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717C45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717C45">
        <w:rPr>
          <w:rFonts w:ascii="Times New Roman" w:hAnsi="Times New Roman" w:cs="Times New Roman"/>
          <w:b/>
          <w:sz w:val="28"/>
          <w:szCs w:val="24"/>
        </w:rPr>
        <w:t>Sabina Pawlik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717C45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C45">
        <w:rPr>
          <w:rFonts w:ascii="Times New Roman" w:hAnsi="Times New Roman" w:cs="Times New Roman"/>
          <w:sz w:val="24"/>
          <w:szCs w:val="24"/>
        </w:rPr>
        <w:t>pedagogiki specjalnej, Akademia Pedagogiki Specjalnej im.</w:t>
      </w:r>
      <w:r>
        <w:rPr>
          <w:rFonts w:ascii="Times New Roman" w:hAnsi="Times New Roman" w:cs="Times New Roman"/>
          <w:sz w:val="24"/>
          <w:szCs w:val="24"/>
        </w:rPr>
        <w:t xml:space="preserve"> Marii Grzegorzewskiej w Warszawie</w:t>
      </w:r>
    </w:p>
    <w:p w:rsidR="005D5DEA" w:rsidRPr="003A02B3" w:rsidRDefault="00717C45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5D5DEA" w:rsidRPr="003A02B3">
        <w:rPr>
          <w:rFonts w:ascii="Times New Roman" w:hAnsi="Times New Roman" w:cs="Times New Roman"/>
        </w:rPr>
        <w:t>r. – uzyskanie stopnia doktora nauk</w:t>
      </w:r>
      <w:r>
        <w:rPr>
          <w:rFonts w:ascii="Times New Roman" w:hAnsi="Times New Roman" w:cs="Times New Roman"/>
        </w:rPr>
        <w:t xml:space="preserve"> społecznych, </w:t>
      </w:r>
      <w:r w:rsidR="005D5DEA" w:rsidRPr="003A02B3">
        <w:rPr>
          <w:rFonts w:ascii="Times New Roman" w:hAnsi="Times New Roman" w:cs="Times New Roman"/>
        </w:rPr>
        <w:t>U</w:t>
      </w:r>
      <w:r w:rsidR="00AE60BC">
        <w:rPr>
          <w:rFonts w:ascii="Times New Roman" w:hAnsi="Times New Roman" w:cs="Times New Roman"/>
        </w:rPr>
        <w:t>niwersytet Śląski w Katowicach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717C45" w:rsidRDefault="00AE60BC" w:rsidP="00717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7C45">
        <w:rPr>
          <w:rFonts w:ascii="Times New Roman" w:hAnsi="Times New Roman" w:cs="Times New Roman"/>
        </w:rPr>
        <w:t xml:space="preserve">twórczość artystyczna </w:t>
      </w:r>
      <w:r w:rsidR="00717C45" w:rsidRPr="00717C45">
        <w:rPr>
          <w:rFonts w:ascii="Times New Roman" w:hAnsi="Times New Roman" w:cs="Times New Roman"/>
        </w:rPr>
        <w:t>osób z niepełnosprawnością</w:t>
      </w:r>
      <w:r w:rsidR="00717C45">
        <w:rPr>
          <w:rFonts w:ascii="Times New Roman" w:hAnsi="Times New Roman" w:cs="Times New Roman"/>
        </w:rPr>
        <w:t xml:space="preserve"> intelektualna</w:t>
      </w:r>
    </w:p>
    <w:p w:rsidR="00AE60BC" w:rsidRDefault="00AE60BC" w:rsidP="00717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społeczno-kulturowe konteksty niepełnosprawności</w:t>
      </w:r>
    </w:p>
    <w:p w:rsidR="00717C45" w:rsidRDefault="00717C45" w:rsidP="00717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6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historia</w:t>
      </w:r>
      <w:r w:rsidR="00AE60BC">
        <w:rPr>
          <w:rFonts w:ascii="Times New Roman" w:hAnsi="Times New Roman" w:cs="Times New Roman"/>
        </w:rPr>
        <w:t xml:space="preserve"> niepełnosprawności</w:t>
      </w:r>
    </w:p>
    <w:p w:rsidR="00AE60BC" w:rsidRDefault="00AE60BC" w:rsidP="00717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7C45" w:rsidRPr="00717C45">
        <w:rPr>
          <w:rFonts w:ascii="Times New Roman" w:hAnsi="Times New Roman" w:cs="Times New Roman"/>
        </w:rPr>
        <w:t xml:space="preserve">przemiany współczesnej pedagogiki specjalnej </w:t>
      </w:r>
    </w:p>
    <w:p w:rsidR="0026332F" w:rsidRPr="003A02B3" w:rsidRDefault="00AE60BC" w:rsidP="00717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7C45" w:rsidRPr="00717C45">
        <w:rPr>
          <w:rFonts w:ascii="Times New Roman" w:hAnsi="Times New Roman" w:cs="Times New Roman"/>
        </w:rPr>
        <w:t>biogr</w:t>
      </w:r>
      <w:r>
        <w:rPr>
          <w:rFonts w:ascii="Times New Roman" w:hAnsi="Times New Roman" w:cs="Times New Roman"/>
        </w:rPr>
        <w:t>afie osób z niepełnosprawnością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AE60BC" w:rsidRPr="003A02B3" w:rsidRDefault="00AE60BC" w:rsidP="00AE60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634">
        <w:rPr>
          <w:rFonts w:ascii="Times New Roman" w:hAnsi="Times New Roman" w:cs="Times New Roman"/>
        </w:rPr>
        <w:t xml:space="preserve">wyróżnienie, </w:t>
      </w:r>
      <w:r>
        <w:rPr>
          <w:rFonts w:ascii="Times New Roman" w:hAnsi="Times New Roman" w:cs="Times New Roman"/>
        </w:rPr>
        <w:t>uchwałą Rady Wydziału Pedagogiki i Psychologii</w:t>
      </w:r>
      <w:r w:rsidR="00552634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pracy doktorskiej </w:t>
      </w:r>
      <w:r w:rsidRPr="00AE60BC">
        <w:rPr>
          <w:rFonts w:ascii="Times New Roman" w:hAnsi="Times New Roman" w:cs="Times New Roman"/>
        </w:rPr>
        <w:t>pt. „Twórczość plastyczna i teatralna dorosłych osób niepełnosprawnych intelektualnie – wymiar osobisty, kulturowy i społeczny”</w:t>
      </w:r>
    </w:p>
    <w:p w:rsidR="005D5DEA" w:rsidRDefault="005D5DEA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26332F"/>
    <w:rsid w:val="003A02B3"/>
    <w:rsid w:val="004151AC"/>
    <w:rsid w:val="00552634"/>
    <w:rsid w:val="005D5DEA"/>
    <w:rsid w:val="00717C45"/>
    <w:rsid w:val="00AE60BC"/>
    <w:rsid w:val="00BD4760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9E1A-DF4B-4F10-A096-E639783B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Sabina Pawlik</cp:lastModifiedBy>
  <cp:revision>3</cp:revision>
  <dcterms:created xsi:type="dcterms:W3CDTF">2019-08-21T19:54:00Z</dcterms:created>
  <dcterms:modified xsi:type="dcterms:W3CDTF">2019-08-21T19:55:00Z</dcterms:modified>
</cp:coreProperties>
</file>