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1E2" w:rsidRPr="001F54C2" w:rsidRDefault="00DF01E2" w:rsidP="00BF6CC7">
      <w:pPr>
        <w:ind w:left="284"/>
        <w:jc w:val="center"/>
        <w:rPr>
          <w:rFonts w:asciiTheme="minorHAnsi" w:hAnsiTheme="minorHAnsi" w:cstheme="minorHAnsi"/>
          <w:b/>
        </w:rPr>
      </w:pPr>
      <w:r w:rsidRPr="001F54C2">
        <w:rPr>
          <w:rFonts w:asciiTheme="minorHAnsi" w:hAnsiTheme="minorHAnsi" w:cstheme="minorHAnsi"/>
          <w:b/>
        </w:rPr>
        <w:t xml:space="preserve">Informacja z posiedzenia Rady </w:t>
      </w:r>
      <w:r w:rsidR="00345EAE">
        <w:rPr>
          <w:rFonts w:asciiTheme="minorHAnsi" w:hAnsiTheme="minorHAnsi" w:cstheme="minorHAnsi"/>
          <w:b/>
        </w:rPr>
        <w:t xml:space="preserve">Naukowej Instytutu Pedagogiki </w:t>
      </w:r>
      <w:r w:rsidR="0089183D">
        <w:rPr>
          <w:rFonts w:asciiTheme="minorHAnsi" w:hAnsiTheme="minorHAnsi" w:cstheme="minorHAnsi"/>
          <w:b/>
        </w:rPr>
        <w:br/>
      </w:r>
      <w:r w:rsidRPr="001F54C2">
        <w:rPr>
          <w:rFonts w:asciiTheme="minorHAnsi" w:hAnsiTheme="minorHAnsi" w:cstheme="minorHAnsi"/>
          <w:b/>
        </w:rPr>
        <w:t xml:space="preserve">z dnia </w:t>
      </w:r>
      <w:r w:rsidR="00345EAE">
        <w:rPr>
          <w:rFonts w:asciiTheme="minorHAnsi" w:hAnsiTheme="minorHAnsi" w:cstheme="minorHAnsi"/>
          <w:b/>
        </w:rPr>
        <w:t xml:space="preserve">23 października </w:t>
      </w:r>
      <w:r w:rsidRPr="001F54C2">
        <w:rPr>
          <w:rFonts w:asciiTheme="minorHAnsi" w:hAnsiTheme="minorHAnsi" w:cstheme="minorHAnsi"/>
          <w:b/>
        </w:rPr>
        <w:t>201</w:t>
      </w:r>
      <w:r w:rsidR="006603D7" w:rsidRPr="001F54C2">
        <w:rPr>
          <w:rFonts w:asciiTheme="minorHAnsi" w:hAnsiTheme="minorHAnsi" w:cstheme="minorHAnsi"/>
          <w:b/>
        </w:rPr>
        <w:t>9</w:t>
      </w:r>
      <w:r w:rsidRPr="001F54C2">
        <w:rPr>
          <w:rFonts w:asciiTheme="minorHAnsi" w:hAnsiTheme="minorHAnsi" w:cstheme="minorHAnsi"/>
          <w:b/>
        </w:rPr>
        <w:t xml:space="preserve"> r. </w:t>
      </w:r>
    </w:p>
    <w:p w:rsidR="00DF01E2" w:rsidRPr="001F54C2" w:rsidRDefault="00DF01E2" w:rsidP="0087287C">
      <w:pPr>
        <w:ind w:left="284"/>
        <w:jc w:val="center"/>
        <w:rPr>
          <w:rFonts w:asciiTheme="minorHAnsi" w:hAnsiTheme="minorHAnsi" w:cstheme="minorHAnsi"/>
          <w:b/>
          <w:i/>
        </w:rPr>
      </w:pPr>
    </w:p>
    <w:p w:rsidR="00DF01E2" w:rsidRPr="00212A4C" w:rsidRDefault="00DF01E2" w:rsidP="00790FF8">
      <w:pPr>
        <w:spacing w:line="276" w:lineRule="auto"/>
        <w:ind w:left="284" w:hanging="644"/>
        <w:jc w:val="both"/>
        <w:rPr>
          <w:rFonts w:asciiTheme="minorHAnsi" w:hAnsiTheme="minorHAnsi" w:cstheme="minorHAnsi"/>
          <w:b/>
        </w:rPr>
      </w:pPr>
      <w:r w:rsidRPr="00212A4C">
        <w:rPr>
          <w:rFonts w:asciiTheme="minorHAnsi" w:hAnsiTheme="minorHAnsi" w:cstheme="minorHAnsi"/>
          <w:b/>
        </w:rPr>
        <w:t>Sprawy organizacyjne</w:t>
      </w:r>
      <w:r w:rsidR="0087287C" w:rsidRPr="00212A4C">
        <w:rPr>
          <w:rFonts w:asciiTheme="minorHAnsi" w:hAnsiTheme="minorHAnsi" w:cstheme="minorHAnsi"/>
          <w:b/>
        </w:rPr>
        <w:t>:</w:t>
      </w:r>
    </w:p>
    <w:p w:rsidR="00345EAE" w:rsidRPr="00212A4C" w:rsidRDefault="00212A4C" w:rsidP="0031756A">
      <w:pPr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Dziekan </w:t>
      </w:r>
      <w:r w:rsidR="00345EAE" w:rsidRPr="00212A4C">
        <w:rPr>
          <w:rFonts w:asciiTheme="minorHAnsi" w:hAnsiTheme="minorHAnsi" w:cstheme="minorHAnsi"/>
        </w:rPr>
        <w:t>wręcz</w:t>
      </w:r>
      <w:r>
        <w:rPr>
          <w:rFonts w:asciiTheme="minorHAnsi" w:hAnsiTheme="minorHAnsi" w:cstheme="minorHAnsi"/>
        </w:rPr>
        <w:t>ył</w:t>
      </w:r>
      <w:r w:rsidR="00345EAE" w:rsidRPr="00212A4C">
        <w:rPr>
          <w:rFonts w:asciiTheme="minorHAnsi" w:hAnsiTheme="minorHAnsi" w:cstheme="minorHAnsi"/>
        </w:rPr>
        <w:t xml:space="preserve"> nominacj</w:t>
      </w:r>
      <w:r>
        <w:rPr>
          <w:rFonts w:asciiTheme="minorHAnsi" w:hAnsiTheme="minorHAnsi" w:cstheme="minorHAnsi"/>
        </w:rPr>
        <w:t>e</w:t>
      </w:r>
      <w:r w:rsidR="00345EAE" w:rsidRPr="00212A4C">
        <w:rPr>
          <w:rFonts w:asciiTheme="minorHAnsi" w:hAnsiTheme="minorHAnsi" w:cstheme="minorHAnsi"/>
        </w:rPr>
        <w:t xml:space="preserve"> członkom Rady Naukowej</w:t>
      </w:r>
      <w:r w:rsidR="00C93565" w:rsidRPr="00212A4C">
        <w:rPr>
          <w:rFonts w:asciiTheme="minorHAnsi" w:hAnsiTheme="minorHAnsi" w:cstheme="minorHAnsi"/>
        </w:rPr>
        <w:t>;</w:t>
      </w:r>
    </w:p>
    <w:p w:rsidR="00C93565" w:rsidRPr="00212A4C" w:rsidRDefault="00C93565" w:rsidP="00565E93">
      <w:pPr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212A4C">
        <w:rPr>
          <w:rFonts w:asciiTheme="minorHAnsi" w:hAnsiTheme="minorHAnsi" w:cstheme="minorHAnsi"/>
        </w:rPr>
        <w:t>Dziekan przedstawił skład Rady oraz wyjaśnił  sposób i tryb wyboru członków  Rady;</w:t>
      </w:r>
    </w:p>
    <w:p w:rsidR="00C93565" w:rsidRPr="00212A4C" w:rsidRDefault="00454D95" w:rsidP="00565E93">
      <w:pPr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212A4C">
        <w:rPr>
          <w:rFonts w:asciiTheme="minorHAnsi" w:hAnsiTheme="minorHAnsi" w:cstheme="minorHAnsi"/>
        </w:rPr>
        <w:t>Dyrektor Instytutu przedstawiła zasady funkcjonowania Rady Naukowej Instytutu oraz jej zadania na  tle Statutu UŚ</w:t>
      </w:r>
      <w:r w:rsidR="00C7055A">
        <w:rPr>
          <w:rFonts w:asciiTheme="minorHAnsi" w:hAnsiTheme="minorHAnsi" w:cstheme="minorHAnsi"/>
        </w:rPr>
        <w:t>;</w:t>
      </w:r>
    </w:p>
    <w:p w:rsidR="00454D95" w:rsidRPr="00212A4C" w:rsidRDefault="00454D95" w:rsidP="00212A4C">
      <w:pPr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 w:rsidRPr="00212A4C">
        <w:rPr>
          <w:rFonts w:asciiTheme="minorHAnsi" w:hAnsiTheme="minorHAnsi" w:cstheme="minorHAnsi"/>
        </w:rPr>
        <w:t>ustalono terminy  i godziny podstawowych posiedzeń Rad Naukowych  Instytutu Pedagogiki:</w:t>
      </w:r>
    </w:p>
    <w:p w:rsidR="00454D95" w:rsidRPr="00212A4C" w:rsidRDefault="00212A4C" w:rsidP="00212A4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454D95" w:rsidRPr="00212A4C">
        <w:rPr>
          <w:rFonts w:asciiTheme="minorHAnsi" w:hAnsiTheme="minorHAnsi" w:cstheme="minorHAnsi"/>
        </w:rPr>
        <w:t>12 listopada o godzinie  11.30 w Katowicach</w:t>
      </w:r>
      <w:r>
        <w:rPr>
          <w:rFonts w:asciiTheme="minorHAnsi" w:hAnsiTheme="minorHAnsi" w:cstheme="minorHAnsi"/>
        </w:rPr>
        <w:t xml:space="preserve">, </w:t>
      </w:r>
      <w:r w:rsidR="00454D95" w:rsidRPr="00212A4C">
        <w:rPr>
          <w:rFonts w:asciiTheme="minorHAnsi" w:hAnsiTheme="minorHAnsi" w:cstheme="minorHAnsi"/>
        </w:rPr>
        <w:t>10 grudnia o godzinie 11.30 w Cieszynie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br/>
      </w:r>
      <w:r w:rsidR="00454D95" w:rsidRPr="00212A4C">
        <w:rPr>
          <w:rFonts w:asciiTheme="minorHAnsi" w:hAnsiTheme="minorHAnsi" w:cstheme="minorHAnsi"/>
        </w:rPr>
        <w:t>14 stycznia 2020 r. o godzinie 11.30 w Katowicach</w:t>
      </w:r>
      <w:r>
        <w:rPr>
          <w:rFonts w:asciiTheme="minorHAnsi" w:hAnsiTheme="minorHAnsi" w:cstheme="minorHAnsi"/>
        </w:rPr>
        <w:t>);</w:t>
      </w:r>
    </w:p>
    <w:p w:rsidR="00454D95" w:rsidRPr="00212A4C" w:rsidRDefault="00454D95" w:rsidP="0031756A">
      <w:pPr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  <w:color w:val="FF0000"/>
        </w:rPr>
      </w:pPr>
      <w:r w:rsidRPr="00212A4C">
        <w:rPr>
          <w:rFonts w:asciiTheme="minorHAnsi" w:hAnsiTheme="minorHAnsi" w:cstheme="minorHAnsi"/>
        </w:rPr>
        <w:t>podjęto uchwałę w sprawie zatwierdzenia Regulaminu obrad Rady Naukowej Instytutu Pedagogiki</w:t>
      </w:r>
      <w:r w:rsidR="00926FD9" w:rsidRPr="00212A4C">
        <w:rPr>
          <w:rFonts w:asciiTheme="minorHAnsi" w:hAnsiTheme="minorHAnsi" w:cstheme="minorHAnsi"/>
        </w:rPr>
        <w:t>;</w:t>
      </w:r>
      <w:r w:rsidR="0031756A" w:rsidRPr="00212A4C">
        <w:rPr>
          <w:rFonts w:asciiTheme="minorHAnsi" w:hAnsiTheme="minorHAnsi" w:cstheme="minorHAnsi"/>
        </w:rPr>
        <w:t xml:space="preserve">    </w:t>
      </w:r>
    </w:p>
    <w:p w:rsidR="00454D95" w:rsidRPr="00212A4C" w:rsidRDefault="00454D95" w:rsidP="00454D95">
      <w:pPr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212A4C">
        <w:rPr>
          <w:rFonts w:asciiTheme="minorHAnsi" w:hAnsiTheme="minorHAnsi" w:cstheme="minorHAnsi"/>
        </w:rPr>
        <w:t>podjęto uchwałę w sprawie</w:t>
      </w:r>
      <w:r w:rsidR="00682CDE">
        <w:rPr>
          <w:rFonts w:asciiTheme="minorHAnsi" w:hAnsiTheme="minorHAnsi" w:cstheme="minorHAnsi"/>
        </w:rPr>
        <w:t xml:space="preserve"> </w:t>
      </w:r>
      <w:r w:rsidRPr="00682CDE">
        <w:rPr>
          <w:rFonts w:asciiTheme="minorHAnsi" w:hAnsiTheme="minorHAnsi" w:cstheme="minorHAnsi"/>
        </w:rPr>
        <w:t>nadania Pani dr Irenie Przybylskiej stopnia doktora habilitowanego w dziedzinie nauk społecznych w dyscyplinie pedagogika</w:t>
      </w:r>
      <w:r w:rsidRPr="00212A4C">
        <w:rPr>
          <w:rFonts w:asciiTheme="minorHAnsi" w:hAnsiTheme="minorHAnsi" w:cstheme="minorHAnsi"/>
        </w:rPr>
        <w:t>;</w:t>
      </w:r>
    </w:p>
    <w:p w:rsidR="0031756A" w:rsidRPr="00212A4C" w:rsidRDefault="00454D95" w:rsidP="0031756A">
      <w:pPr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  <w:color w:val="FF0000"/>
        </w:rPr>
      </w:pPr>
      <w:r w:rsidRPr="00212A4C">
        <w:rPr>
          <w:rFonts w:asciiTheme="minorHAnsi" w:hAnsiTheme="minorHAnsi" w:cstheme="minorHAnsi"/>
        </w:rPr>
        <w:t>Dyrektor Instytutu przedstawiła wyniki przeprowadzonej przez dyrekcję diagnozy na temat  potencjału badawczego Instytutu Pedagogiki oraz stanu dyscypliny i dorobku ewaluacyjnego pracowników;</w:t>
      </w:r>
    </w:p>
    <w:p w:rsidR="00454D95" w:rsidRPr="00212A4C" w:rsidRDefault="00454D95" w:rsidP="0031756A">
      <w:pPr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  <w:color w:val="FF0000"/>
        </w:rPr>
      </w:pPr>
      <w:r w:rsidRPr="00212A4C">
        <w:rPr>
          <w:rFonts w:asciiTheme="minorHAnsi" w:hAnsiTheme="minorHAnsi" w:cstheme="minorHAnsi"/>
        </w:rPr>
        <w:t xml:space="preserve">Zastępca Dyrektora </w:t>
      </w:r>
      <w:r w:rsidR="00682CDE">
        <w:rPr>
          <w:rFonts w:asciiTheme="minorHAnsi" w:hAnsiTheme="minorHAnsi" w:cstheme="minorHAnsi"/>
        </w:rPr>
        <w:t xml:space="preserve">Instytutu </w:t>
      </w:r>
      <w:r w:rsidRPr="00212A4C">
        <w:rPr>
          <w:rFonts w:asciiTheme="minorHAnsi" w:hAnsiTheme="minorHAnsi" w:cstheme="minorHAnsi"/>
        </w:rPr>
        <w:t>przedstawiła  informacje na temat  podjętych działań na rzecz podniesienia wyników  ewaluacji w dyscyplinie pedagogika</w:t>
      </w:r>
      <w:r w:rsidR="00682CDE">
        <w:rPr>
          <w:rFonts w:asciiTheme="minorHAnsi" w:hAnsiTheme="minorHAnsi" w:cstheme="minorHAnsi"/>
        </w:rPr>
        <w:t>;</w:t>
      </w:r>
    </w:p>
    <w:p w:rsidR="00454D95" w:rsidRPr="00682CDE" w:rsidRDefault="00682CDE" w:rsidP="006A4663">
      <w:pPr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przedstawiono</w:t>
      </w:r>
      <w:r w:rsidR="00AE1F48" w:rsidRPr="00212A4C">
        <w:rPr>
          <w:rFonts w:asciiTheme="minorHAnsi" w:hAnsiTheme="minorHAnsi" w:cstheme="minorHAnsi"/>
        </w:rPr>
        <w:t xml:space="preserve"> stan zaawansowania prac </w:t>
      </w:r>
      <w:r w:rsidR="00D5792E">
        <w:rPr>
          <w:rFonts w:asciiTheme="minorHAnsi" w:hAnsiTheme="minorHAnsi" w:cstheme="minorHAnsi"/>
        </w:rPr>
        <w:t xml:space="preserve">dotyczących </w:t>
      </w:r>
      <w:r w:rsidR="00D5792E">
        <w:rPr>
          <w:rFonts w:asciiTheme="minorHAnsi" w:hAnsiTheme="minorHAnsi" w:cstheme="minorHAnsi"/>
        </w:rPr>
        <w:t>widzialności</w:t>
      </w:r>
      <w:r w:rsidR="00D5792E" w:rsidRPr="00212A4C">
        <w:rPr>
          <w:rFonts w:asciiTheme="minorHAnsi" w:hAnsiTheme="minorHAnsi" w:cstheme="minorHAnsi"/>
        </w:rPr>
        <w:t xml:space="preserve"> </w:t>
      </w:r>
      <w:r w:rsidR="00D5792E">
        <w:rPr>
          <w:rFonts w:asciiTheme="minorHAnsi" w:hAnsiTheme="minorHAnsi" w:cstheme="minorHAnsi"/>
        </w:rPr>
        <w:t xml:space="preserve">Instytutu </w:t>
      </w:r>
      <w:r w:rsidR="00AE1F48" w:rsidRPr="00212A4C">
        <w:rPr>
          <w:rFonts w:asciiTheme="minorHAnsi" w:hAnsiTheme="minorHAnsi" w:cstheme="minorHAnsi"/>
        </w:rPr>
        <w:t>oraz poinformowa</w:t>
      </w:r>
      <w:r>
        <w:rPr>
          <w:rFonts w:asciiTheme="minorHAnsi" w:hAnsiTheme="minorHAnsi" w:cstheme="minorHAnsi"/>
        </w:rPr>
        <w:t>no</w:t>
      </w:r>
      <w:r w:rsidR="00AE1F48" w:rsidRPr="00212A4C">
        <w:rPr>
          <w:rFonts w:asciiTheme="minorHAnsi" w:hAnsiTheme="minorHAnsi" w:cstheme="minorHAnsi"/>
        </w:rPr>
        <w:t xml:space="preserve"> o już istniejących kanałach komunikacyj</w:t>
      </w:r>
      <w:r w:rsidR="005E5454">
        <w:rPr>
          <w:rFonts w:asciiTheme="minorHAnsi" w:hAnsiTheme="minorHAnsi" w:cstheme="minorHAnsi"/>
        </w:rPr>
        <w:t>nych;</w:t>
      </w:r>
    </w:p>
    <w:p w:rsidR="00212A4C" w:rsidRPr="009448A1" w:rsidRDefault="00212A4C" w:rsidP="00FC13DF">
      <w:pPr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9448A1">
        <w:rPr>
          <w:rFonts w:asciiTheme="minorHAnsi" w:hAnsiTheme="minorHAnsi" w:cstheme="minorHAnsi"/>
        </w:rPr>
        <w:t>Dy</w:t>
      </w:r>
      <w:r w:rsidR="00682CDE" w:rsidRPr="009448A1">
        <w:rPr>
          <w:rFonts w:asciiTheme="minorHAnsi" w:hAnsiTheme="minorHAnsi" w:cstheme="minorHAnsi"/>
        </w:rPr>
        <w:t xml:space="preserve">rektor Instytutu poinformowała o </w:t>
      </w:r>
      <w:r w:rsidR="009448A1" w:rsidRPr="009448A1">
        <w:rPr>
          <w:rFonts w:asciiTheme="minorHAnsi" w:hAnsiTheme="minorHAnsi" w:cstheme="minorHAnsi"/>
        </w:rPr>
        <w:t xml:space="preserve">ustanowieniu </w:t>
      </w:r>
      <w:r w:rsidR="009448A1" w:rsidRPr="009448A1">
        <w:rPr>
          <w:rFonts w:asciiTheme="minorHAnsi" w:hAnsiTheme="minorHAnsi" w:cstheme="minorHAnsi"/>
        </w:rPr>
        <w:t>profesjonalnych importerów danych do PBN dla całego Wydziału</w:t>
      </w:r>
      <w:r w:rsidR="009448A1" w:rsidRPr="009448A1">
        <w:rPr>
          <w:rFonts w:asciiTheme="minorHAnsi" w:hAnsiTheme="minorHAnsi" w:cstheme="minorHAnsi"/>
        </w:rPr>
        <w:t xml:space="preserve"> oraz o konieczności systematycznego zgłaszania </w:t>
      </w:r>
      <w:r w:rsidRPr="009448A1">
        <w:rPr>
          <w:rFonts w:asciiTheme="minorHAnsi" w:hAnsiTheme="minorHAnsi" w:cstheme="minorHAnsi"/>
        </w:rPr>
        <w:t xml:space="preserve">publikacji </w:t>
      </w:r>
      <w:r w:rsidR="009448A1">
        <w:rPr>
          <w:rFonts w:asciiTheme="minorHAnsi" w:hAnsiTheme="minorHAnsi" w:cstheme="minorHAnsi"/>
        </w:rPr>
        <w:t xml:space="preserve">w bibliotece </w:t>
      </w:r>
      <w:r w:rsidRPr="009448A1">
        <w:rPr>
          <w:rFonts w:asciiTheme="minorHAnsi" w:hAnsiTheme="minorHAnsi" w:cstheme="minorHAnsi"/>
        </w:rPr>
        <w:t>w obu ośrodkach (Katowice i Cieszyn)</w:t>
      </w:r>
      <w:r w:rsidR="00C7055A" w:rsidRPr="009448A1">
        <w:rPr>
          <w:rFonts w:asciiTheme="minorHAnsi" w:hAnsiTheme="minorHAnsi" w:cstheme="minorHAnsi"/>
        </w:rPr>
        <w:t>;</w:t>
      </w:r>
    </w:p>
    <w:p w:rsidR="00AE1F48" w:rsidRPr="00212A4C" w:rsidRDefault="00212A4C" w:rsidP="006A4663">
      <w:pPr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212A4C">
        <w:rPr>
          <w:rFonts w:asciiTheme="minorHAnsi" w:hAnsiTheme="minorHAnsi" w:cstheme="minorHAnsi"/>
        </w:rPr>
        <w:t xml:space="preserve">Dyrektor Instytutu przypomniała o uruchomionej procedurze ubiegania się o </w:t>
      </w:r>
      <w:r w:rsidR="00C7055A">
        <w:rPr>
          <w:rFonts w:asciiTheme="minorHAnsi" w:hAnsiTheme="minorHAnsi" w:cstheme="minorHAnsi"/>
        </w:rPr>
        <w:t>p</w:t>
      </w:r>
      <w:r w:rsidRPr="00212A4C">
        <w:rPr>
          <w:rFonts w:asciiTheme="minorHAnsi" w:hAnsiTheme="minorHAnsi" w:cstheme="minorHAnsi"/>
        </w:rPr>
        <w:t>rzeszeregowanie na stanowiska profesorów  uczelnianych oraz adiunktów</w:t>
      </w:r>
      <w:r w:rsidR="00C7055A">
        <w:rPr>
          <w:rFonts w:asciiTheme="minorHAnsi" w:hAnsiTheme="minorHAnsi" w:cstheme="minorHAnsi"/>
        </w:rPr>
        <w:t xml:space="preserve"> (</w:t>
      </w:r>
      <w:r w:rsidRPr="00212A4C">
        <w:rPr>
          <w:rFonts w:asciiTheme="minorHAnsi" w:hAnsiTheme="minorHAnsi" w:cstheme="minorHAnsi"/>
        </w:rPr>
        <w:t>do 15 listopada</w:t>
      </w:r>
      <w:r w:rsidR="00C7055A">
        <w:rPr>
          <w:rFonts w:asciiTheme="minorHAnsi" w:hAnsiTheme="minorHAnsi" w:cstheme="minorHAnsi"/>
        </w:rPr>
        <w:t xml:space="preserve"> br.);</w:t>
      </w:r>
    </w:p>
    <w:p w:rsidR="00C7055A" w:rsidRDefault="00F61F39" w:rsidP="005831AA">
      <w:pPr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212A4C" w:rsidRPr="00C7055A">
        <w:rPr>
          <w:rFonts w:asciiTheme="minorHAnsi" w:hAnsiTheme="minorHAnsi" w:cstheme="minorHAnsi"/>
        </w:rPr>
        <w:t>rzedstawi</w:t>
      </w:r>
      <w:r w:rsidR="00C7055A" w:rsidRPr="00C7055A">
        <w:rPr>
          <w:rFonts w:asciiTheme="minorHAnsi" w:hAnsiTheme="minorHAnsi" w:cstheme="minorHAnsi"/>
        </w:rPr>
        <w:t>ono</w:t>
      </w:r>
      <w:r w:rsidR="00212A4C" w:rsidRPr="00C7055A">
        <w:rPr>
          <w:rFonts w:asciiTheme="minorHAnsi" w:hAnsiTheme="minorHAnsi" w:cstheme="minorHAnsi"/>
        </w:rPr>
        <w:t xml:space="preserve"> kwestię powoływania </w:t>
      </w:r>
      <w:r w:rsidR="009448A1">
        <w:rPr>
          <w:rFonts w:asciiTheme="minorHAnsi" w:hAnsiTheme="minorHAnsi" w:cstheme="minorHAnsi"/>
        </w:rPr>
        <w:t xml:space="preserve">koordynatorów </w:t>
      </w:r>
      <w:r w:rsidR="00212A4C" w:rsidRPr="00C7055A">
        <w:rPr>
          <w:rFonts w:asciiTheme="minorHAnsi" w:hAnsiTheme="minorHAnsi" w:cstheme="minorHAnsi"/>
        </w:rPr>
        <w:t>w Instytucie Pedagogiki</w:t>
      </w:r>
      <w:r w:rsidR="00C7055A">
        <w:rPr>
          <w:rFonts w:asciiTheme="minorHAnsi" w:hAnsiTheme="minorHAnsi" w:cstheme="minorHAnsi"/>
        </w:rPr>
        <w:t>;</w:t>
      </w:r>
    </w:p>
    <w:p w:rsidR="00212A4C" w:rsidRPr="00C7055A" w:rsidRDefault="00212A4C" w:rsidP="005831AA">
      <w:pPr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C7055A">
        <w:rPr>
          <w:rFonts w:asciiTheme="minorHAnsi" w:hAnsiTheme="minorHAnsi" w:cstheme="minorHAnsi"/>
        </w:rPr>
        <w:t>wolne wnioski</w:t>
      </w:r>
      <w:r w:rsidR="00F61F39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227591" w:rsidRPr="00212A4C" w:rsidRDefault="00227591" w:rsidP="00227591">
      <w:pPr>
        <w:spacing w:line="276" w:lineRule="auto"/>
        <w:jc w:val="both"/>
        <w:rPr>
          <w:rFonts w:asciiTheme="minorHAnsi" w:hAnsiTheme="minorHAnsi" w:cstheme="minorHAnsi"/>
        </w:rPr>
      </w:pPr>
    </w:p>
    <w:p w:rsidR="009A0921" w:rsidRPr="00212A4C" w:rsidRDefault="009A0921" w:rsidP="009A0921">
      <w:pPr>
        <w:spacing w:line="276" w:lineRule="auto"/>
        <w:jc w:val="both"/>
        <w:rPr>
          <w:rFonts w:asciiTheme="minorHAnsi" w:hAnsiTheme="minorHAnsi" w:cstheme="minorHAnsi"/>
        </w:rPr>
      </w:pPr>
    </w:p>
    <w:sectPr w:rsidR="009A0921" w:rsidRPr="00212A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21B" w:rsidRDefault="000F421B" w:rsidP="00970882">
      <w:r>
        <w:separator/>
      </w:r>
    </w:p>
  </w:endnote>
  <w:endnote w:type="continuationSeparator" w:id="0">
    <w:p w:rsidR="000F421B" w:rsidRDefault="000F421B" w:rsidP="0097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65933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55843" w:rsidRDefault="0075584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8A1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755843" w:rsidRDefault="007558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21B" w:rsidRDefault="000F421B" w:rsidP="00970882">
      <w:r>
        <w:separator/>
      </w:r>
    </w:p>
  </w:footnote>
  <w:footnote w:type="continuationSeparator" w:id="0">
    <w:p w:rsidR="000F421B" w:rsidRDefault="000F421B" w:rsidP="00970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279"/>
    <w:multiLevelType w:val="hybridMultilevel"/>
    <w:tmpl w:val="47D2B516"/>
    <w:lvl w:ilvl="0" w:tplc="30F81F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6745"/>
    <w:multiLevelType w:val="hybridMultilevel"/>
    <w:tmpl w:val="FF1C83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E4861"/>
    <w:multiLevelType w:val="hybridMultilevel"/>
    <w:tmpl w:val="5AF25B94"/>
    <w:lvl w:ilvl="0" w:tplc="33D60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94FFB"/>
    <w:multiLevelType w:val="hybridMultilevel"/>
    <w:tmpl w:val="50B227E0"/>
    <w:lvl w:ilvl="0" w:tplc="FD40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C54F9"/>
    <w:multiLevelType w:val="hybridMultilevel"/>
    <w:tmpl w:val="B5D2BDEA"/>
    <w:lvl w:ilvl="0" w:tplc="7406ACF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553ABB"/>
    <w:multiLevelType w:val="hybridMultilevel"/>
    <w:tmpl w:val="939EB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8773A"/>
    <w:multiLevelType w:val="hybridMultilevel"/>
    <w:tmpl w:val="5C745632"/>
    <w:lvl w:ilvl="0" w:tplc="04E415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E93335"/>
    <w:multiLevelType w:val="hybridMultilevel"/>
    <w:tmpl w:val="7BAACD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1775A4"/>
    <w:multiLevelType w:val="hybridMultilevel"/>
    <w:tmpl w:val="CC42B86A"/>
    <w:lvl w:ilvl="0" w:tplc="30F81FB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A165BE"/>
    <w:multiLevelType w:val="multilevel"/>
    <w:tmpl w:val="DAF0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E81960"/>
    <w:multiLevelType w:val="hybridMultilevel"/>
    <w:tmpl w:val="826CD75A"/>
    <w:lvl w:ilvl="0" w:tplc="30F81FB4">
      <w:start w:val="1"/>
      <w:numFmt w:val="bullet"/>
      <w:lvlText w:val=""/>
      <w:lvlJc w:val="left"/>
      <w:pPr>
        <w:tabs>
          <w:tab w:val="num" w:pos="6597"/>
        </w:tabs>
        <w:ind w:left="6597" w:hanging="360"/>
      </w:pPr>
      <w:rPr>
        <w:rFonts w:ascii="Symbol" w:hAnsi="Symbol" w:hint="default"/>
        <w:b w:val="0"/>
        <w:color w:val="auto"/>
      </w:rPr>
    </w:lvl>
    <w:lvl w:ilvl="1" w:tplc="2F2ACA0C">
      <w:start w:val="1"/>
      <w:numFmt w:val="bullet"/>
      <w:lvlText w:val=""/>
      <w:lvlJc w:val="left"/>
      <w:pPr>
        <w:tabs>
          <w:tab w:val="num" w:pos="4373"/>
        </w:tabs>
        <w:ind w:left="4373" w:hanging="360"/>
      </w:pPr>
      <w:rPr>
        <w:rFonts w:ascii="Symbol" w:hAnsi="Symbol"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73"/>
        </w:tabs>
        <w:ind w:left="79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93"/>
        </w:tabs>
        <w:ind w:left="86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13"/>
        </w:tabs>
        <w:ind w:left="9413" w:hanging="360"/>
      </w:pPr>
      <w:rPr>
        <w:rFonts w:ascii="Wingdings" w:hAnsi="Wingdings" w:hint="default"/>
      </w:rPr>
    </w:lvl>
  </w:abstractNum>
  <w:abstractNum w:abstractNumId="11" w15:restartNumberingAfterBreak="0">
    <w:nsid w:val="40D73CF9"/>
    <w:multiLevelType w:val="hybridMultilevel"/>
    <w:tmpl w:val="F0187C3C"/>
    <w:lvl w:ilvl="0" w:tplc="FD40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13383C"/>
    <w:multiLevelType w:val="hybridMultilevel"/>
    <w:tmpl w:val="2F2647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61B3826"/>
    <w:multiLevelType w:val="hybridMultilevel"/>
    <w:tmpl w:val="AFC6BC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663755F"/>
    <w:multiLevelType w:val="multilevel"/>
    <w:tmpl w:val="07E4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DC24D0"/>
    <w:multiLevelType w:val="hybridMultilevel"/>
    <w:tmpl w:val="2B885594"/>
    <w:lvl w:ilvl="0" w:tplc="A7888C5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7077C69"/>
    <w:multiLevelType w:val="hybridMultilevel"/>
    <w:tmpl w:val="162C0E2C"/>
    <w:lvl w:ilvl="0" w:tplc="30F81FB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E5083A"/>
    <w:multiLevelType w:val="hybridMultilevel"/>
    <w:tmpl w:val="5BC631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62941C0E"/>
    <w:multiLevelType w:val="hybridMultilevel"/>
    <w:tmpl w:val="D76AA9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4F7F5C"/>
    <w:multiLevelType w:val="hybridMultilevel"/>
    <w:tmpl w:val="631EEF8E"/>
    <w:lvl w:ilvl="0" w:tplc="FD40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E02822"/>
    <w:multiLevelType w:val="hybridMultilevel"/>
    <w:tmpl w:val="170C6C16"/>
    <w:lvl w:ilvl="0" w:tplc="FD40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EE473C"/>
    <w:multiLevelType w:val="hybridMultilevel"/>
    <w:tmpl w:val="F0187C3C"/>
    <w:lvl w:ilvl="0" w:tplc="FD40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D43EDF"/>
    <w:multiLevelType w:val="multilevel"/>
    <w:tmpl w:val="61EE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23EC0"/>
    <w:multiLevelType w:val="hybridMultilevel"/>
    <w:tmpl w:val="5DE6C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21"/>
  </w:num>
  <w:num w:numId="4">
    <w:abstractNumId w:val="8"/>
  </w:num>
  <w:num w:numId="5">
    <w:abstractNumId w:val="11"/>
  </w:num>
  <w:num w:numId="6">
    <w:abstractNumId w:val="3"/>
  </w:num>
  <w:num w:numId="7">
    <w:abstractNumId w:val="1"/>
  </w:num>
  <w:num w:numId="8">
    <w:abstractNumId w:val="16"/>
  </w:num>
  <w:num w:numId="9">
    <w:abstractNumId w:val="6"/>
  </w:num>
  <w:num w:numId="10">
    <w:abstractNumId w:val="23"/>
  </w:num>
  <w:num w:numId="11">
    <w:abstractNumId w:val="15"/>
  </w:num>
  <w:num w:numId="12">
    <w:abstractNumId w:val="5"/>
  </w:num>
  <w:num w:numId="13">
    <w:abstractNumId w:val="13"/>
  </w:num>
  <w:num w:numId="14">
    <w:abstractNumId w:val="2"/>
  </w:num>
  <w:num w:numId="15">
    <w:abstractNumId w:val="14"/>
  </w:num>
  <w:num w:numId="16">
    <w:abstractNumId w:val="22"/>
  </w:num>
  <w:num w:numId="17">
    <w:abstractNumId w:val="9"/>
  </w:num>
  <w:num w:numId="18">
    <w:abstractNumId w:val="4"/>
  </w:num>
  <w:num w:numId="19">
    <w:abstractNumId w:val="18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2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E2"/>
    <w:rsid w:val="00000642"/>
    <w:rsid w:val="00001258"/>
    <w:rsid w:val="00003584"/>
    <w:rsid w:val="00006735"/>
    <w:rsid w:val="000122BC"/>
    <w:rsid w:val="00014618"/>
    <w:rsid w:val="00023816"/>
    <w:rsid w:val="000243BA"/>
    <w:rsid w:val="00031BA1"/>
    <w:rsid w:val="000351FC"/>
    <w:rsid w:val="00035371"/>
    <w:rsid w:val="000364FB"/>
    <w:rsid w:val="000575A9"/>
    <w:rsid w:val="000603CB"/>
    <w:rsid w:val="00062E1B"/>
    <w:rsid w:val="00064A78"/>
    <w:rsid w:val="000B1B61"/>
    <w:rsid w:val="000B715F"/>
    <w:rsid w:val="000D62E7"/>
    <w:rsid w:val="000E4EC6"/>
    <w:rsid w:val="000E61EC"/>
    <w:rsid w:val="000F421B"/>
    <w:rsid w:val="001029AC"/>
    <w:rsid w:val="001039B3"/>
    <w:rsid w:val="00117517"/>
    <w:rsid w:val="00120303"/>
    <w:rsid w:val="001222CF"/>
    <w:rsid w:val="00127383"/>
    <w:rsid w:val="00130958"/>
    <w:rsid w:val="00131B93"/>
    <w:rsid w:val="00131EFA"/>
    <w:rsid w:val="00134C96"/>
    <w:rsid w:val="00136C5D"/>
    <w:rsid w:val="001379F7"/>
    <w:rsid w:val="00143E39"/>
    <w:rsid w:val="00156914"/>
    <w:rsid w:val="0015704E"/>
    <w:rsid w:val="001639B7"/>
    <w:rsid w:val="0016452C"/>
    <w:rsid w:val="00172704"/>
    <w:rsid w:val="0019009F"/>
    <w:rsid w:val="0019180A"/>
    <w:rsid w:val="00192A5C"/>
    <w:rsid w:val="0019633D"/>
    <w:rsid w:val="00196808"/>
    <w:rsid w:val="001A3F1B"/>
    <w:rsid w:val="001A7F91"/>
    <w:rsid w:val="001D213E"/>
    <w:rsid w:val="001D426A"/>
    <w:rsid w:val="001D4D89"/>
    <w:rsid w:val="001E65BA"/>
    <w:rsid w:val="001F54C2"/>
    <w:rsid w:val="001F6E45"/>
    <w:rsid w:val="00212A4C"/>
    <w:rsid w:val="00225D7B"/>
    <w:rsid w:val="00227591"/>
    <w:rsid w:val="00236343"/>
    <w:rsid w:val="00250BBA"/>
    <w:rsid w:val="0025461B"/>
    <w:rsid w:val="00265ABA"/>
    <w:rsid w:val="0027184D"/>
    <w:rsid w:val="002731A5"/>
    <w:rsid w:val="00273BF5"/>
    <w:rsid w:val="00274280"/>
    <w:rsid w:val="002821C2"/>
    <w:rsid w:val="00285854"/>
    <w:rsid w:val="002915B0"/>
    <w:rsid w:val="002934B7"/>
    <w:rsid w:val="0029565E"/>
    <w:rsid w:val="002971BC"/>
    <w:rsid w:val="002A6248"/>
    <w:rsid w:val="002B55A7"/>
    <w:rsid w:val="002D0FDA"/>
    <w:rsid w:val="002D6341"/>
    <w:rsid w:val="002D7C62"/>
    <w:rsid w:val="00301D4B"/>
    <w:rsid w:val="003065CB"/>
    <w:rsid w:val="003100CE"/>
    <w:rsid w:val="0031756A"/>
    <w:rsid w:val="00333A4A"/>
    <w:rsid w:val="00334BCA"/>
    <w:rsid w:val="003442DD"/>
    <w:rsid w:val="00345EAE"/>
    <w:rsid w:val="0035298F"/>
    <w:rsid w:val="00352BD2"/>
    <w:rsid w:val="00357888"/>
    <w:rsid w:val="00372439"/>
    <w:rsid w:val="00372D1C"/>
    <w:rsid w:val="003738A2"/>
    <w:rsid w:val="00374667"/>
    <w:rsid w:val="00380603"/>
    <w:rsid w:val="0039407C"/>
    <w:rsid w:val="003A15D9"/>
    <w:rsid w:val="003A33DE"/>
    <w:rsid w:val="003A4230"/>
    <w:rsid w:val="003B1C70"/>
    <w:rsid w:val="003B71A7"/>
    <w:rsid w:val="003D1950"/>
    <w:rsid w:val="003D268E"/>
    <w:rsid w:val="003D4F23"/>
    <w:rsid w:val="003E36E6"/>
    <w:rsid w:val="003E3E15"/>
    <w:rsid w:val="004037EC"/>
    <w:rsid w:val="00404CE6"/>
    <w:rsid w:val="0041634D"/>
    <w:rsid w:val="004204E6"/>
    <w:rsid w:val="00421551"/>
    <w:rsid w:val="00423A15"/>
    <w:rsid w:val="00426B82"/>
    <w:rsid w:val="00433061"/>
    <w:rsid w:val="004421B3"/>
    <w:rsid w:val="00445621"/>
    <w:rsid w:val="00445C6C"/>
    <w:rsid w:val="00447C6D"/>
    <w:rsid w:val="00452154"/>
    <w:rsid w:val="00454525"/>
    <w:rsid w:val="00454D95"/>
    <w:rsid w:val="004629C0"/>
    <w:rsid w:val="004704E0"/>
    <w:rsid w:val="00475BB7"/>
    <w:rsid w:val="00477C17"/>
    <w:rsid w:val="00483BD4"/>
    <w:rsid w:val="004844F0"/>
    <w:rsid w:val="00490E5C"/>
    <w:rsid w:val="004A4050"/>
    <w:rsid w:val="004A4068"/>
    <w:rsid w:val="004A4AFB"/>
    <w:rsid w:val="004A7FAF"/>
    <w:rsid w:val="004B2C4B"/>
    <w:rsid w:val="004B2FA5"/>
    <w:rsid w:val="004C12E2"/>
    <w:rsid w:val="004C34D6"/>
    <w:rsid w:val="004C738C"/>
    <w:rsid w:val="004F735C"/>
    <w:rsid w:val="00506B58"/>
    <w:rsid w:val="00510AB8"/>
    <w:rsid w:val="005124CD"/>
    <w:rsid w:val="00520CC6"/>
    <w:rsid w:val="00527304"/>
    <w:rsid w:val="00540B16"/>
    <w:rsid w:val="00545237"/>
    <w:rsid w:val="00550445"/>
    <w:rsid w:val="00555575"/>
    <w:rsid w:val="00562747"/>
    <w:rsid w:val="0057599B"/>
    <w:rsid w:val="00576DC6"/>
    <w:rsid w:val="005900F2"/>
    <w:rsid w:val="00590C22"/>
    <w:rsid w:val="00594CED"/>
    <w:rsid w:val="005A2788"/>
    <w:rsid w:val="005A5910"/>
    <w:rsid w:val="005C3C5D"/>
    <w:rsid w:val="005C6255"/>
    <w:rsid w:val="005D370F"/>
    <w:rsid w:val="005E5454"/>
    <w:rsid w:val="005E595A"/>
    <w:rsid w:val="005E7C54"/>
    <w:rsid w:val="005F2975"/>
    <w:rsid w:val="005F441B"/>
    <w:rsid w:val="006157B2"/>
    <w:rsid w:val="00620FD8"/>
    <w:rsid w:val="006278A8"/>
    <w:rsid w:val="006341E6"/>
    <w:rsid w:val="006603D7"/>
    <w:rsid w:val="006640EB"/>
    <w:rsid w:val="00664F23"/>
    <w:rsid w:val="00670BA5"/>
    <w:rsid w:val="00671CD1"/>
    <w:rsid w:val="00673516"/>
    <w:rsid w:val="00682CDE"/>
    <w:rsid w:val="00684A78"/>
    <w:rsid w:val="0069024D"/>
    <w:rsid w:val="0069382B"/>
    <w:rsid w:val="006962BC"/>
    <w:rsid w:val="006A4663"/>
    <w:rsid w:val="006A61F3"/>
    <w:rsid w:val="006A6883"/>
    <w:rsid w:val="006B104B"/>
    <w:rsid w:val="006B7AB2"/>
    <w:rsid w:val="006C5D27"/>
    <w:rsid w:val="006F3E24"/>
    <w:rsid w:val="006F73C7"/>
    <w:rsid w:val="007100A3"/>
    <w:rsid w:val="00713B6E"/>
    <w:rsid w:val="00722451"/>
    <w:rsid w:val="007233D6"/>
    <w:rsid w:val="007256FC"/>
    <w:rsid w:val="00744C93"/>
    <w:rsid w:val="00747F5B"/>
    <w:rsid w:val="0075124A"/>
    <w:rsid w:val="00754BDD"/>
    <w:rsid w:val="00755843"/>
    <w:rsid w:val="00757652"/>
    <w:rsid w:val="00762097"/>
    <w:rsid w:val="00767285"/>
    <w:rsid w:val="0077630E"/>
    <w:rsid w:val="00786DB7"/>
    <w:rsid w:val="007907EA"/>
    <w:rsid w:val="00790FF8"/>
    <w:rsid w:val="007944A4"/>
    <w:rsid w:val="007A23C2"/>
    <w:rsid w:val="007A781D"/>
    <w:rsid w:val="007B5956"/>
    <w:rsid w:val="007B6703"/>
    <w:rsid w:val="007B7F50"/>
    <w:rsid w:val="007C023E"/>
    <w:rsid w:val="007D6314"/>
    <w:rsid w:val="007D64EF"/>
    <w:rsid w:val="007D7061"/>
    <w:rsid w:val="007F22CC"/>
    <w:rsid w:val="007F57BB"/>
    <w:rsid w:val="007F5A07"/>
    <w:rsid w:val="00800412"/>
    <w:rsid w:val="00803675"/>
    <w:rsid w:val="00805599"/>
    <w:rsid w:val="00806765"/>
    <w:rsid w:val="00807B1A"/>
    <w:rsid w:val="0081267A"/>
    <w:rsid w:val="008169F4"/>
    <w:rsid w:val="00825DAF"/>
    <w:rsid w:val="0083080A"/>
    <w:rsid w:val="00834609"/>
    <w:rsid w:val="00836357"/>
    <w:rsid w:val="00836BE1"/>
    <w:rsid w:val="0087287C"/>
    <w:rsid w:val="00882394"/>
    <w:rsid w:val="00886550"/>
    <w:rsid w:val="0089183D"/>
    <w:rsid w:val="00894FAE"/>
    <w:rsid w:val="00895839"/>
    <w:rsid w:val="008A22C3"/>
    <w:rsid w:val="008A2FD1"/>
    <w:rsid w:val="008A3DBF"/>
    <w:rsid w:val="008B7BB4"/>
    <w:rsid w:val="008C0490"/>
    <w:rsid w:val="008D2657"/>
    <w:rsid w:val="008F343E"/>
    <w:rsid w:val="00906053"/>
    <w:rsid w:val="0091198C"/>
    <w:rsid w:val="009143A9"/>
    <w:rsid w:val="00916108"/>
    <w:rsid w:val="00916380"/>
    <w:rsid w:val="00916F1F"/>
    <w:rsid w:val="00920094"/>
    <w:rsid w:val="00924C55"/>
    <w:rsid w:val="00925057"/>
    <w:rsid w:val="009269EE"/>
    <w:rsid w:val="00926FD9"/>
    <w:rsid w:val="0093062C"/>
    <w:rsid w:val="00933076"/>
    <w:rsid w:val="009448A1"/>
    <w:rsid w:val="00947CA6"/>
    <w:rsid w:val="0095712D"/>
    <w:rsid w:val="00965BDD"/>
    <w:rsid w:val="00970882"/>
    <w:rsid w:val="00970D4B"/>
    <w:rsid w:val="00972194"/>
    <w:rsid w:val="009802C5"/>
    <w:rsid w:val="00987529"/>
    <w:rsid w:val="009A0921"/>
    <w:rsid w:val="009B11EA"/>
    <w:rsid w:val="009B53BE"/>
    <w:rsid w:val="009C45DD"/>
    <w:rsid w:val="009E2DD3"/>
    <w:rsid w:val="009E426A"/>
    <w:rsid w:val="009F3BCA"/>
    <w:rsid w:val="00A04A7E"/>
    <w:rsid w:val="00A22FF1"/>
    <w:rsid w:val="00A37989"/>
    <w:rsid w:val="00A45CD9"/>
    <w:rsid w:val="00A67B2F"/>
    <w:rsid w:val="00A71B87"/>
    <w:rsid w:val="00A727B2"/>
    <w:rsid w:val="00A73BA9"/>
    <w:rsid w:val="00A74AE4"/>
    <w:rsid w:val="00A831F6"/>
    <w:rsid w:val="00A854BE"/>
    <w:rsid w:val="00A87417"/>
    <w:rsid w:val="00A94407"/>
    <w:rsid w:val="00AA5BB7"/>
    <w:rsid w:val="00AB108E"/>
    <w:rsid w:val="00AC2D98"/>
    <w:rsid w:val="00AC31FB"/>
    <w:rsid w:val="00AC5609"/>
    <w:rsid w:val="00AE1F48"/>
    <w:rsid w:val="00AF772A"/>
    <w:rsid w:val="00B00AAB"/>
    <w:rsid w:val="00B037E4"/>
    <w:rsid w:val="00B10FB5"/>
    <w:rsid w:val="00B14BDC"/>
    <w:rsid w:val="00B31366"/>
    <w:rsid w:val="00B40044"/>
    <w:rsid w:val="00B4160D"/>
    <w:rsid w:val="00B441C9"/>
    <w:rsid w:val="00B6589C"/>
    <w:rsid w:val="00B72F1D"/>
    <w:rsid w:val="00B804D7"/>
    <w:rsid w:val="00B91DE0"/>
    <w:rsid w:val="00B94CD1"/>
    <w:rsid w:val="00BA1F24"/>
    <w:rsid w:val="00BB1078"/>
    <w:rsid w:val="00BC4272"/>
    <w:rsid w:val="00BC4D2E"/>
    <w:rsid w:val="00BD09CF"/>
    <w:rsid w:val="00BD279D"/>
    <w:rsid w:val="00BE4178"/>
    <w:rsid w:val="00BF5D0E"/>
    <w:rsid w:val="00BF6CC7"/>
    <w:rsid w:val="00C1442B"/>
    <w:rsid w:val="00C14B1E"/>
    <w:rsid w:val="00C16AF1"/>
    <w:rsid w:val="00C216A1"/>
    <w:rsid w:val="00C419BB"/>
    <w:rsid w:val="00C43E52"/>
    <w:rsid w:val="00C53068"/>
    <w:rsid w:val="00C53F2D"/>
    <w:rsid w:val="00C62B90"/>
    <w:rsid w:val="00C63322"/>
    <w:rsid w:val="00C65CD1"/>
    <w:rsid w:val="00C7055A"/>
    <w:rsid w:val="00C732D9"/>
    <w:rsid w:val="00C74DC1"/>
    <w:rsid w:val="00C85DF8"/>
    <w:rsid w:val="00C87AEF"/>
    <w:rsid w:val="00C92595"/>
    <w:rsid w:val="00C93565"/>
    <w:rsid w:val="00C95D8E"/>
    <w:rsid w:val="00C961F7"/>
    <w:rsid w:val="00C97CE9"/>
    <w:rsid w:val="00CA5D2F"/>
    <w:rsid w:val="00CC682E"/>
    <w:rsid w:val="00CE1B90"/>
    <w:rsid w:val="00D2228D"/>
    <w:rsid w:val="00D24122"/>
    <w:rsid w:val="00D2469B"/>
    <w:rsid w:val="00D35AB0"/>
    <w:rsid w:val="00D46D68"/>
    <w:rsid w:val="00D5792E"/>
    <w:rsid w:val="00D60A7C"/>
    <w:rsid w:val="00D7330A"/>
    <w:rsid w:val="00D873B6"/>
    <w:rsid w:val="00D9005C"/>
    <w:rsid w:val="00D960DD"/>
    <w:rsid w:val="00DB2CF7"/>
    <w:rsid w:val="00DC11B0"/>
    <w:rsid w:val="00DC38DE"/>
    <w:rsid w:val="00DD57D8"/>
    <w:rsid w:val="00DE1FCA"/>
    <w:rsid w:val="00DF01E2"/>
    <w:rsid w:val="00DF61CF"/>
    <w:rsid w:val="00DF6760"/>
    <w:rsid w:val="00E00701"/>
    <w:rsid w:val="00E00A23"/>
    <w:rsid w:val="00E05627"/>
    <w:rsid w:val="00E26D8D"/>
    <w:rsid w:val="00E27583"/>
    <w:rsid w:val="00E306A9"/>
    <w:rsid w:val="00E32DAD"/>
    <w:rsid w:val="00E34E48"/>
    <w:rsid w:val="00E35BE5"/>
    <w:rsid w:val="00E5655A"/>
    <w:rsid w:val="00E73910"/>
    <w:rsid w:val="00E741DF"/>
    <w:rsid w:val="00E81E0B"/>
    <w:rsid w:val="00E869F6"/>
    <w:rsid w:val="00E95891"/>
    <w:rsid w:val="00E95E48"/>
    <w:rsid w:val="00E97E4E"/>
    <w:rsid w:val="00EB06F1"/>
    <w:rsid w:val="00EB2123"/>
    <w:rsid w:val="00EB31AA"/>
    <w:rsid w:val="00EB46FE"/>
    <w:rsid w:val="00EC5D9E"/>
    <w:rsid w:val="00EF1FA0"/>
    <w:rsid w:val="00F026DC"/>
    <w:rsid w:val="00F0335D"/>
    <w:rsid w:val="00F12B36"/>
    <w:rsid w:val="00F13505"/>
    <w:rsid w:val="00F13577"/>
    <w:rsid w:val="00F21857"/>
    <w:rsid w:val="00F23F43"/>
    <w:rsid w:val="00F44867"/>
    <w:rsid w:val="00F461A4"/>
    <w:rsid w:val="00F47ABB"/>
    <w:rsid w:val="00F556FE"/>
    <w:rsid w:val="00F61F39"/>
    <w:rsid w:val="00F7669E"/>
    <w:rsid w:val="00F94DF0"/>
    <w:rsid w:val="00FA37C8"/>
    <w:rsid w:val="00FB45C6"/>
    <w:rsid w:val="00FB5772"/>
    <w:rsid w:val="00FC4D69"/>
    <w:rsid w:val="00FC760C"/>
    <w:rsid w:val="00FC7769"/>
    <w:rsid w:val="00FD2263"/>
    <w:rsid w:val="00FD3BFF"/>
    <w:rsid w:val="00FF060D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CD70"/>
  <w15:docId w15:val="{D10FF0AB-97EB-4FF8-97C6-8256478E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23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2971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1E2"/>
    <w:pPr>
      <w:ind w:left="708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708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8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08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8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6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6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971B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971B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71BC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8823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82394"/>
    <w:rPr>
      <w:color w:val="0000FF"/>
      <w:u w:val="single"/>
    </w:rPr>
  </w:style>
  <w:style w:type="paragraph" w:customStyle="1" w:styleId="recipe-owner">
    <w:name w:val="recipe-owner"/>
    <w:basedOn w:val="Normalny"/>
    <w:rsid w:val="00882394"/>
    <w:pPr>
      <w:spacing w:before="100" w:beforeAutospacing="1" w:after="100" w:afterAutospacing="1"/>
    </w:pPr>
  </w:style>
  <w:style w:type="character" w:customStyle="1" w:styleId="lower">
    <w:name w:val="lower"/>
    <w:basedOn w:val="Domylnaczcionkaakapitu"/>
    <w:rsid w:val="00882394"/>
  </w:style>
  <w:style w:type="character" w:customStyle="1" w:styleId="left">
    <w:name w:val="left"/>
    <w:basedOn w:val="Domylnaczcionkaakapitu"/>
    <w:rsid w:val="00882394"/>
  </w:style>
  <w:style w:type="paragraph" w:customStyle="1" w:styleId="Default">
    <w:name w:val="Default"/>
    <w:rsid w:val="004B2F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90597-005B-4C1E-9499-62935B5C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Jezierska</dc:creator>
  <cp:lastModifiedBy>Izabela Mozdyniewicz</cp:lastModifiedBy>
  <cp:revision>13</cp:revision>
  <cp:lastPrinted>2019-09-24T09:58:00Z</cp:lastPrinted>
  <dcterms:created xsi:type="dcterms:W3CDTF">2019-08-22T08:44:00Z</dcterms:created>
  <dcterms:modified xsi:type="dcterms:W3CDTF">2019-11-04T13:47:00Z</dcterms:modified>
</cp:coreProperties>
</file>