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B494" w14:textId="77777777" w:rsidR="00867D8B" w:rsidRPr="004F6440" w:rsidRDefault="00867D8B">
      <w:pPr>
        <w:autoSpaceDE w:val="0"/>
        <w:autoSpaceDN w:val="0"/>
        <w:adjustRightInd w:val="0"/>
        <w:spacing w:after="0" w:line="240" w:lineRule="auto"/>
        <w:jc w:val="right"/>
        <w:rPr>
          <w:rFonts w:ascii="PT Sans" w:hAnsi="PT Sans" w:cs="Calibri"/>
          <w:color w:val="000000"/>
          <w:sz w:val="20"/>
          <w:szCs w:val="21"/>
        </w:rPr>
      </w:pPr>
    </w:p>
    <w:p w14:paraId="3CFDEC04" w14:textId="77777777" w:rsidR="00867D8B" w:rsidRPr="004F6440" w:rsidRDefault="00867D8B">
      <w:pPr>
        <w:autoSpaceDE w:val="0"/>
        <w:autoSpaceDN w:val="0"/>
        <w:adjustRightInd w:val="0"/>
        <w:spacing w:after="0" w:line="240" w:lineRule="auto"/>
        <w:jc w:val="right"/>
        <w:rPr>
          <w:rFonts w:ascii="PT Sans" w:hAnsi="PT Sans" w:cs="Calibri"/>
          <w:color w:val="000000"/>
          <w:sz w:val="20"/>
          <w:szCs w:val="21"/>
        </w:rPr>
      </w:pPr>
      <w:r w:rsidRPr="004F6440">
        <w:rPr>
          <w:rFonts w:ascii="PT Sans" w:hAnsi="PT Sans" w:cs="Calibri"/>
          <w:color w:val="000000"/>
          <w:sz w:val="20"/>
          <w:szCs w:val="21"/>
        </w:rPr>
        <w:t>Dnia/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Date</w:t>
      </w:r>
      <w:proofErr w:type="spellEnd"/>
      <w:r w:rsidRPr="004F6440">
        <w:rPr>
          <w:rFonts w:ascii="PT Sans" w:hAnsi="PT Sans" w:cs="Calibri"/>
          <w:color w:val="000000"/>
          <w:sz w:val="20"/>
          <w:szCs w:val="21"/>
        </w:rPr>
        <w:t xml:space="preserve">: </w:t>
      </w:r>
      <w:r w:rsidRPr="004F6440">
        <w:rPr>
          <w:rFonts w:ascii="PT Sans" w:hAnsi="PT Sans" w:cs="Calibri"/>
          <w:color w:val="808080"/>
          <w:sz w:val="20"/>
          <w:szCs w:val="21"/>
        </w:rPr>
        <w:t>………………………………………</w:t>
      </w:r>
    </w:p>
    <w:p w14:paraId="74542998" w14:textId="77777777" w:rsidR="00867D8B" w:rsidRPr="004F6440" w:rsidRDefault="00867D8B">
      <w:pPr>
        <w:autoSpaceDE w:val="0"/>
        <w:autoSpaceDN w:val="0"/>
        <w:adjustRightInd w:val="0"/>
        <w:spacing w:before="80" w:after="80" w:line="240" w:lineRule="auto"/>
        <w:rPr>
          <w:rFonts w:ascii="PT Sans" w:hAnsi="PT Sans" w:cs="Calibri"/>
          <w:sz w:val="20"/>
          <w:szCs w:val="21"/>
        </w:rPr>
      </w:pPr>
      <w:r w:rsidRPr="004F6440">
        <w:rPr>
          <w:rFonts w:ascii="PT Sans" w:hAnsi="PT Sans" w:cs="Calibri"/>
          <w:sz w:val="20"/>
          <w:szCs w:val="21"/>
        </w:rPr>
        <w:t>Nazwisko i imię</w:t>
      </w:r>
      <w:r w:rsidR="00AF3699" w:rsidRPr="004F6440">
        <w:rPr>
          <w:rFonts w:ascii="PT Sans" w:hAnsi="PT Sans" w:cs="Calibri"/>
          <w:sz w:val="20"/>
          <w:szCs w:val="21"/>
        </w:rPr>
        <w:t xml:space="preserve"> </w:t>
      </w:r>
      <w:r w:rsidRPr="004F6440">
        <w:rPr>
          <w:rFonts w:ascii="PT Sans" w:hAnsi="PT Sans" w:cs="Calibri"/>
          <w:sz w:val="20"/>
          <w:szCs w:val="21"/>
        </w:rPr>
        <w:t>|</w:t>
      </w:r>
      <w:r w:rsidR="00AF3699" w:rsidRPr="004F6440">
        <w:rPr>
          <w:rFonts w:ascii="PT Sans" w:hAnsi="PT Sans" w:cs="Calibri"/>
          <w:sz w:val="20"/>
          <w:szCs w:val="21"/>
        </w:rPr>
        <w:t xml:space="preserve">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Surname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and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name</w:t>
      </w:r>
      <w:proofErr w:type="spellEnd"/>
      <w:r w:rsidRPr="004F6440">
        <w:rPr>
          <w:rFonts w:ascii="PT Sans" w:hAnsi="PT Sans" w:cs="Calibri"/>
          <w:sz w:val="20"/>
          <w:szCs w:val="21"/>
        </w:rPr>
        <w:t>: ………………………………………………………….</w:t>
      </w:r>
      <w:r w:rsidRPr="004F6440">
        <w:rPr>
          <w:rFonts w:ascii="PT Sans" w:hAnsi="PT Sans" w:cs="Calibri"/>
          <w:sz w:val="20"/>
          <w:szCs w:val="21"/>
        </w:rPr>
        <w:tab/>
      </w:r>
      <w:r w:rsidRPr="004F6440">
        <w:rPr>
          <w:rFonts w:ascii="PT Sans" w:hAnsi="PT Sans" w:cs="Calibri"/>
          <w:sz w:val="20"/>
          <w:szCs w:val="21"/>
        </w:rPr>
        <w:tab/>
      </w:r>
      <w:r w:rsidRPr="004F6440">
        <w:rPr>
          <w:rFonts w:ascii="PT Sans" w:hAnsi="PT Sans" w:cs="Calibri"/>
          <w:sz w:val="20"/>
          <w:szCs w:val="21"/>
        </w:rPr>
        <w:tab/>
        <w:t xml:space="preserve">      </w:t>
      </w:r>
    </w:p>
    <w:p w14:paraId="5BCCABBF" w14:textId="77777777" w:rsidR="00867D8B" w:rsidRPr="004F6440" w:rsidRDefault="00867D8B">
      <w:pPr>
        <w:autoSpaceDE w:val="0"/>
        <w:autoSpaceDN w:val="0"/>
        <w:adjustRightInd w:val="0"/>
        <w:spacing w:before="80" w:after="80" w:line="240" w:lineRule="auto"/>
        <w:rPr>
          <w:rFonts w:ascii="PT Sans" w:hAnsi="PT Sans" w:cs="Calibri"/>
          <w:sz w:val="20"/>
          <w:szCs w:val="21"/>
        </w:rPr>
      </w:pPr>
      <w:r w:rsidRPr="004F6440">
        <w:rPr>
          <w:rFonts w:ascii="PT Sans" w:hAnsi="PT Sans" w:cs="Calibri"/>
          <w:sz w:val="20"/>
          <w:szCs w:val="21"/>
        </w:rPr>
        <w:t xml:space="preserve">Identyfikator w systemie IRK </w:t>
      </w:r>
      <w:r w:rsidRPr="004F6440">
        <w:rPr>
          <w:rFonts w:ascii="PT Sans" w:hAnsi="PT Sans" w:cs="Calibri"/>
          <w:color w:val="808080"/>
          <w:sz w:val="20"/>
          <w:szCs w:val="21"/>
        </w:rPr>
        <w:t xml:space="preserve">| ID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given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in the IRK system</w:t>
      </w:r>
      <w:r w:rsidRPr="004F6440">
        <w:rPr>
          <w:rFonts w:ascii="PT Sans" w:hAnsi="PT Sans" w:cs="Calibri"/>
          <w:sz w:val="20"/>
          <w:szCs w:val="21"/>
        </w:rPr>
        <w:t>: ………………………………………………………….</w:t>
      </w:r>
    </w:p>
    <w:p w14:paraId="55E59E38" w14:textId="77777777" w:rsidR="00867D8B" w:rsidRPr="004F6440" w:rsidRDefault="00867D8B">
      <w:pPr>
        <w:autoSpaceDE w:val="0"/>
        <w:autoSpaceDN w:val="0"/>
        <w:adjustRightInd w:val="0"/>
        <w:spacing w:before="80" w:after="80" w:line="240" w:lineRule="auto"/>
        <w:rPr>
          <w:rFonts w:ascii="PT Sans" w:hAnsi="PT Sans" w:cs="Calibri"/>
          <w:sz w:val="20"/>
          <w:szCs w:val="21"/>
        </w:rPr>
      </w:pPr>
      <w:r w:rsidRPr="004F6440">
        <w:rPr>
          <w:rFonts w:ascii="PT Sans" w:hAnsi="PT Sans" w:cs="Calibri"/>
          <w:sz w:val="20"/>
          <w:szCs w:val="21"/>
        </w:rPr>
        <w:t>Adres/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Address</w:t>
      </w:r>
      <w:proofErr w:type="spellEnd"/>
      <w:r w:rsidRPr="004F6440">
        <w:rPr>
          <w:rFonts w:ascii="PT Sans" w:hAnsi="PT Sans" w:cs="Calibri"/>
          <w:sz w:val="20"/>
          <w:szCs w:val="21"/>
        </w:rPr>
        <w:t>: ………………………………………………………….</w:t>
      </w:r>
    </w:p>
    <w:p w14:paraId="64F3B065" w14:textId="77777777" w:rsidR="00867D8B" w:rsidRPr="004F6440" w:rsidRDefault="00867D8B">
      <w:pPr>
        <w:autoSpaceDE w:val="0"/>
        <w:autoSpaceDN w:val="0"/>
        <w:adjustRightInd w:val="0"/>
        <w:spacing w:after="0" w:line="240" w:lineRule="exact"/>
        <w:ind w:left="2835"/>
        <w:rPr>
          <w:rFonts w:ascii="PT Sans" w:hAnsi="PT Sans" w:cs="Calibri"/>
          <w:sz w:val="20"/>
          <w:szCs w:val="21"/>
        </w:rPr>
      </w:pPr>
    </w:p>
    <w:p w14:paraId="73C2FBAA" w14:textId="77777777" w:rsidR="00867D8B" w:rsidRPr="004F6440" w:rsidRDefault="00867D8B">
      <w:pPr>
        <w:autoSpaceDE w:val="0"/>
        <w:autoSpaceDN w:val="0"/>
        <w:adjustRightInd w:val="0"/>
        <w:spacing w:after="0" w:line="240" w:lineRule="exact"/>
        <w:ind w:left="2835"/>
        <w:rPr>
          <w:rFonts w:ascii="PT Sans" w:hAnsi="PT Sans" w:cs="Calibri"/>
          <w:b/>
          <w:bCs/>
          <w:sz w:val="20"/>
          <w:szCs w:val="21"/>
        </w:rPr>
      </w:pPr>
      <w:r w:rsidRPr="004F6440">
        <w:rPr>
          <w:rFonts w:ascii="PT Sans" w:hAnsi="PT Sans" w:cs="Calibri"/>
          <w:sz w:val="20"/>
          <w:szCs w:val="21"/>
        </w:rPr>
        <w:t xml:space="preserve">Prorektor ds. </w:t>
      </w:r>
      <w:r w:rsidR="004F6440">
        <w:rPr>
          <w:rFonts w:ascii="PT Sans" w:hAnsi="PT Sans" w:cs="Calibri"/>
          <w:sz w:val="20"/>
          <w:szCs w:val="21"/>
        </w:rPr>
        <w:t>studenckich i kształcenia</w:t>
      </w:r>
      <w:r w:rsidRPr="004F6440">
        <w:rPr>
          <w:rFonts w:ascii="PT Sans" w:hAnsi="PT Sans" w:cs="Calibri"/>
          <w:sz w:val="20"/>
          <w:szCs w:val="21"/>
        </w:rPr>
        <w:t xml:space="preserve"> | </w:t>
      </w:r>
      <w:r w:rsidRPr="004F6440">
        <w:rPr>
          <w:rFonts w:ascii="PT Sans" w:hAnsi="PT Sans" w:cs="Calibri"/>
          <w:color w:val="808080"/>
          <w:sz w:val="20"/>
          <w:szCs w:val="21"/>
        </w:rPr>
        <w:t>Vice-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Rector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for </w:t>
      </w:r>
      <w:proofErr w:type="spellStart"/>
      <w:r w:rsidR="004F6440">
        <w:rPr>
          <w:rFonts w:ascii="PT Sans" w:hAnsi="PT Sans" w:cs="Calibri"/>
          <w:color w:val="808080"/>
          <w:sz w:val="20"/>
          <w:szCs w:val="21"/>
        </w:rPr>
        <w:t>Students</w:t>
      </w:r>
      <w:proofErr w:type="spellEnd"/>
      <w:r w:rsidR="004F6440">
        <w:rPr>
          <w:rFonts w:ascii="PT Sans" w:hAnsi="PT Sans" w:cs="Calibri"/>
          <w:color w:val="808080"/>
          <w:sz w:val="20"/>
          <w:szCs w:val="21"/>
        </w:rPr>
        <w:t xml:space="preserve"> and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Education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</w:t>
      </w:r>
    </w:p>
    <w:p w14:paraId="1A3D94F5" w14:textId="77777777" w:rsidR="00867D8B" w:rsidRPr="004F6440" w:rsidRDefault="00867D8B">
      <w:pPr>
        <w:autoSpaceDE w:val="0"/>
        <w:autoSpaceDN w:val="0"/>
        <w:adjustRightInd w:val="0"/>
        <w:spacing w:after="0" w:line="240" w:lineRule="exact"/>
        <w:ind w:left="2835"/>
        <w:rPr>
          <w:rFonts w:ascii="PT Sans" w:hAnsi="PT Sans" w:cs="Calibri"/>
          <w:iCs/>
          <w:sz w:val="20"/>
          <w:szCs w:val="21"/>
        </w:rPr>
      </w:pPr>
      <w:r w:rsidRPr="004F6440">
        <w:rPr>
          <w:rFonts w:ascii="PT Sans" w:hAnsi="PT Sans" w:cs="Calibri"/>
          <w:iCs/>
          <w:sz w:val="20"/>
          <w:szCs w:val="21"/>
        </w:rPr>
        <w:t xml:space="preserve">Uniwersytet Śląski w Katowicach | </w:t>
      </w:r>
      <w:r w:rsidRPr="004F6440">
        <w:rPr>
          <w:rFonts w:ascii="PT Sans" w:hAnsi="PT Sans" w:cs="Calibri"/>
          <w:iCs/>
          <w:color w:val="808080"/>
          <w:sz w:val="20"/>
          <w:szCs w:val="21"/>
        </w:rPr>
        <w:t>University of Silesia in Katowice</w:t>
      </w:r>
    </w:p>
    <w:p w14:paraId="47883992" w14:textId="77777777" w:rsidR="00867D8B" w:rsidRPr="004F6440" w:rsidRDefault="00867D8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T Sans" w:hAnsi="PT Sans" w:cs="Calibri"/>
          <w:iCs/>
          <w:sz w:val="20"/>
          <w:szCs w:val="21"/>
        </w:rPr>
      </w:pPr>
    </w:p>
    <w:p w14:paraId="50156337" w14:textId="77777777" w:rsidR="00867D8B" w:rsidRPr="004F6440" w:rsidRDefault="00867D8B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 w:cs="Calibri"/>
          <w:b/>
          <w:bCs/>
          <w:spacing w:val="40"/>
          <w:sz w:val="20"/>
          <w:szCs w:val="21"/>
        </w:rPr>
      </w:pPr>
      <w:r w:rsidRPr="004F6440">
        <w:rPr>
          <w:rFonts w:ascii="PT Sans" w:hAnsi="PT Sans" w:cs="Calibri"/>
          <w:b/>
          <w:bCs/>
          <w:sz w:val="20"/>
          <w:szCs w:val="21"/>
        </w:rPr>
        <w:t xml:space="preserve">WNIOSEK | </w:t>
      </w:r>
      <w:r w:rsidRPr="004F6440">
        <w:rPr>
          <w:rFonts w:ascii="PT Sans" w:hAnsi="PT Sans" w:cs="Calibri"/>
          <w:b/>
          <w:bCs/>
          <w:color w:val="808080"/>
          <w:sz w:val="20"/>
          <w:szCs w:val="21"/>
        </w:rPr>
        <w:t>APPLICATION</w:t>
      </w:r>
    </w:p>
    <w:p w14:paraId="5F8C1244" w14:textId="77777777" w:rsidR="00867D8B" w:rsidRPr="004F6440" w:rsidRDefault="00867D8B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 w:cs="Calibri"/>
          <w:b/>
          <w:bCs/>
          <w:sz w:val="20"/>
          <w:szCs w:val="21"/>
        </w:rPr>
      </w:pPr>
      <w:r w:rsidRPr="004F6440">
        <w:rPr>
          <w:rFonts w:ascii="PT Sans" w:hAnsi="PT Sans" w:cs="Calibri"/>
          <w:b/>
          <w:bCs/>
          <w:sz w:val="20"/>
          <w:szCs w:val="21"/>
        </w:rPr>
        <w:t xml:space="preserve">o zwrot opłaty rekrutacyjnej | </w:t>
      </w:r>
      <w:r w:rsidRPr="004F6440">
        <w:rPr>
          <w:rFonts w:ascii="PT Sans" w:hAnsi="PT Sans" w:cs="Calibri"/>
          <w:b/>
          <w:bCs/>
          <w:color w:val="808080"/>
          <w:sz w:val="20"/>
          <w:szCs w:val="21"/>
        </w:rPr>
        <w:t xml:space="preserve">for the </w:t>
      </w:r>
      <w:proofErr w:type="spellStart"/>
      <w:r w:rsidRPr="004F6440">
        <w:rPr>
          <w:rFonts w:ascii="PT Sans" w:hAnsi="PT Sans" w:cs="Calibri"/>
          <w:b/>
          <w:bCs/>
          <w:color w:val="808080"/>
          <w:sz w:val="20"/>
          <w:szCs w:val="21"/>
        </w:rPr>
        <w:t>admission</w:t>
      </w:r>
      <w:proofErr w:type="spellEnd"/>
      <w:r w:rsidRPr="004F6440">
        <w:rPr>
          <w:rFonts w:ascii="PT Sans" w:hAnsi="PT Sans" w:cs="Calibri"/>
          <w:b/>
          <w:bCs/>
          <w:color w:val="808080"/>
          <w:sz w:val="20"/>
          <w:szCs w:val="21"/>
        </w:rPr>
        <w:t xml:space="preserve"> </w:t>
      </w:r>
      <w:proofErr w:type="spellStart"/>
      <w:r w:rsidRPr="004F6440">
        <w:rPr>
          <w:rFonts w:ascii="PT Sans" w:hAnsi="PT Sans" w:cs="Calibri"/>
          <w:b/>
          <w:bCs/>
          <w:color w:val="808080"/>
          <w:sz w:val="20"/>
          <w:szCs w:val="21"/>
        </w:rPr>
        <w:t>fee</w:t>
      </w:r>
      <w:proofErr w:type="spellEnd"/>
      <w:r w:rsidRPr="004F6440">
        <w:rPr>
          <w:rFonts w:ascii="PT Sans" w:hAnsi="PT Sans" w:cs="Calibri"/>
          <w:b/>
          <w:bCs/>
          <w:color w:val="808080"/>
          <w:sz w:val="20"/>
          <w:szCs w:val="21"/>
        </w:rPr>
        <w:t xml:space="preserve"> </w:t>
      </w:r>
      <w:proofErr w:type="spellStart"/>
      <w:r w:rsidRPr="004F6440">
        <w:rPr>
          <w:rFonts w:ascii="PT Sans" w:hAnsi="PT Sans" w:cs="Calibri"/>
          <w:b/>
          <w:bCs/>
          <w:color w:val="808080"/>
          <w:sz w:val="20"/>
          <w:szCs w:val="21"/>
        </w:rPr>
        <w:t>refund</w:t>
      </w:r>
      <w:proofErr w:type="spellEnd"/>
    </w:p>
    <w:p w14:paraId="1BA59A04" w14:textId="77777777" w:rsidR="00867D8B" w:rsidRPr="004F6440" w:rsidRDefault="00867D8B">
      <w:pPr>
        <w:autoSpaceDE w:val="0"/>
        <w:autoSpaceDN w:val="0"/>
        <w:adjustRightInd w:val="0"/>
        <w:spacing w:after="0" w:line="240" w:lineRule="auto"/>
        <w:rPr>
          <w:rFonts w:ascii="PT Sans" w:hAnsi="PT Sans" w:cs="Calibri"/>
          <w:b/>
          <w:bCs/>
          <w:sz w:val="20"/>
          <w:szCs w:val="21"/>
        </w:rPr>
      </w:pPr>
    </w:p>
    <w:p w14:paraId="3B1240BA" w14:textId="77777777" w:rsidR="00867D8B" w:rsidRPr="004F6440" w:rsidRDefault="00867D8B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Calibri"/>
          <w:sz w:val="20"/>
          <w:szCs w:val="21"/>
        </w:rPr>
      </w:pPr>
      <w:r w:rsidRPr="004F6440">
        <w:rPr>
          <w:rFonts w:ascii="PT Sans" w:hAnsi="PT Sans" w:cs="Calibri"/>
          <w:sz w:val="20"/>
          <w:szCs w:val="21"/>
        </w:rPr>
        <w:t xml:space="preserve">Proszę o zwrot kwoty | </w:t>
      </w:r>
      <w:r w:rsidRPr="004F6440">
        <w:rPr>
          <w:rFonts w:ascii="PT Sans" w:hAnsi="PT Sans" w:cs="Calibri"/>
          <w:color w:val="808080"/>
          <w:sz w:val="20"/>
          <w:szCs w:val="21"/>
        </w:rPr>
        <w:t xml:space="preserve">I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apply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for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reimbursement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of</w:t>
      </w:r>
      <w:r w:rsidRPr="004F6440">
        <w:rPr>
          <w:rFonts w:ascii="PT Sans" w:hAnsi="PT Sans" w:cs="Calibri"/>
          <w:sz w:val="20"/>
          <w:szCs w:val="21"/>
        </w:rPr>
        <w:t xml:space="preserve"> </w:t>
      </w:r>
      <w:r w:rsidRPr="004F6440">
        <w:rPr>
          <w:rFonts w:ascii="PT Sans" w:hAnsi="PT Sans" w:cs="Calibri"/>
          <w:color w:val="808080"/>
          <w:sz w:val="20"/>
          <w:szCs w:val="21"/>
        </w:rPr>
        <w:t xml:space="preserve">……………………… </w:t>
      </w:r>
      <w:r w:rsidRPr="004F6440">
        <w:rPr>
          <w:rFonts w:ascii="PT Sans" w:hAnsi="PT Sans" w:cs="Calibri"/>
          <w:sz w:val="20"/>
          <w:szCs w:val="21"/>
        </w:rPr>
        <w:t xml:space="preserve">PLN wniesionej tytułem opłaty rekrutacyjnej na kierunku studiów: |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which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I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paid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as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an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admission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fee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for the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degree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programme</w:t>
      </w:r>
      <w:proofErr w:type="spellEnd"/>
      <w:r w:rsidRPr="004F6440">
        <w:rPr>
          <w:rFonts w:ascii="PT Sans" w:hAnsi="PT Sans" w:cs="Calibri"/>
          <w:sz w:val="20"/>
          <w:szCs w:val="21"/>
        </w:rPr>
        <w:t>:</w:t>
      </w:r>
    </w:p>
    <w:p w14:paraId="4649FF07" w14:textId="77777777" w:rsidR="00867D8B" w:rsidRPr="004F6440" w:rsidRDefault="00867D8B">
      <w:pPr>
        <w:autoSpaceDE w:val="0"/>
        <w:autoSpaceDN w:val="0"/>
        <w:adjustRightInd w:val="0"/>
        <w:spacing w:before="120" w:after="0" w:line="240" w:lineRule="auto"/>
        <w:rPr>
          <w:rFonts w:ascii="PT Sans" w:hAnsi="PT Sans" w:cs="Calibri"/>
          <w:sz w:val="20"/>
          <w:szCs w:val="21"/>
        </w:rPr>
      </w:pPr>
      <w:r w:rsidRPr="004F6440">
        <w:rPr>
          <w:rFonts w:ascii="PT Sans" w:hAnsi="PT Sans" w:cs="Calibri"/>
          <w:color w:val="808080"/>
          <w:sz w:val="20"/>
          <w:szCs w:val="21"/>
        </w:rPr>
        <w:t>………………………………………………………….………………………………………………………….…………………………………………………………</w:t>
      </w:r>
    </w:p>
    <w:p w14:paraId="1FC9991F" w14:textId="77777777" w:rsidR="00867D8B" w:rsidRPr="000E0FB2" w:rsidRDefault="00867D8B">
      <w:pPr>
        <w:autoSpaceDE w:val="0"/>
        <w:autoSpaceDN w:val="0"/>
        <w:adjustRightInd w:val="0"/>
        <w:spacing w:after="0" w:line="240" w:lineRule="auto"/>
        <w:rPr>
          <w:rFonts w:ascii="PT Sans" w:hAnsi="PT Sans" w:cs="Calibri"/>
          <w:b/>
          <w:sz w:val="20"/>
          <w:szCs w:val="21"/>
        </w:rPr>
      </w:pPr>
      <w:r w:rsidRPr="000E0FB2">
        <w:rPr>
          <w:rFonts w:ascii="PT Sans" w:hAnsi="PT Sans" w:cs="Calibri"/>
          <w:b/>
          <w:sz w:val="20"/>
          <w:szCs w:val="21"/>
        </w:rPr>
        <w:t xml:space="preserve">Powodem jest: | </w:t>
      </w:r>
      <w:r w:rsidRPr="000E0FB2">
        <w:rPr>
          <w:rFonts w:ascii="PT Sans" w:hAnsi="PT Sans" w:cs="Calibri"/>
          <w:b/>
          <w:color w:val="808080"/>
          <w:sz w:val="20"/>
          <w:szCs w:val="21"/>
        </w:rPr>
        <w:t xml:space="preserve">The </w:t>
      </w:r>
      <w:proofErr w:type="spellStart"/>
      <w:r w:rsidRPr="000E0FB2">
        <w:rPr>
          <w:rFonts w:ascii="PT Sans" w:hAnsi="PT Sans" w:cs="Calibri"/>
          <w:b/>
          <w:color w:val="808080"/>
          <w:sz w:val="20"/>
          <w:szCs w:val="21"/>
        </w:rPr>
        <w:t>reason</w:t>
      </w:r>
      <w:proofErr w:type="spellEnd"/>
      <w:r w:rsidRPr="000E0FB2">
        <w:rPr>
          <w:rFonts w:ascii="PT Sans" w:hAnsi="PT Sans" w:cs="Calibri"/>
          <w:b/>
          <w:color w:val="808080"/>
          <w:sz w:val="20"/>
          <w:szCs w:val="21"/>
        </w:rPr>
        <w:t xml:space="preserve"> </w:t>
      </w:r>
      <w:proofErr w:type="spellStart"/>
      <w:r w:rsidRPr="000E0FB2">
        <w:rPr>
          <w:rFonts w:ascii="PT Sans" w:hAnsi="PT Sans" w:cs="Calibri"/>
          <w:b/>
          <w:color w:val="808080"/>
          <w:sz w:val="20"/>
          <w:szCs w:val="21"/>
        </w:rPr>
        <w:t>is</w:t>
      </w:r>
      <w:proofErr w:type="spellEnd"/>
      <w:r w:rsidRPr="000E0FB2">
        <w:rPr>
          <w:rFonts w:ascii="PT Sans" w:hAnsi="PT Sans" w:cs="Calibri"/>
          <w:b/>
          <w:sz w:val="20"/>
          <w:szCs w:val="21"/>
        </w:rPr>
        <w:t>:</w:t>
      </w:r>
    </w:p>
    <w:p w14:paraId="1403EB1E" w14:textId="77777777" w:rsidR="00DD711C" w:rsidRPr="004F6440" w:rsidRDefault="00DD711C" w:rsidP="00DD711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T Sans" w:hAnsi="PT Sans" w:cs="Calibri"/>
          <w:color w:val="000000"/>
          <w:sz w:val="20"/>
        </w:rPr>
      </w:pPr>
      <w:r w:rsidRPr="004F6440">
        <w:rPr>
          <w:rFonts w:ascii="PT Sans" w:hAnsi="PT Sans" w:cs="Calibri"/>
          <w:color w:val="000000"/>
          <w:sz w:val="20"/>
        </w:rPr>
        <w:sym w:font="Wingdings" w:char="F06F"/>
      </w:r>
      <w:r w:rsidRPr="004F6440">
        <w:rPr>
          <w:rFonts w:ascii="PT Sans" w:hAnsi="PT Sans" w:cs="Calibri"/>
          <w:color w:val="000000"/>
          <w:sz w:val="20"/>
        </w:rPr>
        <w:t xml:space="preserve"> </w:t>
      </w:r>
      <w:r w:rsidR="008252E3" w:rsidRPr="004F6440">
        <w:rPr>
          <w:rFonts w:ascii="PT Sans" w:hAnsi="PT Sans" w:cs="Calibri"/>
          <w:color w:val="000000"/>
          <w:sz w:val="20"/>
        </w:rPr>
        <w:t xml:space="preserve"> </w:t>
      </w:r>
      <w:r w:rsidRPr="004F6440">
        <w:rPr>
          <w:rFonts w:ascii="PT Sans" w:hAnsi="PT Sans" w:cs="Calibri"/>
          <w:color w:val="000000"/>
          <w:sz w:val="20"/>
        </w:rPr>
        <w:t xml:space="preserve">nieuruchomienie kierunku studiów </w:t>
      </w:r>
      <w:r w:rsidRPr="004F6440">
        <w:rPr>
          <w:rFonts w:ascii="PT Sans" w:hAnsi="PT Sans" w:cs="Calibri"/>
          <w:color w:val="808080"/>
          <w:sz w:val="20"/>
        </w:rPr>
        <w:t xml:space="preserve">| </w:t>
      </w:r>
      <w:proofErr w:type="spellStart"/>
      <w:r w:rsidRPr="004F6440">
        <w:rPr>
          <w:rFonts w:ascii="PT Sans" w:hAnsi="PT Sans"/>
          <w:color w:val="808080"/>
          <w:sz w:val="20"/>
        </w:rPr>
        <w:t>failure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in </w:t>
      </w:r>
      <w:proofErr w:type="spellStart"/>
      <w:r w:rsidRPr="004F6440">
        <w:rPr>
          <w:rFonts w:ascii="PT Sans" w:hAnsi="PT Sans"/>
          <w:color w:val="808080"/>
          <w:sz w:val="20"/>
        </w:rPr>
        <w:t>launching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the </w:t>
      </w:r>
      <w:proofErr w:type="spellStart"/>
      <w:r w:rsidRPr="004F6440">
        <w:rPr>
          <w:rFonts w:ascii="PT Sans" w:hAnsi="PT Sans"/>
          <w:color w:val="808080"/>
          <w:sz w:val="20"/>
        </w:rPr>
        <w:t>degree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</w:t>
      </w:r>
      <w:proofErr w:type="spellStart"/>
      <w:r w:rsidRPr="004F6440">
        <w:rPr>
          <w:rFonts w:ascii="PT Sans" w:hAnsi="PT Sans"/>
          <w:color w:val="808080"/>
          <w:sz w:val="20"/>
        </w:rPr>
        <w:t>programme</w:t>
      </w:r>
      <w:proofErr w:type="spellEnd"/>
      <w:r w:rsidRPr="004F6440">
        <w:rPr>
          <w:rFonts w:ascii="PT Sans" w:hAnsi="PT Sans"/>
          <w:color w:val="000000"/>
          <w:sz w:val="20"/>
        </w:rPr>
        <w:t>;</w:t>
      </w:r>
    </w:p>
    <w:p w14:paraId="755FA1DB" w14:textId="77777777" w:rsidR="00DD711C" w:rsidRPr="004F6440" w:rsidRDefault="00DD711C" w:rsidP="00DD711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T Sans" w:eastAsia="Times New Roman" w:hAnsi="PT Sans" w:cs="Calibri"/>
          <w:color w:val="000000"/>
          <w:sz w:val="20"/>
          <w:lang w:eastAsia="pl-PL"/>
        </w:rPr>
      </w:pPr>
      <w:r w:rsidRPr="004F6440">
        <w:rPr>
          <w:rFonts w:ascii="PT Sans" w:hAnsi="PT Sans" w:cs="Calibri"/>
          <w:color w:val="000000"/>
          <w:sz w:val="20"/>
        </w:rPr>
        <w:sym w:font="Wingdings" w:char="F06F"/>
      </w:r>
      <w:r w:rsidRPr="004F6440">
        <w:rPr>
          <w:rFonts w:ascii="PT Sans" w:hAnsi="PT Sans" w:cs="Calibri"/>
          <w:color w:val="000000"/>
          <w:sz w:val="20"/>
        </w:rPr>
        <w:t xml:space="preserve"> </w:t>
      </w:r>
      <w:r w:rsidRPr="004F6440">
        <w:rPr>
          <w:rFonts w:ascii="PT Sans" w:eastAsia="Times New Roman" w:hAnsi="PT Sans" w:cs="Calibri"/>
          <w:color w:val="000000"/>
          <w:sz w:val="20"/>
          <w:lang w:eastAsia="pl-PL"/>
        </w:rPr>
        <w:t xml:space="preserve">nieważna rejestracja w systemie IRK – brak wskazania kierunku </w:t>
      </w:r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 xml:space="preserve">| </w:t>
      </w:r>
      <w:proofErr w:type="spellStart"/>
      <w:r w:rsidRPr="004F6440">
        <w:rPr>
          <w:rFonts w:ascii="PT Sans" w:hAnsi="PT Sans" w:cs="Calibri"/>
          <w:color w:val="808080"/>
          <w:sz w:val="20"/>
          <w:shd w:val="clear" w:color="auto" w:fill="FFFFFF"/>
        </w:rPr>
        <w:t>invalid</w:t>
      </w:r>
      <w:proofErr w:type="spellEnd"/>
      <w:r w:rsidRPr="004F6440">
        <w:rPr>
          <w:rFonts w:ascii="PT Sans" w:hAnsi="PT Sans" w:cs="Calibri"/>
          <w:color w:val="808080"/>
          <w:sz w:val="20"/>
          <w:shd w:val="clear" w:color="auto" w:fill="FFFFFF"/>
        </w:rPr>
        <w:t xml:space="preserve"> </w:t>
      </w:r>
      <w:proofErr w:type="spellStart"/>
      <w:r w:rsidRPr="004F6440">
        <w:rPr>
          <w:rFonts w:ascii="PT Sans" w:hAnsi="PT Sans" w:cs="Calibri"/>
          <w:color w:val="808080"/>
          <w:sz w:val="20"/>
          <w:shd w:val="clear" w:color="auto" w:fill="FFFFFF"/>
        </w:rPr>
        <w:t>registration</w:t>
      </w:r>
      <w:proofErr w:type="spellEnd"/>
      <w:r w:rsidRPr="004F6440">
        <w:rPr>
          <w:rFonts w:ascii="PT Sans" w:hAnsi="PT Sans" w:cs="Calibri"/>
          <w:color w:val="808080"/>
          <w:sz w:val="20"/>
          <w:shd w:val="clear" w:color="auto" w:fill="FFFFFF"/>
        </w:rPr>
        <w:t xml:space="preserve"> in the IRK system – no </w:t>
      </w:r>
      <w:proofErr w:type="spellStart"/>
      <w:r w:rsidRPr="004F6440">
        <w:rPr>
          <w:rFonts w:ascii="PT Sans" w:hAnsi="PT Sans" w:cs="Calibri"/>
          <w:color w:val="808080"/>
          <w:sz w:val="20"/>
          <w:shd w:val="clear" w:color="auto" w:fill="FFFFFF"/>
        </w:rPr>
        <w:t>programme</w:t>
      </w:r>
      <w:proofErr w:type="spellEnd"/>
      <w:r w:rsidRPr="004F6440">
        <w:rPr>
          <w:rFonts w:ascii="PT Sans" w:hAnsi="PT Sans" w:cs="Calibri"/>
          <w:color w:val="808080"/>
          <w:sz w:val="20"/>
          <w:shd w:val="clear" w:color="auto" w:fill="FFFFFF"/>
        </w:rPr>
        <w:t xml:space="preserve"> </w:t>
      </w:r>
      <w:proofErr w:type="spellStart"/>
      <w:r w:rsidRPr="004F6440">
        <w:rPr>
          <w:rFonts w:ascii="PT Sans" w:hAnsi="PT Sans" w:cs="Calibri"/>
          <w:color w:val="808080"/>
          <w:sz w:val="20"/>
          <w:shd w:val="clear" w:color="auto" w:fill="FFFFFF"/>
        </w:rPr>
        <w:t>has</w:t>
      </w:r>
      <w:proofErr w:type="spellEnd"/>
      <w:r w:rsidRPr="004F6440">
        <w:rPr>
          <w:rFonts w:ascii="PT Sans" w:hAnsi="PT Sans" w:cs="Calibri"/>
          <w:color w:val="808080"/>
          <w:sz w:val="20"/>
          <w:shd w:val="clear" w:color="auto" w:fill="FFFFFF"/>
        </w:rPr>
        <w:t xml:space="preserve"> </w:t>
      </w:r>
      <w:proofErr w:type="spellStart"/>
      <w:r w:rsidRPr="004F6440">
        <w:rPr>
          <w:rFonts w:ascii="PT Sans" w:hAnsi="PT Sans" w:cs="Calibri"/>
          <w:color w:val="808080"/>
          <w:sz w:val="20"/>
          <w:shd w:val="clear" w:color="auto" w:fill="FFFFFF"/>
        </w:rPr>
        <w:t>been</w:t>
      </w:r>
      <w:proofErr w:type="spellEnd"/>
      <w:r w:rsidRPr="004F6440">
        <w:rPr>
          <w:rFonts w:ascii="PT Sans" w:hAnsi="PT Sans" w:cs="Calibri"/>
          <w:color w:val="808080"/>
          <w:sz w:val="20"/>
          <w:shd w:val="clear" w:color="auto" w:fill="FFFFFF"/>
        </w:rPr>
        <w:t xml:space="preserve"> </w:t>
      </w:r>
      <w:proofErr w:type="spellStart"/>
      <w:r w:rsidRPr="004F6440">
        <w:rPr>
          <w:rFonts w:ascii="PT Sans" w:hAnsi="PT Sans" w:cs="Calibri"/>
          <w:color w:val="808080"/>
          <w:sz w:val="20"/>
          <w:shd w:val="clear" w:color="auto" w:fill="FFFFFF"/>
        </w:rPr>
        <w:t>selected</w:t>
      </w:r>
      <w:proofErr w:type="spellEnd"/>
      <w:r w:rsidRPr="004F6440">
        <w:rPr>
          <w:rFonts w:ascii="PT Sans" w:eastAsia="Times New Roman" w:hAnsi="PT Sans" w:cs="Calibri"/>
          <w:color w:val="000000"/>
          <w:sz w:val="20"/>
          <w:lang w:eastAsia="pl-PL"/>
        </w:rPr>
        <w:t>;</w:t>
      </w:r>
    </w:p>
    <w:p w14:paraId="70D14518" w14:textId="3C6A50FC" w:rsidR="00DD711C" w:rsidRPr="004F6440" w:rsidRDefault="00DD711C" w:rsidP="00DD711C">
      <w:pPr>
        <w:shd w:val="clear" w:color="auto" w:fill="FFFFFF"/>
        <w:spacing w:after="0" w:line="240" w:lineRule="auto"/>
        <w:ind w:left="284" w:hanging="284"/>
        <w:jc w:val="both"/>
        <w:rPr>
          <w:rFonts w:ascii="PT Sans" w:eastAsia="Times New Roman" w:hAnsi="PT Sans" w:cs="Calibri"/>
          <w:color w:val="000000"/>
          <w:sz w:val="20"/>
          <w:lang w:eastAsia="pl-PL"/>
        </w:rPr>
      </w:pPr>
      <w:r w:rsidRPr="004F6440">
        <w:rPr>
          <w:rFonts w:ascii="PT Sans" w:hAnsi="PT Sans" w:cs="Calibri"/>
          <w:color w:val="000000"/>
          <w:sz w:val="20"/>
        </w:rPr>
        <w:sym w:font="Wingdings" w:char="F06F"/>
      </w:r>
      <w:r w:rsidRPr="004F6440">
        <w:rPr>
          <w:rFonts w:ascii="PT Sans" w:eastAsia="Times New Roman" w:hAnsi="PT Sans" w:cs="Calibri"/>
          <w:color w:val="000000"/>
          <w:sz w:val="20"/>
          <w:lang w:eastAsia="pl-PL"/>
        </w:rPr>
        <w:tab/>
        <w:t xml:space="preserve">nadpłata (wniesienie wyższej kwoty niż opłata rekrutacyjna) </w:t>
      </w:r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 xml:space="preserve">| </w:t>
      </w:r>
      <w:proofErr w:type="spellStart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>overpayment</w:t>
      </w:r>
      <w:proofErr w:type="spellEnd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 xml:space="preserve"> (</w:t>
      </w:r>
      <w:proofErr w:type="spellStart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>payment</w:t>
      </w:r>
      <w:proofErr w:type="spellEnd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 xml:space="preserve"> of </w:t>
      </w:r>
      <w:proofErr w:type="spellStart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>an</w:t>
      </w:r>
      <w:proofErr w:type="spellEnd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> </w:t>
      </w:r>
      <w:proofErr w:type="spellStart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>amount</w:t>
      </w:r>
      <w:proofErr w:type="spellEnd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 xml:space="preserve"> </w:t>
      </w:r>
      <w:proofErr w:type="spellStart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>exceeding</w:t>
      </w:r>
      <w:proofErr w:type="spellEnd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 xml:space="preserve"> the </w:t>
      </w:r>
      <w:proofErr w:type="spellStart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>admission</w:t>
      </w:r>
      <w:proofErr w:type="spellEnd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 xml:space="preserve"> </w:t>
      </w:r>
      <w:proofErr w:type="spellStart"/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>fee</w:t>
      </w:r>
      <w:proofErr w:type="spellEnd"/>
      <w:r w:rsidR="00E27AC3">
        <w:rPr>
          <w:rFonts w:ascii="PT Sans" w:eastAsia="Times New Roman" w:hAnsi="PT Sans" w:cs="Calibri"/>
          <w:color w:val="808080"/>
          <w:sz w:val="20"/>
          <w:lang w:eastAsia="pl-PL"/>
        </w:rPr>
        <w:t>)</w:t>
      </w:r>
      <w:r w:rsidRPr="004F6440">
        <w:rPr>
          <w:rFonts w:ascii="PT Sans" w:eastAsia="Times New Roman" w:hAnsi="PT Sans" w:cs="Calibri"/>
          <w:color w:val="000000"/>
          <w:sz w:val="20"/>
          <w:lang w:eastAsia="pl-PL"/>
        </w:rPr>
        <w:t>;</w:t>
      </w:r>
    </w:p>
    <w:p w14:paraId="27549159" w14:textId="77777777" w:rsidR="00DD711C" w:rsidRPr="004F6440" w:rsidRDefault="00DD711C" w:rsidP="00DD711C">
      <w:pPr>
        <w:shd w:val="clear" w:color="auto" w:fill="FFFFFF"/>
        <w:spacing w:after="0" w:line="240" w:lineRule="auto"/>
        <w:ind w:left="284" w:hanging="284"/>
        <w:jc w:val="both"/>
        <w:rPr>
          <w:rFonts w:ascii="PT Sans" w:hAnsi="PT Sans" w:cs="Calibri"/>
          <w:color w:val="000000"/>
          <w:sz w:val="20"/>
          <w:shd w:val="clear" w:color="auto" w:fill="FFFFFF"/>
        </w:rPr>
      </w:pPr>
      <w:r w:rsidRPr="004F6440">
        <w:rPr>
          <w:rFonts w:ascii="PT Sans" w:hAnsi="PT Sans" w:cs="Calibri"/>
          <w:color w:val="000000"/>
          <w:sz w:val="20"/>
        </w:rPr>
        <w:sym w:font="Wingdings" w:char="F06F"/>
      </w:r>
      <w:r w:rsidRPr="004F6440">
        <w:rPr>
          <w:rFonts w:ascii="PT Sans" w:hAnsi="PT Sans" w:cs="Calibri"/>
          <w:color w:val="000000"/>
          <w:sz w:val="20"/>
        </w:rPr>
        <w:t xml:space="preserve"> </w:t>
      </w:r>
      <w:r w:rsidRPr="004F6440">
        <w:rPr>
          <w:rFonts w:ascii="PT Sans" w:eastAsia="Times New Roman" w:hAnsi="PT Sans" w:cs="Calibri"/>
          <w:color w:val="000000"/>
          <w:sz w:val="20"/>
          <w:lang w:eastAsia="pl-PL"/>
        </w:rPr>
        <w:t xml:space="preserve">usprawiedliwiona, poprzez złożenie stosownego dokumentu, nieobecność kandydata na egzaminie wstępnym </w:t>
      </w:r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>|</w:t>
      </w:r>
      <w:r w:rsidRPr="004F6440">
        <w:rPr>
          <w:rFonts w:ascii="PT Sans" w:hAnsi="PT Sans" w:cs="Calibri"/>
          <w:color w:val="808080"/>
          <w:sz w:val="20"/>
          <w:shd w:val="clear" w:color="auto" w:fill="FFFFFF"/>
        </w:rPr>
        <w:t xml:space="preserve"> </w:t>
      </w:r>
      <w:proofErr w:type="spellStart"/>
      <w:r w:rsidRPr="004F6440">
        <w:rPr>
          <w:rFonts w:ascii="PT Sans" w:hAnsi="PT Sans"/>
          <w:color w:val="808080"/>
          <w:sz w:val="20"/>
        </w:rPr>
        <w:t>justified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</w:t>
      </w:r>
      <w:proofErr w:type="spellStart"/>
      <w:r w:rsidRPr="004F6440">
        <w:rPr>
          <w:rFonts w:ascii="PT Sans" w:hAnsi="PT Sans"/>
          <w:color w:val="808080"/>
          <w:sz w:val="20"/>
        </w:rPr>
        <w:t>absence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of a </w:t>
      </w:r>
      <w:proofErr w:type="spellStart"/>
      <w:r w:rsidRPr="004F6440">
        <w:rPr>
          <w:rFonts w:ascii="PT Sans" w:hAnsi="PT Sans"/>
          <w:color w:val="808080"/>
          <w:sz w:val="20"/>
        </w:rPr>
        <w:t>candidate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on the </w:t>
      </w:r>
      <w:proofErr w:type="spellStart"/>
      <w:r w:rsidRPr="004F6440">
        <w:rPr>
          <w:rFonts w:ascii="PT Sans" w:hAnsi="PT Sans"/>
          <w:color w:val="808080"/>
          <w:sz w:val="20"/>
        </w:rPr>
        <w:t>entrance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</w:t>
      </w:r>
      <w:proofErr w:type="spellStart"/>
      <w:r w:rsidRPr="004F6440">
        <w:rPr>
          <w:rFonts w:ascii="PT Sans" w:hAnsi="PT Sans"/>
          <w:color w:val="808080"/>
          <w:sz w:val="20"/>
        </w:rPr>
        <w:t>exam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– by </w:t>
      </w:r>
      <w:proofErr w:type="spellStart"/>
      <w:r w:rsidRPr="004F6440">
        <w:rPr>
          <w:rFonts w:ascii="PT Sans" w:hAnsi="PT Sans"/>
          <w:color w:val="808080"/>
          <w:sz w:val="20"/>
        </w:rPr>
        <w:t>submitting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</w:t>
      </w:r>
      <w:proofErr w:type="spellStart"/>
      <w:r w:rsidRPr="004F6440">
        <w:rPr>
          <w:rFonts w:ascii="PT Sans" w:hAnsi="PT Sans"/>
          <w:color w:val="808080"/>
          <w:sz w:val="20"/>
        </w:rPr>
        <w:t>an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</w:t>
      </w:r>
      <w:proofErr w:type="spellStart"/>
      <w:r w:rsidRPr="004F6440">
        <w:rPr>
          <w:rFonts w:ascii="PT Sans" w:hAnsi="PT Sans"/>
          <w:color w:val="808080"/>
          <w:sz w:val="20"/>
        </w:rPr>
        <w:t>appropriate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</w:t>
      </w:r>
      <w:proofErr w:type="spellStart"/>
      <w:r w:rsidRPr="004F6440">
        <w:rPr>
          <w:rFonts w:ascii="PT Sans" w:hAnsi="PT Sans"/>
          <w:color w:val="808080"/>
          <w:sz w:val="20"/>
        </w:rPr>
        <w:t>document</w:t>
      </w:r>
      <w:proofErr w:type="spellEnd"/>
      <w:r w:rsidRPr="004F6440">
        <w:rPr>
          <w:rFonts w:ascii="PT Sans" w:hAnsi="PT Sans" w:cs="Calibri"/>
          <w:color w:val="000000"/>
          <w:sz w:val="20"/>
          <w:shd w:val="clear" w:color="auto" w:fill="FFFFFF"/>
        </w:rPr>
        <w:t>;</w:t>
      </w:r>
    </w:p>
    <w:p w14:paraId="7258BEE6" w14:textId="4E0488A8" w:rsidR="00DD711C" w:rsidRPr="004F6440" w:rsidRDefault="00DD711C" w:rsidP="00DD711C">
      <w:pPr>
        <w:shd w:val="clear" w:color="auto" w:fill="FFFFFF"/>
        <w:spacing w:after="0" w:line="240" w:lineRule="auto"/>
        <w:ind w:left="284" w:hanging="284"/>
        <w:jc w:val="both"/>
        <w:rPr>
          <w:rFonts w:ascii="PT Sans" w:hAnsi="PT Sans" w:cs="Calibri"/>
          <w:color w:val="000000"/>
          <w:sz w:val="20"/>
          <w:shd w:val="clear" w:color="auto" w:fill="FFFFFF"/>
        </w:rPr>
      </w:pPr>
      <w:r w:rsidRPr="004F6440">
        <w:rPr>
          <w:rFonts w:ascii="PT Sans" w:hAnsi="PT Sans" w:cs="Calibri"/>
          <w:color w:val="000000"/>
          <w:sz w:val="20"/>
        </w:rPr>
        <w:sym w:font="Wingdings" w:char="F06F"/>
      </w:r>
      <w:r w:rsidRPr="004F6440">
        <w:rPr>
          <w:rFonts w:ascii="PT Sans" w:hAnsi="PT Sans" w:cs="Calibri"/>
          <w:color w:val="000000"/>
          <w:sz w:val="20"/>
        </w:rPr>
        <w:t xml:space="preserve"> </w:t>
      </w:r>
      <w:r w:rsidRPr="004F6440">
        <w:rPr>
          <w:rFonts w:ascii="PT Sans" w:eastAsia="Times New Roman" w:hAnsi="PT Sans" w:cs="Calibri"/>
          <w:color w:val="000000"/>
          <w:sz w:val="20"/>
          <w:lang w:eastAsia="pl-PL"/>
        </w:rPr>
        <w:t xml:space="preserve">wniesienie opłaty po terminie, skutkujące nieuwzględnieniem </w:t>
      </w:r>
      <w:r w:rsidRPr="004F6440">
        <w:rPr>
          <w:rFonts w:ascii="PT Sans" w:hAnsi="PT Sans"/>
          <w:color w:val="000000"/>
          <w:sz w:val="20"/>
        </w:rPr>
        <w:t>kandydata w postępowaniu kw</w:t>
      </w:r>
      <w:bookmarkStart w:id="0" w:name="_GoBack"/>
      <w:bookmarkEnd w:id="0"/>
      <w:r w:rsidRPr="004F6440">
        <w:rPr>
          <w:rFonts w:ascii="PT Sans" w:hAnsi="PT Sans"/>
          <w:color w:val="000000"/>
          <w:sz w:val="20"/>
        </w:rPr>
        <w:t>alifikacyjnym</w:t>
      </w:r>
      <w:r w:rsidR="00114BE1">
        <w:rPr>
          <w:rFonts w:ascii="PT Sans" w:hAnsi="PT Sans"/>
          <w:color w:val="000000"/>
          <w:sz w:val="20"/>
        </w:rPr>
        <w:t xml:space="preserve"> </w:t>
      </w:r>
      <w:r w:rsidRPr="004F6440">
        <w:rPr>
          <w:rFonts w:ascii="PT Sans" w:eastAsia="Times New Roman" w:hAnsi="PT Sans" w:cs="Calibri"/>
          <w:color w:val="808080"/>
          <w:sz w:val="20"/>
          <w:lang w:eastAsia="pl-PL"/>
        </w:rPr>
        <w:t xml:space="preserve">| </w:t>
      </w:r>
      <w:proofErr w:type="spellStart"/>
      <w:r w:rsidRPr="004F6440">
        <w:rPr>
          <w:rFonts w:ascii="PT Sans" w:hAnsi="PT Sans"/>
          <w:color w:val="808080"/>
          <w:sz w:val="20"/>
        </w:rPr>
        <w:t>payment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of the </w:t>
      </w:r>
      <w:proofErr w:type="spellStart"/>
      <w:r w:rsidRPr="004F6440">
        <w:rPr>
          <w:rFonts w:ascii="PT Sans" w:hAnsi="PT Sans"/>
          <w:color w:val="808080"/>
          <w:sz w:val="20"/>
        </w:rPr>
        <w:t>fee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</w:t>
      </w:r>
      <w:proofErr w:type="spellStart"/>
      <w:r w:rsidRPr="004F6440">
        <w:rPr>
          <w:rFonts w:ascii="PT Sans" w:hAnsi="PT Sans"/>
          <w:color w:val="808080"/>
          <w:sz w:val="20"/>
        </w:rPr>
        <w:t>within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a term, </w:t>
      </w:r>
      <w:proofErr w:type="spellStart"/>
      <w:r w:rsidRPr="004F6440">
        <w:rPr>
          <w:rFonts w:ascii="PT Sans" w:hAnsi="PT Sans"/>
          <w:color w:val="808080"/>
          <w:sz w:val="20"/>
        </w:rPr>
        <w:t>causing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a </w:t>
      </w:r>
      <w:proofErr w:type="spellStart"/>
      <w:r w:rsidRPr="004F6440">
        <w:rPr>
          <w:rFonts w:ascii="PT Sans" w:hAnsi="PT Sans"/>
          <w:color w:val="808080"/>
          <w:sz w:val="20"/>
        </w:rPr>
        <w:t>candidate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not to be </w:t>
      </w:r>
      <w:proofErr w:type="spellStart"/>
      <w:r w:rsidRPr="004F6440">
        <w:rPr>
          <w:rFonts w:ascii="PT Sans" w:hAnsi="PT Sans"/>
          <w:color w:val="808080"/>
          <w:sz w:val="20"/>
        </w:rPr>
        <w:t>considered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in the </w:t>
      </w:r>
      <w:proofErr w:type="spellStart"/>
      <w:r w:rsidRPr="004F6440">
        <w:rPr>
          <w:rFonts w:ascii="PT Sans" w:hAnsi="PT Sans"/>
          <w:color w:val="808080"/>
          <w:sz w:val="20"/>
        </w:rPr>
        <w:t>admission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</w:t>
      </w:r>
      <w:proofErr w:type="spellStart"/>
      <w:r w:rsidRPr="004F6440">
        <w:rPr>
          <w:rFonts w:ascii="PT Sans" w:hAnsi="PT Sans"/>
          <w:color w:val="808080"/>
          <w:sz w:val="20"/>
        </w:rPr>
        <w:t>process</w:t>
      </w:r>
      <w:proofErr w:type="spellEnd"/>
      <w:r w:rsidRPr="004F6440">
        <w:rPr>
          <w:rFonts w:ascii="PT Sans" w:hAnsi="PT Sans" w:cs="Calibri"/>
          <w:color w:val="000000"/>
          <w:sz w:val="20"/>
          <w:shd w:val="clear" w:color="auto" w:fill="FFFFFF"/>
        </w:rPr>
        <w:t>;</w:t>
      </w:r>
    </w:p>
    <w:p w14:paraId="51A066E7" w14:textId="77777777" w:rsidR="00DD711C" w:rsidRPr="004F6440" w:rsidRDefault="00DD711C" w:rsidP="00DD711C">
      <w:pPr>
        <w:shd w:val="clear" w:color="auto" w:fill="FFFFFF"/>
        <w:spacing w:after="0" w:line="240" w:lineRule="auto"/>
        <w:ind w:left="284" w:hanging="284"/>
        <w:jc w:val="both"/>
        <w:rPr>
          <w:rFonts w:ascii="PT Sans" w:eastAsia="Times New Roman" w:hAnsi="PT Sans" w:cs="Calibri"/>
          <w:color w:val="000000"/>
          <w:sz w:val="20"/>
          <w:lang w:eastAsia="pl-PL"/>
        </w:rPr>
      </w:pPr>
      <w:r w:rsidRPr="004F6440">
        <w:rPr>
          <w:rFonts w:ascii="PT Sans" w:hAnsi="PT Sans" w:cs="Calibri"/>
          <w:color w:val="000000"/>
          <w:sz w:val="20"/>
        </w:rPr>
        <w:sym w:font="Wingdings" w:char="F06F"/>
      </w:r>
      <w:r w:rsidRPr="004F6440">
        <w:rPr>
          <w:rFonts w:ascii="PT Sans" w:hAnsi="PT Sans" w:cs="Calibri"/>
          <w:color w:val="000000"/>
          <w:sz w:val="20"/>
        </w:rPr>
        <w:t xml:space="preserve"> </w:t>
      </w:r>
      <w:r w:rsidRPr="004F6440">
        <w:rPr>
          <w:rFonts w:ascii="PT Sans" w:hAnsi="PT Sans"/>
          <w:color w:val="000000"/>
          <w:sz w:val="20"/>
        </w:rPr>
        <w:t>wstrzymanie przez kandydata opłaty rekrutacyjnej za rejestrację na kierunek lub kierunki studiów w systemie IRK</w:t>
      </w:r>
      <w:r w:rsidRPr="004F6440">
        <w:rPr>
          <w:rFonts w:ascii="PT Sans" w:hAnsi="PT Sans"/>
          <w:color w:val="808080"/>
          <w:sz w:val="20"/>
        </w:rPr>
        <w:t xml:space="preserve">| </w:t>
      </w:r>
      <w:proofErr w:type="spellStart"/>
      <w:r w:rsidRPr="004F6440">
        <w:rPr>
          <w:rFonts w:ascii="PT Sans" w:hAnsi="PT Sans"/>
          <w:color w:val="808080"/>
          <w:sz w:val="20"/>
        </w:rPr>
        <w:t>candidate’s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suspension of the </w:t>
      </w:r>
      <w:proofErr w:type="spellStart"/>
      <w:r w:rsidRPr="004F6440">
        <w:rPr>
          <w:rFonts w:ascii="PT Sans" w:hAnsi="PT Sans"/>
          <w:color w:val="808080"/>
          <w:sz w:val="20"/>
        </w:rPr>
        <w:t>admission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</w:t>
      </w:r>
      <w:proofErr w:type="spellStart"/>
      <w:r w:rsidRPr="004F6440">
        <w:rPr>
          <w:rFonts w:ascii="PT Sans" w:hAnsi="PT Sans"/>
          <w:color w:val="808080"/>
          <w:sz w:val="20"/>
        </w:rPr>
        <w:t>fee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for a </w:t>
      </w:r>
      <w:proofErr w:type="spellStart"/>
      <w:r w:rsidRPr="004F6440">
        <w:rPr>
          <w:rFonts w:ascii="PT Sans" w:hAnsi="PT Sans"/>
          <w:color w:val="808080"/>
          <w:sz w:val="20"/>
        </w:rPr>
        <w:t>degree</w:t>
      </w:r>
      <w:proofErr w:type="spellEnd"/>
      <w:r w:rsidRPr="004F6440">
        <w:rPr>
          <w:rFonts w:ascii="PT Sans" w:hAnsi="PT Sans"/>
          <w:color w:val="808080"/>
          <w:sz w:val="20"/>
        </w:rPr>
        <w:t xml:space="preserve"> </w:t>
      </w:r>
      <w:proofErr w:type="spellStart"/>
      <w:r w:rsidRPr="004F6440">
        <w:rPr>
          <w:rFonts w:ascii="PT Sans" w:hAnsi="PT Sans"/>
          <w:color w:val="808080"/>
          <w:sz w:val="20"/>
        </w:rPr>
        <w:t>programme</w:t>
      </w:r>
      <w:proofErr w:type="spellEnd"/>
      <w:r w:rsidRPr="004F6440">
        <w:rPr>
          <w:rFonts w:ascii="PT Sans" w:hAnsi="PT Sans"/>
          <w:color w:val="808080"/>
          <w:sz w:val="20"/>
        </w:rPr>
        <w:t>(s) in the IRK system</w:t>
      </w:r>
      <w:r w:rsidRPr="004F6440">
        <w:rPr>
          <w:rFonts w:ascii="PT Sans" w:hAnsi="PT Sans" w:cs="Calibri"/>
          <w:color w:val="000000"/>
          <w:sz w:val="20"/>
          <w:shd w:val="clear" w:color="auto" w:fill="FFFFFF"/>
        </w:rPr>
        <w:t>.</w:t>
      </w:r>
    </w:p>
    <w:p w14:paraId="119894BF" w14:textId="77777777" w:rsidR="00867D8B" w:rsidRPr="000E0FB2" w:rsidRDefault="00867D8B">
      <w:pPr>
        <w:autoSpaceDE w:val="0"/>
        <w:autoSpaceDN w:val="0"/>
        <w:adjustRightInd w:val="0"/>
        <w:spacing w:before="120" w:after="0" w:line="240" w:lineRule="auto"/>
        <w:rPr>
          <w:rFonts w:ascii="PT Sans" w:hAnsi="PT Sans" w:cs="Calibri"/>
          <w:b/>
          <w:bCs/>
          <w:sz w:val="20"/>
          <w:szCs w:val="21"/>
        </w:rPr>
      </w:pPr>
      <w:r w:rsidRPr="000E0FB2">
        <w:rPr>
          <w:rFonts w:ascii="PT Sans" w:hAnsi="PT Sans" w:cs="Calibri"/>
          <w:b/>
          <w:bCs/>
          <w:sz w:val="20"/>
          <w:szCs w:val="21"/>
        </w:rPr>
        <w:t xml:space="preserve">Pieniądze proszę przekazać (zaznaczyć odpowiednio) | </w:t>
      </w:r>
      <w:proofErr w:type="spellStart"/>
      <w:r w:rsidRPr="000E0FB2">
        <w:rPr>
          <w:rFonts w:ascii="PT Sans" w:hAnsi="PT Sans" w:cs="Calibri"/>
          <w:b/>
          <w:bCs/>
          <w:color w:val="808080"/>
          <w:sz w:val="20"/>
          <w:szCs w:val="21"/>
        </w:rPr>
        <w:t>Please</w:t>
      </w:r>
      <w:proofErr w:type="spellEnd"/>
      <w:r w:rsidRPr="000E0FB2">
        <w:rPr>
          <w:rFonts w:ascii="PT Sans" w:hAnsi="PT Sans" w:cs="Calibri"/>
          <w:b/>
          <w:bCs/>
          <w:color w:val="808080"/>
          <w:sz w:val="20"/>
          <w:szCs w:val="21"/>
        </w:rPr>
        <w:t xml:space="preserve"> transfer the </w:t>
      </w:r>
      <w:proofErr w:type="spellStart"/>
      <w:r w:rsidRPr="000E0FB2">
        <w:rPr>
          <w:rFonts w:ascii="PT Sans" w:hAnsi="PT Sans" w:cs="Calibri"/>
          <w:b/>
          <w:bCs/>
          <w:color w:val="808080"/>
          <w:sz w:val="20"/>
          <w:szCs w:val="21"/>
        </w:rPr>
        <w:t>money</w:t>
      </w:r>
      <w:proofErr w:type="spellEnd"/>
      <w:r w:rsidRPr="000E0FB2">
        <w:rPr>
          <w:rFonts w:ascii="PT Sans" w:hAnsi="PT Sans" w:cs="Calibri"/>
          <w:b/>
          <w:bCs/>
          <w:color w:val="808080"/>
          <w:sz w:val="20"/>
          <w:szCs w:val="21"/>
        </w:rPr>
        <w:t xml:space="preserve"> (</w:t>
      </w:r>
      <w:proofErr w:type="spellStart"/>
      <w:r w:rsidRPr="000E0FB2">
        <w:rPr>
          <w:rFonts w:ascii="PT Sans" w:hAnsi="PT Sans" w:cs="Calibri"/>
          <w:b/>
          <w:bCs/>
          <w:color w:val="808080"/>
          <w:sz w:val="20"/>
          <w:szCs w:val="21"/>
        </w:rPr>
        <w:t>mark</w:t>
      </w:r>
      <w:proofErr w:type="spellEnd"/>
      <w:r w:rsidRPr="000E0FB2">
        <w:rPr>
          <w:rFonts w:ascii="PT Sans" w:hAnsi="PT Sans" w:cs="Calibri"/>
          <w:b/>
          <w:bCs/>
          <w:color w:val="808080"/>
          <w:sz w:val="20"/>
          <w:szCs w:val="21"/>
        </w:rPr>
        <w:t xml:space="preserve"> as </w:t>
      </w:r>
      <w:proofErr w:type="spellStart"/>
      <w:r w:rsidRPr="000E0FB2">
        <w:rPr>
          <w:rFonts w:ascii="PT Sans" w:hAnsi="PT Sans" w:cs="Calibri"/>
          <w:b/>
          <w:bCs/>
          <w:color w:val="808080"/>
          <w:sz w:val="20"/>
          <w:szCs w:val="21"/>
        </w:rPr>
        <w:t>appropriate</w:t>
      </w:r>
      <w:proofErr w:type="spellEnd"/>
      <w:r w:rsidRPr="000E0FB2">
        <w:rPr>
          <w:rFonts w:ascii="PT Sans" w:hAnsi="PT Sans" w:cs="Calibri"/>
          <w:b/>
          <w:bCs/>
          <w:color w:val="808080"/>
          <w:sz w:val="20"/>
          <w:szCs w:val="21"/>
        </w:rPr>
        <w:t>)</w:t>
      </w:r>
      <w:r w:rsidRPr="000E0FB2">
        <w:rPr>
          <w:rFonts w:ascii="PT Sans" w:hAnsi="PT Sans" w:cs="Calibri"/>
          <w:b/>
          <w:bCs/>
          <w:sz w:val="20"/>
          <w:szCs w:val="21"/>
        </w:rPr>
        <w:t>:</w:t>
      </w:r>
    </w:p>
    <w:p w14:paraId="258F1B49" w14:textId="30F60AF2" w:rsidR="00867D8B" w:rsidRPr="004F6440" w:rsidRDefault="00867D8B">
      <w:pPr>
        <w:pStyle w:val="Default"/>
        <w:ind w:left="284" w:hanging="284"/>
        <w:jc w:val="both"/>
        <w:rPr>
          <w:rFonts w:ascii="PT Sans" w:hAnsi="PT Sans" w:cs="Calibri"/>
          <w:color w:val="auto"/>
          <w:sz w:val="20"/>
          <w:szCs w:val="21"/>
        </w:rPr>
      </w:pPr>
      <w:r w:rsidRPr="004F6440">
        <w:rPr>
          <w:rFonts w:ascii="PT Sans" w:hAnsi="PT Sans" w:cs="Calibri"/>
          <w:color w:val="auto"/>
          <w:sz w:val="20"/>
          <w:szCs w:val="21"/>
        </w:rPr>
        <w:sym w:font="Wingdings" w:char="F06F"/>
      </w:r>
      <w:r w:rsidRPr="004F6440">
        <w:rPr>
          <w:rFonts w:ascii="PT Sans" w:hAnsi="PT Sans" w:cs="Calibri"/>
          <w:color w:val="auto"/>
          <w:sz w:val="20"/>
          <w:szCs w:val="21"/>
        </w:rPr>
        <w:t xml:space="preserve"> </w:t>
      </w:r>
      <w:r w:rsidR="00114BE1" w:rsidRPr="00F14105">
        <w:rPr>
          <w:rFonts w:ascii="PT Sans" w:hAnsi="PT Sans" w:cs="Calibri"/>
          <w:color w:val="auto"/>
          <w:sz w:val="20"/>
          <w:szCs w:val="21"/>
        </w:rPr>
        <w:t xml:space="preserve">za pośrednictwem serwisu płatności </w:t>
      </w:r>
      <w:r w:rsidR="000E0FB2" w:rsidRPr="000E0FB2">
        <w:rPr>
          <w:rFonts w:ascii="PT Sans" w:hAnsi="PT Sans" w:cs="Calibri"/>
          <w:b/>
          <w:color w:val="auto"/>
          <w:sz w:val="20"/>
          <w:szCs w:val="21"/>
        </w:rPr>
        <w:t>ING</w:t>
      </w:r>
      <w:r w:rsidR="000E0FB2">
        <w:rPr>
          <w:rFonts w:ascii="PT Sans" w:hAnsi="PT Sans" w:cs="Calibri"/>
          <w:color w:val="auto"/>
          <w:sz w:val="20"/>
          <w:szCs w:val="21"/>
        </w:rPr>
        <w:t xml:space="preserve"> </w:t>
      </w:r>
      <w:proofErr w:type="spellStart"/>
      <w:r w:rsidR="00114BE1" w:rsidRPr="000E0FB2">
        <w:rPr>
          <w:rFonts w:ascii="PT Sans" w:hAnsi="PT Sans" w:cs="Calibri"/>
          <w:b/>
          <w:color w:val="auto"/>
          <w:sz w:val="20"/>
          <w:szCs w:val="21"/>
        </w:rPr>
        <w:t>imoje</w:t>
      </w:r>
      <w:proofErr w:type="spellEnd"/>
      <w:r w:rsidR="00114BE1" w:rsidRPr="00F14105">
        <w:rPr>
          <w:rFonts w:ascii="PT Sans" w:hAnsi="PT Sans" w:cs="Calibri"/>
          <w:color w:val="auto"/>
          <w:sz w:val="20"/>
          <w:szCs w:val="21"/>
        </w:rPr>
        <w:t xml:space="preserve"> (ta forma zwrotu jest dostępna wyłącznie w przypadku, jeśli opłata rekrutacyjna była dokonana za pośrednictwem </w:t>
      </w:r>
      <w:r w:rsidR="00114BE1" w:rsidRPr="000E0FB2">
        <w:rPr>
          <w:rFonts w:ascii="PT Sans" w:hAnsi="PT Sans" w:cs="Calibri"/>
          <w:b/>
          <w:color w:val="auto"/>
          <w:sz w:val="20"/>
          <w:szCs w:val="21"/>
        </w:rPr>
        <w:t xml:space="preserve">serwisu </w:t>
      </w:r>
      <w:r w:rsidR="000E0FB2" w:rsidRPr="000E0FB2">
        <w:rPr>
          <w:rFonts w:ascii="PT Sans" w:hAnsi="PT Sans" w:cs="Calibri"/>
          <w:b/>
          <w:color w:val="auto"/>
          <w:sz w:val="20"/>
          <w:szCs w:val="21"/>
        </w:rPr>
        <w:t xml:space="preserve">ING </w:t>
      </w:r>
      <w:proofErr w:type="spellStart"/>
      <w:r w:rsidR="00114BE1" w:rsidRPr="000E0FB2">
        <w:rPr>
          <w:rFonts w:ascii="PT Sans" w:hAnsi="PT Sans" w:cs="Calibri"/>
          <w:b/>
          <w:color w:val="auto"/>
          <w:sz w:val="20"/>
          <w:szCs w:val="21"/>
        </w:rPr>
        <w:t>imoje</w:t>
      </w:r>
      <w:proofErr w:type="spellEnd"/>
      <w:r w:rsidR="000E0FB2" w:rsidRPr="000E0FB2">
        <w:rPr>
          <w:rFonts w:ascii="PT Sans" w:hAnsi="PT Sans" w:cs="Calibri"/>
          <w:b/>
          <w:color w:val="auto"/>
          <w:sz w:val="20"/>
          <w:szCs w:val="21"/>
        </w:rPr>
        <w:t xml:space="preserve"> w systemie IRK</w:t>
      </w:r>
      <w:r w:rsidR="000E0FB2">
        <w:rPr>
          <w:rFonts w:ascii="PT Sans" w:hAnsi="PT Sans" w:cs="Calibri"/>
          <w:color w:val="auto"/>
          <w:sz w:val="20"/>
          <w:szCs w:val="21"/>
        </w:rPr>
        <w:t xml:space="preserve"> </w:t>
      </w:r>
      <w:r w:rsidR="00114BE1" w:rsidRPr="00F14105">
        <w:rPr>
          <w:rFonts w:ascii="PT Sans" w:hAnsi="PT Sans" w:cs="Calibri"/>
          <w:color w:val="auto"/>
          <w:sz w:val="20"/>
          <w:szCs w:val="21"/>
        </w:rPr>
        <w:t xml:space="preserve">) </w:t>
      </w:r>
      <w:r w:rsidR="00E27AC3" w:rsidRPr="004F6440">
        <w:rPr>
          <w:rFonts w:ascii="PT Sans" w:hAnsi="PT Sans" w:cs="Calibri"/>
          <w:bCs/>
          <w:sz w:val="20"/>
          <w:szCs w:val="21"/>
        </w:rPr>
        <w:t>|</w:t>
      </w:r>
      <w:r w:rsidR="00E27AC3">
        <w:rPr>
          <w:rFonts w:ascii="PT Sans" w:hAnsi="PT Sans" w:cs="Calibri"/>
          <w:color w:val="auto"/>
          <w:sz w:val="20"/>
          <w:szCs w:val="21"/>
        </w:rPr>
        <w:t xml:space="preserve"> </w:t>
      </w:r>
      <w:r w:rsidR="00114BE1" w:rsidRPr="00F14105">
        <w:rPr>
          <w:rFonts w:ascii="PT Sans" w:hAnsi="PT Sans"/>
          <w:color w:val="808080"/>
          <w:sz w:val="20"/>
          <w:szCs w:val="21"/>
        </w:rPr>
        <w:t xml:space="preserve">via the </w:t>
      </w:r>
      <w:r w:rsidR="000E0FB2">
        <w:rPr>
          <w:rFonts w:ascii="PT Sans" w:hAnsi="PT Sans"/>
          <w:color w:val="808080"/>
          <w:sz w:val="20"/>
          <w:szCs w:val="21"/>
        </w:rPr>
        <w:t xml:space="preserve">ING </w:t>
      </w:r>
      <w:proofErr w:type="spellStart"/>
      <w:r w:rsidR="00114BE1" w:rsidRPr="00F14105">
        <w:rPr>
          <w:rFonts w:ascii="PT Sans" w:hAnsi="PT Sans"/>
          <w:color w:val="808080"/>
          <w:sz w:val="20"/>
          <w:szCs w:val="21"/>
        </w:rPr>
        <w:t>imoje</w:t>
      </w:r>
      <w:proofErr w:type="spellEnd"/>
      <w:r w:rsidR="00114BE1" w:rsidRPr="00F14105">
        <w:rPr>
          <w:rFonts w:ascii="PT Sans" w:hAnsi="PT Sans"/>
          <w:color w:val="808080"/>
          <w:sz w:val="20"/>
          <w:szCs w:val="21"/>
        </w:rPr>
        <w:t xml:space="preserve"> </w:t>
      </w:r>
      <w:proofErr w:type="spellStart"/>
      <w:r w:rsidR="00114BE1" w:rsidRPr="00F14105">
        <w:rPr>
          <w:rFonts w:ascii="PT Sans" w:hAnsi="PT Sans"/>
          <w:color w:val="808080"/>
          <w:sz w:val="20"/>
          <w:szCs w:val="21"/>
        </w:rPr>
        <w:t>payment</w:t>
      </w:r>
      <w:proofErr w:type="spellEnd"/>
      <w:r w:rsidR="00114BE1" w:rsidRPr="00F14105">
        <w:rPr>
          <w:rFonts w:ascii="PT Sans" w:hAnsi="PT Sans"/>
          <w:color w:val="808080"/>
          <w:sz w:val="20"/>
          <w:szCs w:val="21"/>
        </w:rPr>
        <w:t xml:space="preserve"> service (</w:t>
      </w:r>
      <w:proofErr w:type="spellStart"/>
      <w:r w:rsidR="00114BE1" w:rsidRPr="00F14105">
        <w:rPr>
          <w:rFonts w:ascii="PT Sans" w:hAnsi="PT Sans"/>
          <w:color w:val="808080"/>
          <w:sz w:val="20"/>
          <w:szCs w:val="21"/>
        </w:rPr>
        <w:t>this</w:t>
      </w:r>
      <w:proofErr w:type="spellEnd"/>
      <w:r w:rsidR="00114BE1" w:rsidRPr="00F14105">
        <w:rPr>
          <w:rFonts w:ascii="PT Sans" w:hAnsi="PT Sans"/>
          <w:color w:val="808080"/>
          <w:sz w:val="20"/>
          <w:szCs w:val="21"/>
        </w:rPr>
        <w:t xml:space="preserve"> form of </w:t>
      </w:r>
      <w:proofErr w:type="spellStart"/>
      <w:r w:rsidR="00114BE1" w:rsidRPr="00F14105">
        <w:rPr>
          <w:rFonts w:ascii="PT Sans" w:hAnsi="PT Sans"/>
          <w:color w:val="808080"/>
          <w:sz w:val="20"/>
          <w:szCs w:val="21"/>
        </w:rPr>
        <w:t>refund</w:t>
      </w:r>
      <w:proofErr w:type="spellEnd"/>
      <w:r w:rsidR="00114BE1" w:rsidRPr="00F14105">
        <w:rPr>
          <w:rFonts w:ascii="PT Sans" w:hAnsi="PT Sans"/>
          <w:color w:val="808080"/>
          <w:sz w:val="20"/>
          <w:szCs w:val="21"/>
        </w:rPr>
        <w:t xml:space="preserve"> </w:t>
      </w:r>
      <w:proofErr w:type="spellStart"/>
      <w:r w:rsidR="00114BE1" w:rsidRPr="00F14105">
        <w:rPr>
          <w:rFonts w:ascii="PT Sans" w:hAnsi="PT Sans"/>
          <w:color w:val="808080"/>
          <w:sz w:val="20"/>
          <w:szCs w:val="21"/>
        </w:rPr>
        <w:t>is</w:t>
      </w:r>
      <w:proofErr w:type="spellEnd"/>
      <w:r w:rsidR="00114BE1" w:rsidRPr="00F14105">
        <w:rPr>
          <w:rFonts w:ascii="PT Sans" w:hAnsi="PT Sans"/>
          <w:color w:val="808080"/>
          <w:sz w:val="20"/>
          <w:szCs w:val="21"/>
        </w:rPr>
        <w:t xml:space="preserve"> </w:t>
      </w:r>
      <w:proofErr w:type="spellStart"/>
      <w:r w:rsidR="00114BE1" w:rsidRPr="00F14105">
        <w:rPr>
          <w:rFonts w:ascii="PT Sans" w:hAnsi="PT Sans"/>
          <w:color w:val="808080"/>
          <w:sz w:val="20"/>
          <w:szCs w:val="21"/>
        </w:rPr>
        <w:t>only</w:t>
      </w:r>
      <w:proofErr w:type="spellEnd"/>
      <w:r w:rsidR="00114BE1" w:rsidRPr="00F14105">
        <w:rPr>
          <w:rFonts w:ascii="PT Sans" w:hAnsi="PT Sans"/>
          <w:color w:val="808080"/>
          <w:sz w:val="20"/>
          <w:szCs w:val="21"/>
        </w:rPr>
        <w:t xml:space="preserve"> </w:t>
      </w:r>
      <w:proofErr w:type="spellStart"/>
      <w:r w:rsidR="00114BE1" w:rsidRPr="00F14105">
        <w:rPr>
          <w:rFonts w:ascii="PT Sans" w:hAnsi="PT Sans"/>
          <w:color w:val="808080"/>
          <w:sz w:val="20"/>
          <w:szCs w:val="21"/>
        </w:rPr>
        <w:t>available</w:t>
      </w:r>
      <w:proofErr w:type="spellEnd"/>
      <w:r w:rsidR="00114BE1" w:rsidRPr="00F14105">
        <w:rPr>
          <w:rFonts w:ascii="PT Sans" w:hAnsi="PT Sans"/>
          <w:color w:val="808080"/>
          <w:sz w:val="20"/>
          <w:szCs w:val="21"/>
        </w:rPr>
        <w:t xml:space="preserve"> </w:t>
      </w:r>
      <w:proofErr w:type="spellStart"/>
      <w:r w:rsidR="00114BE1" w:rsidRPr="00F14105">
        <w:rPr>
          <w:rFonts w:ascii="PT Sans" w:hAnsi="PT Sans"/>
          <w:color w:val="808080"/>
          <w:sz w:val="20"/>
          <w:szCs w:val="21"/>
        </w:rPr>
        <w:t>if</w:t>
      </w:r>
      <w:proofErr w:type="spellEnd"/>
      <w:r w:rsidR="00114BE1" w:rsidRPr="00F14105">
        <w:rPr>
          <w:rFonts w:ascii="PT Sans" w:hAnsi="PT Sans"/>
          <w:color w:val="808080"/>
          <w:sz w:val="20"/>
          <w:szCs w:val="21"/>
        </w:rPr>
        <w:t xml:space="preserve"> the </w:t>
      </w:r>
      <w:proofErr w:type="spellStart"/>
      <w:r w:rsidR="00114BE1" w:rsidRPr="00F14105">
        <w:rPr>
          <w:rFonts w:ascii="PT Sans" w:hAnsi="PT Sans"/>
          <w:color w:val="808080"/>
          <w:sz w:val="20"/>
          <w:szCs w:val="21"/>
        </w:rPr>
        <w:t>admission</w:t>
      </w:r>
      <w:proofErr w:type="spellEnd"/>
      <w:r w:rsidR="00114BE1" w:rsidRPr="00F14105">
        <w:rPr>
          <w:rFonts w:ascii="PT Sans" w:hAnsi="PT Sans"/>
          <w:color w:val="808080"/>
          <w:sz w:val="20"/>
          <w:szCs w:val="21"/>
        </w:rPr>
        <w:t xml:space="preserve"> </w:t>
      </w:r>
      <w:proofErr w:type="spellStart"/>
      <w:r w:rsidR="00114BE1" w:rsidRPr="00F14105">
        <w:rPr>
          <w:rFonts w:ascii="PT Sans" w:hAnsi="PT Sans"/>
          <w:color w:val="808080"/>
          <w:sz w:val="20"/>
          <w:szCs w:val="21"/>
        </w:rPr>
        <w:t>fee</w:t>
      </w:r>
      <w:proofErr w:type="spellEnd"/>
      <w:r w:rsidR="00114BE1" w:rsidRPr="00F14105">
        <w:rPr>
          <w:rFonts w:ascii="PT Sans" w:hAnsi="PT Sans"/>
          <w:color w:val="808080"/>
          <w:sz w:val="20"/>
          <w:szCs w:val="21"/>
        </w:rPr>
        <w:t xml:space="preserve"> was </w:t>
      </w:r>
      <w:proofErr w:type="spellStart"/>
      <w:r w:rsidR="00114BE1" w:rsidRPr="00F14105">
        <w:rPr>
          <w:rFonts w:ascii="PT Sans" w:hAnsi="PT Sans"/>
          <w:color w:val="808080"/>
          <w:sz w:val="20"/>
          <w:szCs w:val="21"/>
        </w:rPr>
        <w:t>paid</w:t>
      </w:r>
      <w:proofErr w:type="spellEnd"/>
      <w:r w:rsidR="00114BE1" w:rsidRPr="00F14105">
        <w:rPr>
          <w:rFonts w:ascii="PT Sans" w:hAnsi="PT Sans"/>
          <w:color w:val="808080"/>
          <w:sz w:val="20"/>
          <w:szCs w:val="21"/>
        </w:rPr>
        <w:t xml:space="preserve"> via the </w:t>
      </w:r>
      <w:r w:rsidR="000E0FB2">
        <w:rPr>
          <w:rFonts w:ascii="PT Sans" w:hAnsi="PT Sans"/>
          <w:color w:val="808080"/>
          <w:sz w:val="20"/>
          <w:szCs w:val="21"/>
        </w:rPr>
        <w:t xml:space="preserve">ING </w:t>
      </w:r>
      <w:proofErr w:type="spellStart"/>
      <w:r w:rsidR="00114BE1" w:rsidRPr="00F14105">
        <w:rPr>
          <w:rFonts w:ascii="PT Sans" w:hAnsi="PT Sans"/>
          <w:color w:val="808080"/>
          <w:sz w:val="20"/>
          <w:szCs w:val="21"/>
        </w:rPr>
        <w:t>imoje</w:t>
      </w:r>
      <w:proofErr w:type="spellEnd"/>
      <w:r w:rsidR="00114BE1" w:rsidRPr="00F14105">
        <w:rPr>
          <w:rFonts w:ascii="PT Sans" w:hAnsi="PT Sans"/>
          <w:color w:val="808080"/>
          <w:sz w:val="20"/>
          <w:szCs w:val="21"/>
        </w:rPr>
        <w:t xml:space="preserve"> service)</w:t>
      </w:r>
      <w:r w:rsidRPr="00F14105">
        <w:rPr>
          <w:rFonts w:ascii="PT Sans" w:hAnsi="PT Sans" w:cs="Calibri"/>
          <w:color w:val="auto"/>
          <w:sz w:val="20"/>
          <w:szCs w:val="21"/>
        </w:rPr>
        <w:t>;</w:t>
      </w:r>
    </w:p>
    <w:p w14:paraId="7E168653" w14:textId="35758E58" w:rsidR="00867D8B" w:rsidRPr="004F6440" w:rsidRDefault="00867D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T Sans" w:hAnsi="PT Sans" w:cs="Calibri"/>
          <w:bCs/>
          <w:sz w:val="20"/>
          <w:szCs w:val="21"/>
        </w:rPr>
      </w:pPr>
      <w:r w:rsidRPr="004F6440">
        <w:rPr>
          <w:rFonts w:ascii="PT Sans" w:hAnsi="PT Sans" w:cs="Calibri"/>
          <w:sz w:val="20"/>
          <w:szCs w:val="21"/>
        </w:rPr>
        <w:sym w:font="Wingdings" w:char="F06F"/>
      </w:r>
      <w:r w:rsidRPr="004F6440">
        <w:rPr>
          <w:rFonts w:ascii="PT Sans" w:hAnsi="PT Sans" w:cs="Calibri"/>
          <w:sz w:val="20"/>
          <w:szCs w:val="21"/>
        </w:rPr>
        <w:t xml:space="preserve"> n</w:t>
      </w:r>
      <w:r w:rsidRPr="004F6440">
        <w:rPr>
          <w:rFonts w:ascii="PT Sans" w:hAnsi="PT Sans" w:cs="Calibri"/>
          <w:bCs/>
          <w:sz w:val="20"/>
          <w:szCs w:val="21"/>
        </w:rPr>
        <w:t xml:space="preserve">a rachunek bankowy: | </w:t>
      </w:r>
      <w:r w:rsidRPr="004F6440">
        <w:rPr>
          <w:rFonts w:ascii="PT Sans" w:hAnsi="PT Sans"/>
          <w:color w:val="808080"/>
          <w:sz w:val="20"/>
          <w:szCs w:val="21"/>
        </w:rPr>
        <w:t xml:space="preserve">to the bank </w:t>
      </w:r>
      <w:proofErr w:type="spellStart"/>
      <w:r w:rsidRPr="004F6440">
        <w:rPr>
          <w:rFonts w:ascii="PT Sans" w:hAnsi="PT Sans"/>
          <w:color w:val="808080"/>
          <w:sz w:val="20"/>
          <w:szCs w:val="21"/>
        </w:rPr>
        <w:t>account</w:t>
      </w:r>
      <w:proofErr w:type="spellEnd"/>
      <w:r w:rsidRPr="004F6440">
        <w:rPr>
          <w:rFonts w:ascii="PT Sans" w:hAnsi="PT Sans" w:cs="Calibri"/>
          <w:bCs/>
          <w:sz w:val="20"/>
          <w:szCs w:val="21"/>
        </w:rPr>
        <w:t>:</w:t>
      </w:r>
    </w:p>
    <w:p w14:paraId="412C10F1" w14:textId="77777777" w:rsidR="00867D8B" w:rsidRPr="004F6440" w:rsidRDefault="00867D8B">
      <w:pPr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PT Sans" w:hAnsi="PT Sans" w:cs="Calibri"/>
          <w:sz w:val="20"/>
          <w:szCs w:val="21"/>
        </w:rPr>
      </w:pPr>
      <w:r w:rsidRPr="004F6440">
        <w:rPr>
          <w:rFonts w:ascii="PT Sans" w:hAnsi="PT Sans" w:cs="Calibri"/>
          <w:sz w:val="20"/>
          <w:szCs w:val="21"/>
        </w:rPr>
        <w:t xml:space="preserve">Numer rachunku |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Number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of the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account</w:t>
      </w:r>
      <w:proofErr w:type="spellEnd"/>
      <w:r w:rsidRPr="004F6440">
        <w:rPr>
          <w:rFonts w:ascii="PT Sans" w:hAnsi="PT Sans" w:cs="Calibri"/>
          <w:sz w:val="20"/>
          <w:szCs w:val="21"/>
        </w:rPr>
        <w:t xml:space="preserve">: </w:t>
      </w:r>
      <w:r w:rsidRPr="004F6440">
        <w:rPr>
          <w:rFonts w:ascii="PT Sans" w:hAnsi="PT Sans" w:cs="Calibri"/>
          <w:color w:val="808080"/>
          <w:sz w:val="20"/>
          <w:szCs w:val="21"/>
        </w:rPr>
        <w:t>…………………………………………….……………………………………………………</w:t>
      </w:r>
      <w:r w:rsidR="000F33F6" w:rsidRPr="004F6440">
        <w:rPr>
          <w:rFonts w:ascii="PT Sans" w:hAnsi="PT Sans" w:cs="Calibri"/>
          <w:color w:val="808080"/>
          <w:sz w:val="20"/>
          <w:szCs w:val="21"/>
        </w:rPr>
        <w:t>…………</w:t>
      </w:r>
      <w:r w:rsidR="00384E42" w:rsidRPr="004F6440">
        <w:rPr>
          <w:rFonts w:ascii="PT Sans" w:hAnsi="PT Sans" w:cs="Calibri"/>
          <w:color w:val="808080"/>
          <w:sz w:val="20"/>
          <w:szCs w:val="21"/>
        </w:rPr>
        <w:t>……………………………………</w:t>
      </w:r>
    </w:p>
    <w:p w14:paraId="5292D1E1" w14:textId="77777777" w:rsidR="00867D8B" w:rsidRPr="004F6440" w:rsidRDefault="00867D8B">
      <w:pPr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PT Sans" w:hAnsi="PT Sans" w:cs="Calibri"/>
          <w:sz w:val="20"/>
          <w:szCs w:val="21"/>
        </w:rPr>
      </w:pPr>
      <w:r w:rsidRPr="004F6440">
        <w:rPr>
          <w:rFonts w:ascii="PT Sans" w:hAnsi="PT Sans" w:cs="Calibri"/>
          <w:sz w:val="20"/>
          <w:szCs w:val="21"/>
        </w:rPr>
        <w:t xml:space="preserve">Nazwa banku |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Name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of the Bank</w:t>
      </w:r>
      <w:r w:rsidRPr="004F6440">
        <w:rPr>
          <w:rFonts w:ascii="PT Sans" w:hAnsi="PT Sans" w:cs="Calibri"/>
          <w:sz w:val="20"/>
          <w:szCs w:val="21"/>
        </w:rPr>
        <w:t xml:space="preserve">: </w:t>
      </w:r>
      <w:r w:rsidRPr="004F6440">
        <w:rPr>
          <w:rFonts w:ascii="PT Sans" w:hAnsi="PT Sans" w:cs="Calibri"/>
          <w:color w:val="808080"/>
          <w:sz w:val="20"/>
          <w:szCs w:val="21"/>
        </w:rPr>
        <w:t>…………………………………………….…………………………………………………………………</w:t>
      </w:r>
      <w:r w:rsidR="000F33F6" w:rsidRPr="004F6440">
        <w:rPr>
          <w:rFonts w:ascii="PT Sans" w:hAnsi="PT Sans" w:cs="Calibri"/>
          <w:color w:val="808080"/>
          <w:sz w:val="20"/>
          <w:szCs w:val="21"/>
        </w:rPr>
        <w:t>…………</w:t>
      </w:r>
      <w:r w:rsidR="00384E42" w:rsidRPr="004F6440">
        <w:rPr>
          <w:rFonts w:ascii="PT Sans" w:hAnsi="PT Sans" w:cs="Calibri"/>
          <w:color w:val="808080"/>
          <w:sz w:val="20"/>
          <w:szCs w:val="21"/>
        </w:rPr>
        <w:t>……………………….</w:t>
      </w:r>
    </w:p>
    <w:p w14:paraId="658A86E4" w14:textId="77777777" w:rsidR="00867D8B" w:rsidRPr="004F6440" w:rsidRDefault="00867D8B">
      <w:pPr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PT Sans" w:hAnsi="PT Sans" w:cs="Calibri"/>
          <w:sz w:val="20"/>
          <w:szCs w:val="21"/>
        </w:rPr>
      </w:pPr>
      <w:r w:rsidRPr="004F6440">
        <w:rPr>
          <w:rFonts w:ascii="PT Sans" w:hAnsi="PT Sans" w:cs="Calibri"/>
          <w:sz w:val="20"/>
          <w:szCs w:val="21"/>
        </w:rPr>
        <w:t>SWIFT</w:t>
      </w:r>
      <w:r w:rsidR="00810480" w:rsidRPr="004F6440">
        <w:rPr>
          <w:rFonts w:ascii="PT Sans" w:hAnsi="PT Sans" w:cs="Calibri"/>
          <w:sz w:val="20"/>
          <w:szCs w:val="21"/>
        </w:rPr>
        <w:t>, IBAN</w:t>
      </w:r>
      <w:r w:rsidRPr="004F6440">
        <w:rPr>
          <w:rFonts w:ascii="PT Sans" w:hAnsi="PT Sans" w:cs="Calibri"/>
          <w:color w:val="808080"/>
          <w:sz w:val="20"/>
          <w:szCs w:val="21"/>
        </w:rPr>
        <w:t xml:space="preserve"> </w:t>
      </w:r>
      <w:r w:rsidR="00384E42" w:rsidRPr="004F6440">
        <w:rPr>
          <w:rFonts w:ascii="PT Sans" w:hAnsi="PT Sans" w:cs="Calibri"/>
          <w:color w:val="808080"/>
          <w:sz w:val="18"/>
          <w:szCs w:val="18"/>
        </w:rPr>
        <w:t xml:space="preserve">(w przypadku cudzoziemców/in the </w:t>
      </w:r>
      <w:proofErr w:type="spellStart"/>
      <w:r w:rsidR="00384E42" w:rsidRPr="004F6440">
        <w:rPr>
          <w:rFonts w:ascii="PT Sans" w:hAnsi="PT Sans" w:cs="Calibri"/>
          <w:color w:val="808080"/>
          <w:sz w:val="18"/>
          <w:szCs w:val="18"/>
        </w:rPr>
        <w:t>case</w:t>
      </w:r>
      <w:proofErr w:type="spellEnd"/>
      <w:r w:rsidR="00384E42" w:rsidRPr="004F6440">
        <w:rPr>
          <w:rFonts w:ascii="PT Sans" w:hAnsi="PT Sans" w:cs="Calibri"/>
          <w:color w:val="808080"/>
          <w:sz w:val="18"/>
          <w:szCs w:val="18"/>
        </w:rPr>
        <w:t xml:space="preserve"> of </w:t>
      </w:r>
      <w:proofErr w:type="spellStart"/>
      <w:r w:rsidR="00384E42" w:rsidRPr="004F6440">
        <w:rPr>
          <w:rFonts w:ascii="PT Sans" w:hAnsi="PT Sans" w:cs="Calibri"/>
          <w:color w:val="808080"/>
          <w:sz w:val="18"/>
          <w:szCs w:val="18"/>
        </w:rPr>
        <w:t>foreigners</w:t>
      </w:r>
      <w:proofErr w:type="spellEnd"/>
      <w:r w:rsidR="00384E42" w:rsidRPr="004F6440">
        <w:rPr>
          <w:rFonts w:ascii="PT Sans" w:hAnsi="PT Sans" w:cs="Calibri"/>
          <w:color w:val="808080"/>
          <w:sz w:val="18"/>
          <w:szCs w:val="18"/>
        </w:rPr>
        <w:t>)</w:t>
      </w:r>
      <w:r w:rsidR="00384E42" w:rsidRPr="004F6440">
        <w:rPr>
          <w:rFonts w:ascii="PT Sans" w:hAnsi="PT Sans" w:cs="Calibri"/>
          <w:color w:val="808080"/>
          <w:sz w:val="20"/>
          <w:szCs w:val="21"/>
        </w:rPr>
        <w:t xml:space="preserve"> </w:t>
      </w:r>
      <w:r w:rsidRPr="004F6440">
        <w:rPr>
          <w:rFonts w:ascii="PT Sans" w:hAnsi="PT Sans" w:cs="Calibri"/>
          <w:color w:val="808080"/>
          <w:sz w:val="20"/>
          <w:szCs w:val="21"/>
        </w:rPr>
        <w:t>…………………………………………….……………………………………</w:t>
      </w:r>
      <w:r w:rsidR="00384E42" w:rsidRPr="004F6440">
        <w:rPr>
          <w:rFonts w:ascii="PT Sans" w:hAnsi="PT Sans" w:cs="Calibri"/>
          <w:color w:val="808080"/>
          <w:sz w:val="20"/>
          <w:szCs w:val="21"/>
        </w:rPr>
        <w:t>……………………………………………………………….</w:t>
      </w:r>
    </w:p>
    <w:p w14:paraId="0E65D716" w14:textId="77777777" w:rsidR="00867D8B" w:rsidRPr="004F6440" w:rsidRDefault="00867D8B">
      <w:pPr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PT Sans" w:hAnsi="PT Sans" w:cs="Calibri"/>
          <w:sz w:val="20"/>
          <w:szCs w:val="21"/>
        </w:rPr>
      </w:pPr>
      <w:r w:rsidRPr="004F6440">
        <w:rPr>
          <w:rFonts w:ascii="PT Sans" w:hAnsi="PT Sans" w:cs="Calibri"/>
          <w:color w:val="000000"/>
          <w:sz w:val="20"/>
          <w:szCs w:val="21"/>
        </w:rPr>
        <w:t xml:space="preserve">Waluta konta |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Account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currency</w:t>
      </w:r>
      <w:proofErr w:type="spellEnd"/>
      <w:r w:rsidRPr="004F6440">
        <w:rPr>
          <w:rFonts w:ascii="PT Sans" w:hAnsi="PT Sans" w:cs="Calibri"/>
          <w:color w:val="000000"/>
          <w:sz w:val="20"/>
          <w:szCs w:val="21"/>
        </w:rPr>
        <w:t xml:space="preserve">: </w:t>
      </w:r>
      <w:r w:rsidRPr="004F6440">
        <w:rPr>
          <w:rFonts w:ascii="PT Sans" w:hAnsi="PT Sans" w:cs="Calibri"/>
          <w:color w:val="808080"/>
          <w:sz w:val="20"/>
          <w:szCs w:val="21"/>
        </w:rPr>
        <w:t>…………………………………………….…………………………………………………………………</w:t>
      </w:r>
      <w:r w:rsidR="000F33F6" w:rsidRPr="004F6440">
        <w:rPr>
          <w:rFonts w:ascii="PT Sans" w:hAnsi="PT Sans" w:cs="Calibri"/>
          <w:color w:val="808080"/>
          <w:sz w:val="20"/>
          <w:szCs w:val="21"/>
        </w:rPr>
        <w:t>…………</w:t>
      </w:r>
      <w:r w:rsidR="00384E42" w:rsidRPr="004F6440">
        <w:rPr>
          <w:rFonts w:ascii="PT Sans" w:hAnsi="PT Sans" w:cs="Calibri"/>
          <w:color w:val="808080"/>
          <w:sz w:val="20"/>
          <w:szCs w:val="21"/>
        </w:rPr>
        <w:t>………………………</w:t>
      </w:r>
    </w:p>
    <w:p w14:paraId="73F91CF0" w14:textId="77777777" w:rsidR="00867D8B" w:rsidRPr="004F6440" w:rsidRDefault="00867D8B">
      <w:pPr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PT Sans" w:hAnsi="PT Sans" w:cs="Calibri"/>
          <w:sz w:val="20"/>
          <w:szCs w:val="21"/>
        </w:rPr>
      </w:pPr>
      <w:r w:rsidRPr="004F6440">
        <w:rPr>
          <w:rFonts w:ascii="PT Sans" w:hAnsi="PT Sans" w:cs="Calibri"/>
          <w:sz w:val="20"/>
          <w:szCs w:val="21"/>
        </w:rPr>
        <w:t xml:space="preserve">Dane właściciela rachunku |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Account</w:t>
      </w:r>
      <w:proofErr w:type="spellEnd"/>
      <w:r w:rsidRPr="004F6440">
        <w:rPr>
          <w:rFonts w:ascii="PT Sans" w:hAnsi="PT Sans" w:cs="Calibri"/>
          <w:color w:val="808080"/>
          <w:sz w:val="20"/>
          <w:szCs w:val="21"/>
        </w:rPr>
        <w:t xml:space="preserve"> </w:t>
      </w:r>
      <w:proofErr w:type="spellStart"/>
      <w:r w:rsidRPr="004F6440">
        <w:rPr>
          <w:rFonts w:ascii="PT Sans" w:hAnsi="PT Sans" w:cs="Calibri"/>
          <w:color w:val="808080"/>
          <w:sz w:val="20"/>
          <w:szCs w:val="21"/>
        </w:rPr>
        <w:t>owner</w:t>
      </w:r>
      <w:proofErr w:type="spellEnd"/>
      <w:r w:rsidRPr="004F6440">
        <w:rPr>
          <w:rFonts w:ascii="PT Sans" w:hAnsi="PT Sans" w:cs="Calibri"/>
          <w:sz w:val="20"/>
          <w:szCs w:val="21"/>
        </w:rPr>
        <w:t xml:space="preserve">: </w:t>
      </w:r>
      <w:r w:rsidRPr="004F6440">
        <w:rPr>
          <w:rFonts w:ascii="PT Sans" w:hAnsi="PT Sans" w:cs="Calibri"/>
          <w:color w:val="808080"/>
          <w:sz w:val="20"/>
          <w:szCs w:val="21"/>
        </w:rPr>
        <w:t>…………………………………………….…………………………………………………</w:t>
      </w:r>
      <w:r w:rsidR="000F33F6" w:rsidRPr="004F6440">
        <w:rPr>
          <w:rFonts w:ascii="PT Sans" w:hAnsi="PT Sans" w:cs="Calibri"/>
          <w:color w:val="808080"/>
          <w:sz w:val="20"/>
          <w:szCs w:val="21"/>
        </w:rPr>
        <w:t>…………</w:t>
      </w:r>
      <w:r w:rsidR="00384E42" w:rsidRPr="004F6440">
        <w:rPr>
          <w:rFonts w:ascii="PT Sans" w:hAnsi="PT Sans" w:cs="Calibri"/>
          <w:color w:val="808080"/>
          <w:sz w:val="20"/>
          <w:szCs w:val="21"/>
        </w:rPr>
        <w:t>………………………………………</w:t>
      </w:r>
    </w:p>
    <w:p w14:paraId="36D81B00" w14:textId="77777777" w:rsidR="000F33F6" w:rsidRPr="008A329C" w:rsidRDefault="000F33F6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PT Sans" w:hAnsi="PT Sans" w:cs="Calibri"/>
          <w:bCs/>
          <w:sz w:val="12"/>
          <w:szCs w:val="14"/>
        </w:rPr>
      </w:pPr>
    </w:p>
    <w:p w14:paraId="1B909390" w14:textId="77777777" w:rsidR="00867D8B" w:rsidRPr="004F6440" w:rsidRDefault="00867D8B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PT Sans" w:hAnsi="PT Sans" w:cs="Calibri"/>
        </w:rPr>
      </w:pPr>
      <w:r w:rsidRPr="004F6440">
        <w:rPr>
          <w:rFonts w:ascii="PT Sans" w:hAnsi="PT Sans" w:cs="Calibri"/>
          <w:bCs/>
          <w:sz w:val="20"/>
        </w:rPr>
        <w:t>Podpis Kandydata</w:t>
      </w:r>
      <w:r w:rsidRPr="004F6440">
        <w:rPr>
          <w:rFonts w:ascii="PT Sans" w:hAnsi="PT Sans" w:cs="Calibri"/>
          <w:sz w:val="20"/>
        </w:rPr>
        <w:t xml:space="preserve">: / </w:t>
      </w:r>
      <w:proofErr w:type="spellStart"/>
      <w:r w:rsidRPr="004F6440">
        <w:rPr>
          <w:rFonts w:ascii="PT Sans" w:hAnsi="PT Sans" w:cs="Calibri"/>
          <w:bCs/>
          <w:color w:val="808080"/>
          <w:sz w:val="20"/>
        </w:rPr>
        <w:t>Candidate’s</w:t>
      </w:r>
      <w:proofErr w:type="spellEnd"/>
      <w:r w:rsidRPr="004F6440">
        <w:rPr>
          <w:rFonts w:ascii="PT Sans" w:hAnsi="PT Sans" w:cs="Calibri"/>
          <w:bCs/>
          <w:color w:val="808080"/>
          <w:sz w:val="20"/>
        </w:rPr>
        <w:t xml:space="preserve"> </w:t>
      </w:r>
      <w:proofErr w:type="spellStart"/>
      <w:r w:rsidRPr="004F6440">
        <w:rPr>
          <w:rFonts w:ascii="PT Sans" w:hAnsi="PT Sans" w:cs="Calibri"/>
          <w:bCs/>
          <w:color w:val="808080"/>
          <w:sz w:val="20"/>
        </w:rPr>
        <w:t>signature</w:t>
      </w:r>
      <w:proofErr w:type="spellEnd"/>
      <w:r w:rsidRPr="004F6440">
        <w:rPr>
          <w:rFonts w:ascii="PT Sans" w:hAnsi="PT Sans" w:cs="Calibri"/>
          <w:sz w:val="20"/>
        </w:rPr>
        <w:t xml:space="preserve">: </w:t>
      </w:r>
    </w:p>
    <w:p w14:paraId="1479B682" w14:textId="77777777" w:rsidR="000F33F6" w:rsidRPr="004F6440" w:rsidRDefault="000F33F6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PT Sans" w:hAnsi="PT Sans" w:cs="Calibri"/>
          <w:color w:val="808080"/>
          <w:sz w:val="20"/>
        </w:rPr>
      </w:pPr>
    </w:p>
    <w:p w14:paraId="1C5B5FBD" w14:textId="77777777" w:rsidR="00867D8B" w:rsidRPr="004F6440" w:rsidRDefault="00867D8B" w:rsidP="00595E7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PT Sans" w:hAnsi="PT Sans" w:cs="Calibri"/>
          <w:sz w:val="20"/>
        </w:rPr>
      </w:pPr>
      <w:r w:rsidRPr="004F6440">
        <w:rPr>
          <w:rFonts w:ascii="PT Sans" w:hAnsi="PT Sans" w:cs="Calibri"/>
          <w:color w:val="808080"/>
          <w:sz w:val="20"/>
        </w:rPr>
        <w:t>…………………………………………….………………………</w:t>
      </w:r>
    </w:p>
    <w:sectPr w:rsidR="00867D8B" w:rsidRPr="004F6440" w:rsidSect="008A329C">
      <w:headerReference w:type="default" r:id="rId9"/>
      <w:footerReference w:type="default" r:id="rId10"/>
      <w:pgSz w:w="11906" w:h="16838"/>
      <w:pgMar w:top="567" w:right="849" w:bottom="851" w:left="851" w:header="565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AF3C6" w14:textId="77777777" w:rsidR="005A3A20" w:rsidRDefault="005A3A20">
      <w:pPr>
        <w:spacing w:after="0" w:line="240" w:lineRule="auto"/>
      </w:pPr>
      <w:r>
        <w:separator/>
      </w:r>
    </w:p>
  </w:endnote>
  <w:endnote w:type="continuationSeparator" w:id="0">
    <w:p w14:paraId="08476E03" w14:textId="77777777" w:rsidR="005A3A20" w:rsidRDefault="005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E19BF" w14:textId="77777777" w:rsidR="00AE122F" w:rsidRPr="004F6440" w:rsidRDefault="00AE122F" w:rsidP="00AE122F">
    <w:pPr>
      <w:autoSpaceDE w:val="0"/>
      <w:autoSpaceDN w:val="0"/>
      <w:adjustRightInd w:val="0"/>
      <w:spacing w:after="0" w:line="180" w:lineRule="exact"/>
      <w:rPr>
        <w:rFonts w:ascii="PT Sans" w:eastAsia="Times New Roman" w:hAnsi="PT Sans" w:cs="Calibri"/>
        <w:i/>
        <w:sz w:val="20"/>
        <w:szCs w:val="20"/>
        <w:lang w:eastAsia="pl-PL"/>
      </w:rPr>
    </w:pPr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Termin na złożenie wniosku: The deadline for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submitting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the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application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for the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admission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fee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refund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is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:</w:t>
    </w:r>
  </w:p>
  <w:p w14:paraId="105EB784" w14:textId="77777777" w:rsidR="00AE122F" w:rsidRPr="004F6440" w:rsidRDefault="00AE122F" w:rsidP="00AE122F">
    <w:pPr>
      <w:numPr>
        <w:ilvl w:val="0"/>
        <w:numId w:val="1"/>
      </w:numPr>
      <w:autoSpaceDE w:val="0"/>
      <w:autoSpaceDN w:val="0"/>
      <w:adjustRightInd w:val="0"/>
      <w:spacing w:after="0" w:line="180" w:lineRule="exact"/>
      <w:ind w:left="284" w:hanging="284"/>
      <w:jc w:val="both"/>
      <w:rPr>
        <w:rFonts w:ascii="PT Sans" w:eastAsia="Times New Roman" w:hAnsi="PT Sans" w:cs="Calibri"/>
        <w:i/>
        <w:sz w:val="20"/>
        <w:szCs w:val="20"/>
        <w:lang w:eastAsia="pl-PL"/>
      </w:rPr>
    </w:pPr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do 30.11.</w:t>
    </w:r>
    <w:r w:rsidRPr="004F6440">
      <w:rPr>
        <w:rFonts w:ascii="PT Sans" w:hAnsi="PT Sans"/>
        <w:sz w:val="20"/>
        <w:szCs w:val="20"/>
      </w:rPr>
      <w:t xml:space="preserve"> </w:t>
    </w:r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br. – w przypadku rejestracji  w IRK na studia  rozpoczynające  się od semestru zimowego | by 30th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November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of the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current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year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– in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case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of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registering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in the Online Application System for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studies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starting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in the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winter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semester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,</w:t>
    </w:r>
  </w:p>
  <w:p w14:paraId="1CB2F1A3" w14:textId="79C4B2EF" w:rsidR="00AE122F" w:rsidRPr="004F6440" w:rsidRDefault="00AE122F" w:rsidP="00AE122F">
    <w:pPr>
      <w:numPr>
        <w:ilvl w:val="0"/>
        <w:numId w:val="1"/>
      </w:numPr>
      <w:autoSpaceDE w:val="0"/>
      <w:autoSpaceDN w:val="0"/>
      <w:adjustRightInd w:val="0"/>
      <w:spacing w:after="0" w:line="180" w:lineRule="exact"/>
      <w:ind w:left="284" w:hanging="284"/>
      <w:jc w:val="both"/>
      <w:rPr>
        <w:rFonts w:ascii="PT Sans" w:eastAsia="Times New Roman" w:hAnsi="PT Sans" w:cs="Calibri"/>
        <w:i/>
        <w:sz w:val="20"/>
        <w:szCs w:val="20"/>
        <w:lang w:eastAsia="pl-PL"/>
      </w:rPr>
    </w:pPr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do 30.04. </w:t>
    </w:r>
    <w:r w:rsidR="00114BE1" w:rsidRPr="00F14105">
      <w:rPr>
        <w:rFonts w:ascii="PT Sans" w:eastAsia="Times New Roman" w:hAnsi="PT Sans" w:cs="Calibri"/>
        <w:i/>
        <w:color w:val="000000" w:themeColor="text1"/>
        <w:sz w:val="20"/>
        <w:szCs w:val="20"/>
        <w:lang w:eastAsia="pl-PL"/>
      </w:rPr>
      <w:t>bieżącego roku akademickiego</w:t>
    </w:r>
    <w:r w:rsidRPr="00F14105">
      <w:rPr>
        <w:rFonts w:ascii="PT Sans" w:eastAsia="Times New Roman" w:hAnsi="PT Sans" w:cs="Calibri"/>
        <w:i/>
        <w:color w:val="000000" w:themeColor="text1"/>
        <w:sz w:val="20"/>
        <w:szCs w:val="20"/>
        <w:lang w:eastAsia="pl-PL"/>
      </w:rPr>
      <w:t xml:space="preserve"> </w:t>
    </w:r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– w przypadku rejestracji w systemie IRK na studia rozpoczynające  się od semestru letniego | by 30th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April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of the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current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</w:t>
    </w:r>
    <w:proofErr w:type="spellStart"/>
    <w:r w:rsidR="00114BE1" w:rsidRPr="00F14105">
      <w:rPr>
        <w:rFonts w:ascii="PT Sans" w:eastAsia="Times New Roman" w:hAnsi="PT Sans" w:cs="Calibri"/>
        <w:i/>
        <w:sz w:val="20"/>
        <w:szCs w:val="20"/>
        <w:lang w:eastAsia="pl-PL"/>
      </w:rPr>
      <w:t>academic</w:t>
    </w:r>
    <w:proofErr w:type="spellEnd"/>
    <w:r w:rsidR="00114BE1" w:rsidRPr="00F14105">
      <w:rPr>
        <w:rFonts w:ascii="PT Sans" w:eastAsia="Times New Roman" w:hAnsi="PT Sans" w:cs="Calibri"/>
        <w:i/>
        <w:sz w:val="20"/>
        <w:szCs w:val="20"/>
        <w:lang w:eastAsia="pl-PL"/>
      </w:rPr>
      <w:t xml:space="preserve">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year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– in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case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of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registering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in the Online Application System for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studies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starting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in the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summer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 xml:space="preserve"> </w:t>
    </w:r>
    <w:proofErr w:type="spellStart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semester</w:t>
    </w:r>
    <w:proofErr w:type="spellEnd"/>
    <w:r w:rsidRPr="004F6440">
      <w:rPr>
        <w:rFonts w:ascii="PT Sans" w:eastAsia="Times New Roman" w:hAnsi="PT Sans" w:cs="Calibri"/>
        <w:i/>
        <w:sz w:val="20"/>
        <w:szCs w:val="20"/>
        <w:lang w:eastAsia="pl-PL"/>
      </w:rPr>
      <w:t>.</w:t>
    </w:r>
  </w:p>
  <w:p w14:paraId="17ECB3EA" w14:textId="77777777" w:rsidR="00AE122F" w:rsidRPr="004F6440" w:rsidRDefault="00AE122F" w:rsidP="00AE122F">
    <w:pPr>
      <w:autoSpaceDE w:val="0"/>
      <w:autoSpaceDN w:val="0"/>
      <w:adjustRightInd w:val="0"/>
      <w:spacing w:after="0" w:line="180" w:lineRule="exact"/>
      <w:jc w:val="both"/>
      <w:rPr>
        <w:rFonts w:ascii="PT Sans" w:hAnsi="PT Sans" w:cs="Arial,Italic"/>
        <w:i/>
        <w:iCs/>
        <w:sz w:val="20"/>
        <w:szCs w:val="20"/>
      </w:rPr>
    </w:pPr>
    <w:r w:rsidRPr="004F6440">
      <w:rPr>
        <w:rFonts w:ascii="PT Sans" w:hAnsi="PT Sans" w:cs="Arial"/>
        <w:i/>
        <w:iCs/>
        <w:sz w:val="20"/>
        <w:szCs w:val="20"/>
      </w:rPr>
      <w:t>Wniosek nale</w:t>
    </w:r>
    <w:r w:rsidRPr="004F6440">
      <w:rPr>
        <w:rFonts w:ascii="PT Sans" w:hAnsi="PT Sans" w:cs="Arial,Italic"/>
        <w:i/>
        <w:iCs/>
        <w:sz w:val="20"/>
        <w:szCs w:val="20"/>
      </w:rPr>
      <w:t>ż</w:t>
    </w:r>
    <w:r w:rsidRPr="004F6440">
      <w:rPr>
        <w:rFonts w:ascii="PT Sans" w:hAnsi="PT Sans" w:cs="Arial"/>
        <w:i/>
        <w:iCs/>
        <w:sz w:val="20"/>
        <w:szCs w:val="20"/>
      </w:rPr>
      <w:t>y zło</w:t>
    </w:r>
    <w:r w:rsidRPr="004F6440">
      <w:rPr>
        <w:rFonts w:ascii="PT Sans" w:hAnsi="PT Sans" w:cs="Arial,Italic"/>
        <w:i/>
        <w:iCs/>
        <w:sz w:val="20"/>
        <w:szCs w:val="20"/>
      </w:rPr>
      <w:t>ż</w:t>
    </w:r>
    <w:r w:rsidRPr="004F6440">
      <w:rPr>
        <w:rFonts w:ascii="PT Sans" w:hAnsi="PT Sans" w:cs="Arial"/>
        <w:i/>
        <w:iCs/>
        <w:sz w:val="20"/>
        <w:szCs w:val="20"/>
      </w:rPr>
      <w:t>y</w:t>
    </w:r>
    <w:r w:rsidRPr="004F6440">
      <w:rPr>
        <w:rFonts w:ascii="PT Sans" w:hAnsi="PT Sans" w:cs="Arial,Italic"/>
        <w:i/>
        <w:iCs/>
        <w:sz w:val="20"/>
        <w:szCs w:val="20"/>
      </w:rPr>
      <w:t xml:space="preserve">ć osobiście, elektronicznie bądź za pośrednictwem poczty tradycyjnej w </w:t>
    </w:r>
    <w:r w:rsidRPr="004F6440">
      <w:rPr>
        <w:rFonts w:ascii="PT Sans" w:hAnsi="PT Sans" w:cs="Arial"/>
        <w:i/>
        <w:iCs/>
        <w:sz w:val="20"/>
        <w:szCs w:val="20"/>
      </w:rPr>
      <w:t xml:space="preserve">| Application </w:t>
    </w:r>
    <w:proofErr w:type="spellStart"/>
    <w:r w:rsidRPr="004F6440">
      <w:rPr>
        <w:rFonts w:ascii="PT Sans" w:hAnsi="PT Sans" w:cs="Arial"/>
        <w:i/>
        <w:iCs/>
        <w:sz w:val="20"/>
        <w:szCs w:val="20"/>
      </w:rPr>
      <w:t>should</w:t>
    </w:r>
    <w:proofErr w:type="spellEnd"/>
    <w:r w:rsidRPr="004F6440">
      <w:rPr>
        <w:rFonts w:ascii="PT Sans" w:hAnsi="PT Sans" w:cs="Arial"/>
        <w:i/>
        <w:iCs/>
        <w:sz w:val="20"/>
        <w:szCs w:val="20"/>
      </w:rPr>
      <w:t xml:space="preserve"> be </w:t>
    </w:r>
    <w:proofErr w:type="spellStart"/>
    <w:r w:rsidRPr="004F6440">
      <w:rPr>
        <w:rFonts w:ascii="PT Sans" w:hAnsi="PT Sans" w:cs="Arial"/>
        <w:i/>
        <w:iCs/>
        <w:sz w:val="20"/>
        <w:szCs w:val="20"/>
      </w:rPr>
      <w:t>delivered</w:t>
    </w:r>
    <w:proofErr w:type="spellEnd"/>
    <w:r w:rsidRPr="004F6440">
      <w:rPr>
        <w:rFonts w:ascii="PT Sans" w:hAnsi="PT Sans" w:cs="Arial"/>
        <w:i/>
        <w:iCs/>
        <w:sz w:val="20"/>
        <w:szCs w:val="20"/>
      </w:rPr>
      <w:t xml:space="preserve"> in person, by email </w:t>
    </w:r>
    <w:proofErr w:type="spellStart"/>
    <w:r w:rsidRPr="004F6440">
      <w:rPr>
        <w:rFonts w:ascii="PT Sans" w:hAnsi="PT Sans" w:cs="Arial"/>
        <w:i/>
        <w:iCs/>
        <w:sz w:val="20"/>
        <w:szCs w:val="20"/>
      </w:rPr>
      <w:t>or</w:t>
    </w:r>
    <w:proofErr w:type="spellEnd"/>
    <w:r w:rsidRPr="004F6440">
      <w:rPr>
        <w:rFonts w:ascii="PT Sans" w:hAnsi="PT Sans" w:cs="Arial"/>
        <w:i/>
        <w:iCs/>
        <w:sz w:val="20"/>
        <w:szCs w:val="20"/>
      </w:rPr>
      <w:t xml:space="preserve"> by </w:t>
    </w:r>
    <w:proofErr w:type="spellStart"/>
    <w:r w:rsidRPr="004F6440">
      <w:rPr>
        <w:rFonts w:ascii="PT Sans" w:hAnsi="PT Sans" w:cs="Arial"/>
        <w:i/>
        <w:iCs/>
        <w:sz w:val="20"/>
        <w:szCs w:val="20"/>
      </w:rPr>
      <w:t>traditional</w:t>
    </w:r>
    <w:proofErr w:type="spellEnd"/>
    <w:r w:rsidRPr="004F6440">
      <w:rPr>
        <w:rFonts w:ascii="PT Sans" w:hAnsi="PT Sans" w:cs="Arial"/>
        <w:i/>
        <w:iCs/>
        <w:sz w:val="20"/>
        <w:szCs w:val="20"/>
      </w:rPr>
      <w:t xml:space="preserve"> post to</w:t>
    </w:r>
    <w:r w:rsidRPr="004F6440">
      <w:rPr>
        <w:rFonts w:ascii="PT Sans" w:hAnsi="PT Sans" w:cs="Arial,Italic"/>
        <w:i/>
        <w:iCs/>
        <w:sz w:val="20"/>
        <w:szCs w:val="20"/>
      </w:rPr>
      <w:t>:</w:t>
    </w:r>
  </w:p>
  <w:p w14:paraId="6EBEC63C" w14:textId="77777777" w:rsidR="00AE122F" w:rsidRPr="004F6440" w:rsidRDefault="00AE122F" w:rsidP="00AE122F">
    <w:pPr>
      <w:numPr>
        <w:ilvl w:val="0"/>
        <w:numId w:val="3"/>
      </w:numPr>
      <w:autoSpaceDE w:val="0"/>
      <w:autoSpaceDN w:val="0"/>
      <w:adjustRightInd w:val="0"/>
      <w:spacing w:after="0" w:line="180" w:lineRule="exact"/>
      <w:ind w:left="284" w:hanging="284"/>
      <w:jc w:val="both"/>
      <w:rPr>
        <w:rFonts w:ascii="PT Sans" w:hAnsi="PT Sans"/>
        <w:sz w:val="20"/>
        <w:szCs w:val="20"/>
      </w:rPr>
    </w:pPr>
    <w:r w:rsidRPr="004F6440">
      <w:rPr>
        <w:rFonts w:ascii="PT Sans" w:hAnsi="PT Sans" w:cs="Arial,Italic"/>
        <w:i/>
        <w:iCs/>
        <w:sz w:val="20"/>
        <w:szCs w:val="20"/>
      </w:rPr>
      <w:t xml:space="preserve">Dziale Kształcenia (obywatele Polski) | </w:t>
    </w:r>
    <w:proofErr w:type="spellStart"/>
    <w:r w:rsidRPr="004F6440">
      <w:rPr>
        <w:rFonts w:ascii="PT Sans" w:hAnsi="PT Sans" w:cs="Arial,Italic"/>
        <w:i/>
        <w:iCs/>
        <w:sz w:val="20"/>
        <w:szCs w:val="20"/>
      </w:rPr>
      <w:t>Education</w:t>
    </w:r>
    <w:proofErr w:type="spellEnd"/>
    <w:r w:rsidRPr="004F6440">
      <w:rPr>
        <w:rFonts w:ascii="PT Sans" w:hAnsi="PT Sans" w:cs="Arial,Italic"/>
        <w:i/>
        <w:iCs/>
        <w:sz w:val="20"/>
        <w:szCs w:val="20"/>
      </w:rPr>
      <w:t xml:space="preserve"> </w:t>
    </w:r>
    <w:proofErr w:type="spellStart"/>
    <w:r w:rsidRPr="004F6440">
      <w:rPr>
        <w:rFonts w:ascii="PT Sans" w:hAnsi="PT Sans" w:cs="Arial,Italic"/>
        <w:i/>
        <w:iCs/>
        <w:sz w:val="20"/>
        <w:szCs w:val="20"/>
      </w:rPr>
      <w:t>Department</w:t>
    </w:r>
    <w:proofErr w:type="spellEnd"/>
    <w:r w:rsidRPr="004F6440">
      <w:rPr>
        <w:rFonts w:ascii="PT Sans" w:hAnsi="PT Sans" w:cs="Arial,Italic"/>
        <w:i/>
        <w:iCs/>
        <w:sz w:val="20"/>
        <w:szCs w:val="20"/>
      </w:rPr>
      <w:t xml:space="preserve"> (</w:t>
    </w:r>
    <w:proofErr w:type="spellStart"/>
    <w:r w:rsidRPr="004F6440">
      <w:rPr>
        <w:rFonts w:ascii="PT Sans" w:hAnsi="PT Sans" w:cs="Arial,Italic"/>
        <w:i/>
        <w:iCs/>
        <w:sz w:val="20"/>
        <w:szCs w:val="20"/>
      </w:rPr>
      <w:t>Polish</w:t>
    </w:r>
    <w:proofErr w:type="spellEnd"/>
    <w:r w:rsidRPr="004F6440">
      <w:rPr>
        <w:rFonts w:ascii="PT Sans" w:hAnsi="PT Sans" w:cs="Arial,Italic"/>
        <w:i/>
        <w:iCs/>
        <w:sz w:val="20"/>
        <w:szCs w:val="20"/>
      </w:rPr>
      <w:t xml:space="preserve"> </w:t>
    </w:r>
    <w:proofErr w:type="spellStart"/>
    <w:r w:rsidRPr="004F6440">
      <w:rPr>
        <w:rFonts w:ascii="PT Sans" w:hAnsi="PT Sans" w:cs="Arial,Italic"/>
        <w:i/>
        <w:iCs/>
        <w:sz w:val="20"/>
        <w:szCs w:val="20"/>
      </w:rPr>
      <w:t>citizens</w:t>
    </w:r>
    <w:proofErr w:type="spellEnd"/>
    <w:r w:rsidRPr="004F6440">
      <w:rPr>
        <w:rFonts w:ascii="PT Sans" w:hAnsi="PT Sans" w:cs="Arial,Italic"/>
        <w:i/>
        <w:iCs/>
        <w:sz w:val="20"/>
        <w:szCs w:val="20"/>
      </w:rPr>
      <w:t xml:space="preserve"> </w:t>
    </w:r>
    <w:proofErr w:type="spellStart"/>
    <w:r w:rsidRPr="004F6440">
      <w:rPr>
        <w:rFonts w:ascii="PT Sans" w:hAnsi="PT Sans" w:cs="Arial,Italic"/>
        <w:i/>
        <w:iCs/>
        <w:sz w:val="20"/>
        <w:szCs w:val="20"/>
      </w:rPr>
      <w:t>only</w:t>
    </w:r>
    <w:proofErr w:type="spellEnd"/>
    <w:r w:rsidRPr="004F6440">
      <w:rPr>
        <w:rFonts w:ascii="PT Sans" w:hAnsi="PT Sans" w:cs="Arial,Italic"/>
        <w:i/>
        <w:iCs/>
        <w:sz w:val="20"/>
        <w:szCs w:val="20"/>
      </w:rPr>
      <w:t xml:space="preserve">): </w:t>
    </w:r>
    <w:r w:rsidRPr="004F6440">
      <w:rPr>
        <w:rFonts w:ascii="PT Sans" w:hAnsi="PT Sans" w:cs="Arial"/>
        <w:i/>
        <w:iCs/>
        <w:sz w:val="20"/>
        <w:szCs w:val="20"/>
      </w:rPr>
      <w:t>Dział Kształcenia, budynek Rektoratu, 40-007 Katowice, ul. Bankowa 12, parter, pokój nr 0.29;</w:t>
    </w:r>
  </w:p>
  <w:p w14:paraId="3C1FE8E3" w14:textId="7C2DAB8E" w:rsidR="00867D8B" w:rsidRPr="008A329C" w:rsidRDefault="00AE122F" w:rsidP="008A329C">
    <w:pPr>
      <w:numPr>
        <w:ilvl w:val="0"/>
        <w:numId w:val="3"/>
      </w:numPr>
      <w:autoSpaceDE w:val="0"/>
      <w:autoSpaceDN w:val="0"/>
      <w:adjustRightInd w:val="0"/>
      <w:spacing w:after="0" w:line="180" w:lineRule="exact"/>
      <w:ind w:left="284" w:hanging="284"/>
      <w:jc w:val="both"/>
      <w:rPr>
        <w:rFonts w:ascii="PT Sans" w:hAnsi="PT Sans"/>
        <w:sz w:val="20"/>
        <w:szCs w:val="20"/>
      </w:rPr>
    </w:pPr>
    <w:r w:rsidRPr="008A329C">
      <w:rPr>
        <w:rFonts w:ascii="PT Sans" w:hAnsi="PT Sans" w:cs="Arial"/>
        <w:i/>
        <w:iCs/>
        <w:sz w:val="20"/>
        <w:szCs w:val="20"/>
      </w:rPr>
      <w:t xml:space="preserve">Biurze Rekrutacji Cudzoziemców (obcokrajowcy) </w:t>
    </w:r>
    <w:r w:rsidRPr="008A329C">
      <w:rPr>
        <w:rFonts w:ascii="PT Sans" w:hAnsi="PT Sans" w:cs="Arial,Italic"/>
        <w:i/>
        <w:iCs/>
        <w:sz w:val="20"/>
        <w:szCs w:val="20"/>
      </w:rPr>
      <w:t xml:space="preserve">| International </w:t>
    </w:r>
    <w:proofErr w:type="spellStart"/>
    <w:r w:rsidRPr="008A329C">
      <w:rPr>
        <w:rFonts w:ascii="PT Sans" w:hAnsi="PT Sans" w:cs="Arial,Italic"/>
        <w:i/>
        <w:iCs/>
        <w:sz w:val="20"/>
        <w:szCs w:val="20"/>
      </w:rPr>
      <w:t>Admissions</w:t>
    </w:r>
    <w:proofErr w:type="spellEnd"/>
    <w:r w:rsidRPr="008A329C">
      <w:rPr>
        <w:rFonts w:ascii="PT Sans" w:hAnsi="PT Sans" w:cs="Arial,Italic"/>
        <w:i/>
        <w:iCs/>
        <w:sz w:val="20"/>
        <w:szCs w:val="20"/>
      </w:rPr>
      <w:t xml:space="preserve"> Office (</w:t>
    </w:r>
    <w:proofErr w:type="spellStart"/>
    <w:r w:rsidRPr="008A329C">
      <w:rPr>
        <w:rFonts w:ascii="PT Sans" w:hAnsi="PT Sans" w:cs="Arial,Italic"/>
        <w:i/>
        <w:iCs/>
        <w:sz w:val="20"/>
        <w:szCs w:val="20"/>
      </w:rPr>
      <w:t>foreigners</w:t>
    </w:r>
    <w:proofErr w:type="spellEnd"/>
    <w:r w:rsidRPr="008A329C">
      <w:rPr>
        <w:rFonts w:ascii="PT Sans" w:hAnsi="PT Sans" w:cs="Arial,Italic"/>
        <w:i/>
        <w:iCs/>
        <w:sz w:val="20"/>
        <w:szCs w:val="20"/>
      </w:rPr>
      <w:t xml:space="preserve"> </w:t>
    </w:r>
    <w:proofErr w:type="spellStart"/>
    <w:r w:rsidRPr="008A329C">
      <w:rPr>
        <w:rFonts w:ascii="PT Sans" w:hAnsi="PT Sans" w:cs="Arial,Italic"/>
        <w:i/>
        <w:iCs/>
        <w:sz w:val="20"/>
        <w:szCs w:val="20"/>
      </w:rPr>
      <w:t>only</w:t>
    </w:r>
    <w:proofErr w:type="spellEnd"/>
    <w:r w:rsidRPr="008A329C">
      <w:rPr>
        <w:rFonts w:ascii="PT Sans" w:hAnsi="PT Sans" w:cs="Arial,Italic"/>
        <w:i/>
        <w:iCs/>
        <w:sz w:val="20"/>
        <w:szCs w:val="20"/>
      </w:rPr>
      <w:t>)</w:t>
    </w:r>
    <w:r w:rsidRPr="008A329C">
      <w:rPr>
        <w:rFonts w:ascii="PT Sans" w:hAnsi="PT Sans" w:cs="Arial"/>
        <w:i/>
        <w:iCs/>
        <w:sz w:val="20"/>
        <w:szCs w:val="20"/>
      </w:rPr>
      <w:t xml:space="preserve">: Uniwersytet Śląski w Katowicach, Biuro Rekrutacji Cudzoziemców, ul. Bankowa 12, 40-007 Katowice, pokój 3.8 </w:t>
    </w:r>
    <w:r w:rsidRPr="008A329C">
      <w:rPr>
        <w:rFonts w:ascii="PT Sans" w:hAnsi="PT Sans" w:cs="Arial,Italic"/>
        <w:i/>
        <w:iCs/>
        <w:sz w:val="20"/>
        <w:szCs w:val="20"/>
      </w:rPr>
      <w:t>|</w:t>
    </w:r>
    <w:r w:rsidRPr="008A329C">
      <w:rPr>
        <w:rFonts w:ascii="PT Sans" w:hAnsi="PT Sans" w:cs="Arial"/>
        <w:i/>
        <w:iCs/>
        <w:sz w:val="20"/>
        <w:szCs w:val="20"/>
      </w:rPr>
      <w:t xml:space="preserve"> University of Silesia in Katowice, International </w:t>
    </w:r>
    <w:proofErr w:type="spellStart"/>
    <w:r w:rsidRPr="008A329C">
      <w:rPr>
        <w:rFonts w:ascii="PT Sans" w:hAnsi="PT Sans" w:cs="Arial"/>
        <w:i/>
        <w:iCs/>
        <w:sz w:val="20"/>
        <w:szCs w:val="20"/>
      </w:rPr>
      <w:t>Admissions</w:t>
    </w:r>
    <w:proofErr w:type="spellEnd"/>
    <w:r w:rsidRPr="008A329C">
      <w:rPr>
        <w:rFonts w:ascii="PT Sans" w:hAnsi="PT Sans" w:cs="Arial"/>
        <w:i/>
        <w:iCs/>
        <w:sz w:val="20"/>
        <w:szCs w:val="20"/>
      </w:rPr>
      <w:t xml:space="preserve"> Office, Bankowa 12, 40-007 Katowice, Poland, </w:t>
    </w:r>
    <w:proofErr w:type="spellStart"/>
    <w:r w:rsidRPr="008A329C">
      <w:rPr>
        <w:rFonts w:ascii="PT Sans" w:hAnsi="PT Sans" w:cs="Arial"/>
        <w:i/>
        <w:iCs/>
        <w:sz w:val="20"/>
        <w:szCs w:val="20"/>
      </w:rPr>
      <w:t>room</w:t>
    </w:r>
    <w:proofErr w:type="spellEnd"/>
    <w:r w:rsidRPr="008A329C">
      <w:rPr>
        <w:rFonts w:ascii="PT Sans" w:hAnsi="PT Sans" w:cs="Arial"/>
        <w:i/>
        <w:iCs/>
        <w:sz w:val="20"/>
        <w:szCs w:val="20"/>
      </w:rPr>
      <w:t xml:space="preserve"> 3.8).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48636" w14:textId="77777777" w:rsidR="005A3A20" w:rsidRDefault="005A3A20">
      <w:pPr>
        <w:spacing w:after="0" w:line="240" w:lineRule="auto"/>
      </w:pPr>
      <w:r>
        <w:separator/>
      </w:r>
    </w:p>
  </w:footnote>
  <w:footnote w:type="continuationSeparator" w:id="0">
    <w:p w14:paraId="25F5EEB2" w14:textId="77777777" w:rsidR="005A3A20" w:rsidRDefault="005A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3497A" w14:textId="29A6D8D2" w:rsidR="00867D8B" w:rsidRPr="001366B7" w:rsidRDefault="0036728B">
    <w:pPr>
      <w:tabs>
        <w:tab w:val="center" w:pos="4536"/>
        <w:tab w:val="right" w:pos="9072"/>
      </w:tabs>
      <w:spacing w:after="0" w:line="240" w:lineRule="auto"/>
      <w:jc w:val="right"/>
      <w:rPr>
        <w:rFonts w:ascii="PT Sans" w:hAnsi="PT Sans" w:cs="Calibri"/>
        <w:color w:val="000000"/>
        <w:sz w:val="20"/>
        <w:szCs w:val="20"/>
      </w:rPr>
    </w:pPr>
    <w:r>
      <w:rPr>
        <w:rFonts w:ascii="PT Sans" w:hAnsi="PT Sans" w:cs="Calibri"/>
        <w:color w:val="000000"/>
        <w:sz w:val="20"/>
        <w:szCs w:val="20"/>
      </w:rPr>
      <w:t>Załącznik do pisma okólnego nr 1</w:t>
    </w:r>
    <w:r w:rsidR="00867D8B" w:rsidRPr="001366B7">
      <w:rPr>
        <w:rFonts w:ascii="PT Sans" w:hAnsi="PT Sans" w:cs="Calibri"/>
        <w:color w:val="000000"/>
        <w:sz w:val="20"/>
        <w:szCs w:val="20"/>
      </w:rPr>
      <w:t xml:space="preserve"> Rektora Uniwersytet</w:t>
    </w:r>
    <w:r>
      <w:rPr>
        <w:rFonts w:ascii="PT Sans" w:hAnsi="PT Sans" w:cs="Calibri"/>
        <w:color w:val="000000"/>
        <w:sz w:val="20"/>
        <w:szCs w:val="20"/>
      </w:rPr>
      <w:t>u Śląskiego w Katowicach z dnia 21 maja</w:t>
    </w:r>
    <w:r w:rsidR="00867D8B" w:rsidRPr="001366B7">
      <w:rPr>
        <w:rFonts w:ascii="PT Sans" w:hAnsi="PT Sans" w:cs="Calibri"/>
        <w:color w:val="000000"/>
        <w:sz w:val="20"/>
        <w:szCs w:val="20"/>
      </w:rPr>
      <w:t xml:space="preserve"> </w:t>
    </w:r>
    <w:r w:rsidR="00A352F8" w:rsidRPr="001366B7">
      <w:rPr>
        <w:rFonts w:ascii="PT Sans" w:hAnsi="PT Sans" w:cs="Calibri"/>
        <w:color w:val="000000"/>
        <w:sz w:val="20"/>
        <w:szCs w:val="20"/>
      </w:rPr>
      <w:t>202</w:t>
    </w:r>
    <w:r w:rsidR="0047518E">
      <w:rPr>
        <w:rFonts w:ascii="PT Sans" w:hAnsi="PT Sans" w:cs="Calibri"/>
        <w:color w:val="000000"/>
        <w:sz w:val="20"/>
        <w:szCs w:val="20"/>
      </w:rPr>
      <w:t>5</w:t>
    </w:r>
    <w:r w:rsidR="00867D8B" w:rsidRPr="001366B7">
      <w:rPr>
        <w:rFonts w:ascii="PT Sans" w:hAnsi="PT Sans" w:cs="Calibri"/>
        <w:color w:val="000000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578"/>
    <w:multiLevelType w:val="multilevel"/>
    <w:tmpl w:val="1E3E5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B0C48"/>
    <w:multiLevelType w:val="hybridMultilevel"/>
    <w:tmpl w:val="B48A89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E1F4E49"/>
    <w:multiLevelType w:val="multilevel"/>
    <w:tmpl w:val="4E1F4E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E"/>
    <w:rsid w:val="00005C49"/>
    <w:rsid w:val="00032C4C"/>
    <w:rsid w:val="000552EB"/>
    <w:rsid w:val="000620CD"/>
    <w:rsid w:val="00073572"/>
    <w:rsid w:val="0007623E"/>
    <w:rsid w:val="000B2007"/>
    <w:rsid w:val="000C1BF7"/>
    <w:rsid w:val="000D2DD3"/>
    <w:rsid w:val="000E0FB2"/>
    <w:rsid w:val="000E2C76"/>
    <w:rsid w:val="000F33F6"/>
    <w:rsid w:val="00114BE1"/>
    <w:rsid w:val="001366B7"/>
    <w:rsid w:val="001478FB"/>
    <w:rsid w:val="00183F3F"/>
    <w:rsid w:val="00190671"/>
    <w:rsid w:val="00195D24"/>
    <w:rsid w:val="001C6146"/>
    <w:rsid w:val="001D2B6C"/>
    <w:rsid w:val="001E7263"/>
    <w:rsid w:val="00213CBE"/>
    <w:rsid w:val="002246E6"/>
    <w:rsid w:val="002337D0"/>
    <w:rsid w:val="0025005F"/>
    <w:rsid w:val="0026172A"/>
    <w:rsid w:val="002748AC"/>
    <w:rsid w:val="00286F0F"/>
    <w:rsid w:val="002A5E71"/>
    <w:rsid w:val="002B789E"/>
    <w:rsid w:val="00314918"/>
    <w:rsid w:val="00321476"/>
    <w:rsid w:val="00347395"/>
    <w:rsid w:val="00361085"/>
    <w:rsid w:val="0036728B"/>
    <w:rsid w:val="00373D1B"/>
    <w:rsid w:val="00383B23"/>
    <w:rsid w:val="00384E42"/>
    <w:rsid w:val="00392AD3"/>
    <w:rsid w:val="003B509A"/>
    <w:rsid w:val="003C2B97"/>
    <w:rsid w:val="003D5810"/>
    <w:rsid w:val="003F26A3"/>
    <w:rsid w:val="00412E51"/>
    <w:rsid w:val="00414D9A"/>
    <w:rsid w:val="00452F58"/>
    <w:rsid w:val="004660A5"/>
    <w:rsid w:val="00475062"/>
    <w:rsid w:val="0047518E"/>
    <w:rsid w:val="00491E8A"/>
    <w:rsid w:val="004B2AE5"/>
    <w:rsid w:val="004C79D1"/>
    <w:rsid w:val="004D088C"/>
    <w:rsid w:val="004E4BB7"/>
    <w:rsid w:val="004F323E"/>
    <w:rsid w:val="004F6440"/>
    <w:rsid w:val="00527D66"/>
    <w:rsid w:val="00540F7F"/>
    <w:rsid w:val="00595E72"/>
    <w:rsid w:val="005A3A20"/>
    <w:rsid w:val="005B7A2A"/>
    <w:rsid w:val="005B7A36"/>
    <w:rsid w:val="005D05DD"/>
    <w:rsid w:val="0061793E"/>
    <w:rsid w:val="00617A0F"/>
    <w:rsid w:val="00650E88"/>
    <w:rsid w:val="0065553D"/>
    <w:rsid w:val="006620B8"/>
    <w:rsid w:val="006667C7"/>
    <w:rsid w:val="00686519"/>
    <w:rsid w:val="006866D1"/>
    <w:rsid w:val="006A766F"/>
    <w:rsid w:val="006C182C"/>
    <w:rsid w:val="006D34A6"/>
    <w:rsid w:val="006D3808"/>
    <w:rsid w:val="006E2B66"/>
    <w:rsid w:val="006E74FD"/>
    <w:rsid w:val="00710568"/>
    <w:rsid w:val="00712247"/>
    <w:rsid w:val="007237E8"/>
    <w:rsid w:val="00747BDE"/>
    <w:rsid w:val="00773360"/>
    <w:rsid w:val="00787629"/>
    <w:rsid w:val="00790F1D"/>
    <w:rsid w:val="00794339"/>
    <w:rsid w:val="007A7FC7"/>
    <w:rsid w:val="00810480"/>
    <w:rsid w:val="00812EC6"/>
    <w:rsid w:val="0081474E"/>
    <w:rsid w:val="00814B23"/>
    <w:rsid w:val="008252E3"/>
    <w:rsid w:val="0085716E"/>
    <w:rsid w:val="00867D8B"/>
    <w:rsid w:val="008727A5"/>
    <w:rsid w:val="008A329C"/>
    <w:rsid w:val="008C0E31"/>
    <w:rsid w:val="00912305"/>
    <w:rsid w:val="00960685"/>
    <w:rsid w:val="00967883"/>
    <w:rsid w:val="009840AF"/>
    <w:rsid w:val="009A781A"/>
    <w:rsid w:val="009C73C6"/>
    <w:rsid w:val="00A148EB"/>
    <w:rsid w:val="00A1676F"/>
    <w:rsid w:val="00A352F8"/>
    <w:rsid w:val="00A40AC6"/>
    <w:rsid w:val="00A57674"/>
    <w:rsid w:val="00A939F1"/>
    <w:rsid w:val="00AB27B6"/>
    <w:rsid w:val="00AE122F"/>
    <w:rsid w:val="00AF3699"/>
    <w:rsid w:val="00B06A4E"/>
    <w:rsid w:val="00B36A5C"/>
    <w:rsid w:val="00B87401"/>
    <w:rsid w:val="00B8777D"/>
    <w:rsid w:val="00B96F04"/>
    <w:rsid w:val="00B97259"/>
    <w:rsid w:val="00BA333C"/>
    <w:rsid w:val="00BD6CD6"/>
    <w:rsid w:val="00BE1F9B"/>
    <w:rsid w:val="00C0012F"/>
    <w:rsid w:val="00C16C98"/>
    <w:rsid w:val="00C22A7B"/>
    <w:rsid w:val="00C27DB7"/>
    <w:rsid w:val="00C56B08"/>
    <w:rsid w:val="00C57D43"/>
    <w:rsid w:val="00C73809"/>
    <w:rsid w:val="00C818D7"/>
    <w:rsid w:val="00C9275F"/>
    <w:rsid w:val="00CB5DAD"/>
    <w:rsid w:val="00CB6218"/>
    <w:rsid w:val="00CC2F66"/>
    <w:rsid w:val="00D20C26"/>
    <w:rsid w:val="00D33673"/>
    <w:rsid w:val="00D94594"/>
    <w:rsid w:val="00D96254"/>
    <w:rsid w:val="00DA2487"/>
    <w:rsid w:val="00DB2271"/>
    <w:rsid w:val="00DC5AED"/>
    <w:rsid w:val="00DD711C"/>
    <w:rsid w:val="00DF64CC"/>
    <w:rsid w:val="00DF6D6C"/>
    <w:rsid w:val="00E164E7"/>
    <w:rsid w:val="00E27AC3"/>
    <w:rsid w:val="00E50665"/>
    <w:rsid w:val="00E73E0D"/>
    <w:rsid w:val="00EA1C29"/>
    <w:rsid w:val="00EA7BDF"/>
    <w:rsid w:val="00EB4B03"/>
    <w:rsid w:val="00EC0A1D"/>
    <w:rsid w:val="00F123EA"/>
    <w:rsid w:val="00F14105"/>
    <w:rsid w:val="00F17846"/>
    <w:rsid w:val="00F44603"/>
    <w:rsid w:val="00F5660C"/>
    <w:rsid w:val="00F618AC"/>
    <w:rsid w:val="00F644FB"/>
    <w:rsid w:val="00FB5F21"/>
    <w:rsid w:val="00FB709B"/>
    <w:rsid w:val="00FD7AA4"/>
    <w:rsid w:val="2E70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61891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95DC-A05E-4A73-8D6A-3E459E90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DWZ</dc:creator>
  <cp:lastModifiedBy>Mirosław Gorgoń</cp:lastModifiedBy>
  <cp:revision>2</cp:revision>
  <cp:lastPrinted>2025-05-30T08:45:00Z</cp:lastPrinted>
  <dcterms:created xsi:type="dcterms:W3CDTF">2025-05-30T08:46:00Z</dcterms:created>
  <dcterms:modified xsi:type="dcterms:W3CDTF">2025-05-30T08:46:00Z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CCF71E1FE3EC4BE9B387C6D33DD166AE</vt:lpwstr>
  </property>
  <property fmtid="{D5CDD505-2E9C-101B-9397-08002B2CF9AE}" pid="4" name="GrammarlyDocumentId">
    <vt:lpwstr>eba20ab22692cef86534b34ed1c6e73ddd66c18e859fa8bf5eaded62bf4f3f59</vt:lpwstr>
  </property>
</Properties>
</file>