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4C" w:rsidRDefault="00CA5B2D">
      <w:pPr>
        <w:tabs>
          <w:tab w:val="left" w:pos="3969"/>
        </w:tabs>
        <w:rPr>
          <w:b/>
          <w:sz w:val="22"/>
          <w:szCs w:val="22"/>
        </w:rPr>
      </w:pPr>
      <w:r>
        <w:rPr>
          <w:noProof/>
        </w:rPr>
        <mc:AlternateContent>
          <mc:Choice Requires="wps">
            <w:drawing>
              <wp:anchor distT="0" distB="8890" distL="0" distR="8890" simplePos="0" relativeHeight="17" behindDoc="0" locked="0" layoutInCell="0" allowOverlap="1">
                <wp:simplePos x="0" y="0"/>
                <wp:positionH relativeFrom="column">
                  <wp:posOffset>5635625</wp:posOffset>
                </wp:positionH>
                <wp:positionV relativeFrom="paragraph">
                  <wp:posOffset>-36195</wp:posOffset>
                </wp:positionV>
                <wp:extent cx="1228725" cy="485775"/>
                <wp:effectExtent l="635" t="635" r="0" b="0"/>
                <wp:wrapNone/>
                <wp:docPr id="1" name="Pole tekstowe 2"/>
                <wp:cNvGraphicFramePr/>
                <a:graphic xmlns:a="http://schemas.openxmlformats.org/drawingml/2006/main">
                  <a:graphicData uri="http://schemas.microsoft.com/office/word/2010/wordprocessingShape">
                    <wps:wsp>
                      <wps:cNvSpPr/>
                      <wps:spPr>
                        <a:xfrm>
                          <a:off x="0" y="0"/>
                          <a:ext cx="1228680" cy="48564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rsidR="00FD004C" w:rsidRDefault="00CA5B2D">
                            <w:pPr>
                              <w:pStyle w:val="Zawartoramki"/>
                              <w:jc w:val="center"/>
                              <w:rPr>
                                <w:sz w:val="14"/>
                                <w:szCs w:val="14"/>
                              </w:rPr>
                            </w:pPr>
                            <w:r>
                              <w:rPr>
                                <w:color w:val="000000"/>
                                <w:sz w:val="14"/>
                                <w:szCs w:val="14"/>
                                <w:lang w:val="en-GB"/>
                              </w:rPr>
                              <w:t>Submitted to the DPSA on:</w:t>
                            </w:r>
                          </w:p>
                        </w:txbxContent>
                      </wps:txbx>
                      <wps:bodyPr anchor="t">
                        <a:prstTxWarp prst="textNoShape">
                          <a:avLst/>
                        </a:prstTxWarp>
                        <a:noAutofit/>
                      </wps:bodyPr>
                    </wps:wsp>
                  </a:graphicData>
                </a:graphic>
              </wp:anchor>
            </w:drawing>
          </mc:Choice>
          <mc:Fallback xmlns:w15="http://schemas.microsoft.com/office/word/2012/wordml">
            <w:pict>
              <v:rect id="shape_0" ID="Pole tekstowe 2" path="m0,0l-2147483645,0l-2147483645,-2147483646l0,-2147483646xe" fillcolor="white" stroked="f" o:allowincell="f" style="position:absolute;margin-left:443.75pt;margin-top:-2.85pt;width:96.7pt;height:38.2pt;mso-wrap-style:square;v-text-anchor:top">
                <v:fill o:detectmouseclick="t" type="solid" color2="black"/>
                <v:stroke color="#3465a4" weight="6480" joinstyle="round" endcap="flat"/>
                <v:textbox>
                  <w:txbxContent>
                    <w:p>
                      <w:pPr>
                        <w:pStyle w:val="Zawartoramki"/>
                        <w:bidi w:val="0"/>
                        <w:jc w:val="center"/>
                        <w:rPr>
                          <w:sz w:val="14"/>
                          <w:szCs w:val="14"/>
                        </w:rPr>
                      </w:pPr>
                      <w:r>
                        <w:rPr>
                          <w:b w:val="false"/>
                          <w:bCs w:val="false"/>
                          <w:i w:val="false"/>
                          <w:iCs w:val="false"/>
                          <w:color w:val="000000"/>
                          <w:position w:val="0"/>
                          <w:sz w:val="14"/>
                          <w:sz w:val="14"/>
                          <w:szCs w:val="14"/>
                          <w:u w:val="none"/>
                          <w:vertAlign w:val="baseline"/>
                          <w:lang w:val="en-GB"/>
                        </w:rPr>
                        <w:t>Submitted to the DPSA on:</w:t>
                      </w:r>
                    </w:p>
                  </w:txbxContent>
                </v:textbox>
                <w10:wrap type="none"/>
              </v:rect>
            </w:pict>
          </mc:Fallback>
        </mc:AlternateContent>
      </w:r>
      <w:r>
        <w:rPr>
          <w:b/>
          <w:bCs/>
          <w:sz w:val="22"/>
          <w:szCs w:val="22"/>
          <w:lang w:val="en-GB"/>
        </w:rPr>
        <w:t>APPLICATION FOR FINANCIAL SUPPORT</w:t>
      </w:r>
    </w:p>
    <w:p w:rsidR="00FD004C" w:rsidRDefault="00CA5B2D">
      <w:pPr>
        <w:tabs>
          <w:tab w:val="left" w:pos="3969"/>
        </w:tabs>
        <w:rPr>
          <w:b/>
          <w:sz w:val="22"/>
          <w:szCs w:val="22"/>
        </w:rPr>
      </w:pPr>
      <w:r>
        <w:rPr>
          <w:b/>
          <w:bCs/>
          <w:sz w:val="18"/>
          <w:szCs w:val="18"/>
          <w:lang w:val="en-GB"/>
        </w:rPr>
        <w:t>former employee PENSIONER</w:t>
      </w:r>
    </w:p>
    <w:p w:rsidR="00FD004C" w:rsidRDefault="00FD004C">
      <w:pPr>
        <w:rPr>
          <w:b/>
          <w:sz w:val="18"/>
          <w:szCs w:val="18"/>
        </w:rPr>
      </w:pPr>
    </w:p>
    <w:p w:rsidR="00FD004C" w:rsidRDefault="00FD004C">
      <w:pPr>
        <w:rPr>
          <w:b/>
          <w:sz w:val="18"/>
          <w:szCs w:val="18"/>
        </w:rPr>
      </w:pPr>
    </w:p>
    <w:p w:rsidR="00FD004C" w:rsidRDefault="00CA5B2D">
      <w:pPr>
        <w:rPr>
          <w:sz w:val="18"/>
          <w:szCs w:val="18"/>
        </w:rPr>
      </w:pPr>
      <w:r>
        <w:rPr>
          <w:sz w:val="18"/>
          <w:szCs w:val="18"/>
          <w:lang w:val="en-GB"/>
        </w:rPr>
        <w:t>Computer no.:……………………… Name and surname:……………………………………………………………………………………………..</w:t>
      </w:r>
    </w:p>
    <w:p w:rsidR="00FD004C" w:rsidRDefault="00FD004C">
      <w:pPr>
        <w:rPr>
          <w:sz w:val="18"/>
          <w:szCs w:val="18"/>
        </w:rPr>
      </w:pPr>
    </w:p>
    <w:p w:rsidR="00FD004C" w:rsidRDefault="00CA5B2D">
      <w:pPr>
        <w:rPr>
          <w:sz w:val="18"/>
          <w:szCs w:val="18"/>
        </w:rPr>
      </w:pPr>
      <w:r>
        <w:rPr>
          <w:sz w:val="18"/>
          <w:szCs w:val="18"/>
          <w:lang w:val="en-GB"/>
        </w:rPr>
        <w:t>Phone no.: ………………...……………………………………………………………………………………………………………………..……..</w:t>
      </w:r>
    </w:p>
    <w:p w:rsidR="00FD004C" w:rsidRDefault="00FD004C">
      <w:pPr>
        <w:rPr>
          <w:sz w:val="18"/>
          <w:szCs w:val="18"/>
        </w:rPr>
      </w:pPr>
    </w:p>
    <w:p w:rsidR="00FD004C" w:rsidRDefault="00CA5B2D">
      <w:pPr>
        <w:rPr>
          <w:sz w:val="18"/>
          <w:szCs w:val="18"/>
        </w:rPr>
      </w:pPr>
      <w:r>
        <w:rPr>
          <w:sz w:val="18"/>
          <w:szCs w:val="18"/>
          <w:lang w:val="en-GB"/>
        </w:rPr>
        <w:t>Address of residence: ……………………………………………………………………………………………………………………….………….</w:t>
      </w:r>
    </w:p>
    <w:p w:rsidR="00FD004C" w:rsidRDefault="00CA5B2D">
      <w:pPr>
        <w:rPr>
          <w:sz w:val="18"/>
          <w:szCs w:val="18"/>
        </w:rPr>
      </w:pPr>
      <w:r>
        <w:rPr>
          <w:sz w:val="18"/>
          <w:szCs w:val="18"/>
          <w:lang w:val="en-GB"/>
        </w:rPr>
        <w:t>……………………..……………………………………………………………………………………………………………………….………..….</w:t>
      </w:r>
    </w:p>
    <w:p w:rsidR="00FD004C" w:rsidRDefault="00CA5B2D">
      <w:pPr>
        <w:rPr>
          <w:sz w:val="18"/>
          <w:szCs w:val="18"/>
        </w:rPr>
      </w:pPr>
      <w:r>
        <w:rPr>
          <w:sz w:val="18"/>
          <w:szCs w:val="18"/>
          <w:lang w:val="en-GB"/>
        </w:rPr>
        <w:t xml:space="preserve">Bank account no.: </w:t>
      </w:r>
    </w:p>
    <w:p w:rsidR="00FD004C" w:rsidRDefault="00CA5B2D">
      <w:pPr>
        <w:rPr>
          <w:sz w:val="18"/>
          <w:szCs w:val="18"/>
        </w:rPr>
      </w:pPr>
      <w:r>
        <w:rPr>
          <w:sz w:val="18"/>
          <w:szCs w:val="18"/>
          <w:lang w:val="en-GB"/>
        </w:rPr>
        <w:t>…………………………………………………………………………………………………………………………………………….……….…...</w:t>
      </w:r>
    </w:p>
    <w:p w:rsidR="00FD004C" w:rsidRDefault="00CA5B2D">
      <w:pPr>
        <w:rPr>
          <w:sz w:val="18"/>
          <w:szCs w:val="18"/>
        </w:rPr>
      </w:pPr>
      <w:r>
        <w:rPr>
          <w:b/>
          <w:bCs/>
          <w:i/>
          <w:iCs/>
          <w:sz w:val="18"/>
          <w:szCs w:val="18"/>
          <w:lang w:val="en-GB"/>
        </w:rPr>
        <w:t xml:space="preserve">                                                                                  (changes in a bank account number or address of residence should be reported in writing)</w:t>
      </w:r>
    </w:p>
    <w:p w:rsidR="00FD004C" w:rsidRDefault="00FD004C">
      <w:pPr>
        <w:pBdr>
          <w:bottom w:val="double" w:sz="6" w:space="1" w:color="000000"/>
        </w:pBdr>
        <w:rPr>
          <w:b/>
          <w:sz w:val="18"/>
          <w:szCs w:val="18"/>
        </w:rPr>
      </w:pPr>
    </w:p>
    <w:p w:rsidR="00FD004C" w:rsidRDefault="00CA5B2D">
      <w:pPr>
        <w:rPr>
          <w:sz w:val="18"/>
          <w:szCs w:val="18"/>
        </w:rPr>
      </w:pPr>
      <w:r>
        <w:rPr>
          <w:sz w:val="18"/>
          <w:szCs w:val="18"/>
          <w:lang w:val="en-GB"/>
        </w:rPr>
        <w:t>Grounds for the request:</w:t>
      </w:r>
    </w:p>
    <w:p w:rsidR="00FD004C" w:rsidRDefault="00FD004C">
      <w:pPr>
        <w:rPr>
          <w:sz w:val="22"/>
          <w:szCs w:val="22"/>
        </w:rPr>
      </w:pPr>
    </w:p>
    <w:p w:rsidR="00FD004C" w:rsidRDefault="00CA5B2D">
      <w:pPr>
        <w:spacing w:line="480" w:lineRule="auto"/>
        <w:rPr>
          <w:sz w:val="22"/>
          <w:szCs w:val="22"/>
        </w:rPr>
      </w:pPr>
      <w:r>
        <w:rPr>
          <w:sz w:val="22"/>
          <w:szCs w:val="22"/>
          <w:lang w:val="en-GB"/>
        </w:rPr>
        <w:t>.............................................................................................................................................................................................................................................................................................................................................................................................................................................................................................................................................................................................</w:t>
      </w:r>
    </w:p>
    <w:p w:rsidR="00FD004C" w:rsidRDefault="00CA5B2D">
      <w:pPr>
        <w:spacing w:line="480" w:lineRule="auto"/>
        <w:rPr>
          <w:sz w:val="22"/>
          <w:szCs w:val="22"/>
        </w:rPr>
      </w:pPr>
      <w:r>
        <w:rPr>
          <w:sz w:val="22"/>
          <w:szCs w:val="22"/>
          <w:lang w:val="en-GB"/>
        </w:rPr>
        <w:t>...............................................................................................................................................................................................</w:t>
      </w:r>
    </w:p>
    <w:p w:rsidR="00FD004C" w:rsidRDefault="00CA5B2D">
      <w:pPr>
        <w:spacing w:line="20" w:lineRule="atLeast"/>
        <w:jc w:val="both"/>
        <w:rPr>
          <w:b/>
          <w:sz w:val="18"/>
          <w:szCs w:val="18"/>
          <w:u w:val="single"/>
        </w:rPr>
      </w:pPr>
      <w:r>
        <w:rPr>
          <w:b/>
          <w:bCs/>
          <w:sz w:val="18"/>
          <w:szCs w:val="18"/>
          <w:u w:val="single"/>
          <w:lang w:val="en-GB"/>
        </w:rPr>
        <w:t>I attach to the application documents supporting the legitimacy of the application (chronic illness must be documented with a medical certificate submitted annually with the related costs of treatment documented with a named invoice).</w:t>
      </w:r>
    </w:p>
    <w:p w:rsidR="00FD004C" w:rsidRDefault="00FD004C">
      <w:pPr>
        <w:pStyle w:val="Akapitzlist"/>
        <w:spacing w:line="360" w:lineRule="auto"/>
        <w:ind w:left="0"/>
        <w:rPr>
          <w:b/>
          <w:sz w:val="18"/>
          <w:szCs w:val="18"/>
        </w:rPr>
      </w:pPr>
    </w:p>
    <w:p w:rsidR="00FD004C" w:rsidRDefault="00CA5B2D">
      <w:pPr>
        <w:pStyle w:val="Akapitzlist"/>
        <w:spacing w:line="360" w:lineRule="auto"/>
        <w:ind w:left="0"/>
        <w:rPr>
          <w:b/>
          <w:sz w:val="18"/>
          <w:szCs w:val="18"/>
        </w:rPr>
      </w:pPr>
      <w:r>
        <w:rPr>
          <w:noProof/>
        </w:rPr>
        <mc:AlternateContent>
          <mc:Choice Requires="wps">
            <w:drawing>
              <wp:anchor distT="0" distB="27305" distL="0" distR="27305" simplePos="0" relativeHeight="16" behindDoc="0" locked="0" layoutInCell="0" allowOverlap="1" wp14:anchorId="04CF8B7E" wp14:editId="29271214">
                <wp:simplePos x="0" y="0"/>
                <wp:positionH relativeFrom="column">
                  <wp:posOffset>6985</wp:posOffset>
                </wp:positionH>
                <wp:positionV relativeFrom="paragraph">
                  <wp:posOffset>172720</wp:posOffset>
                </wp:positionV>
                <wp:extent cx="144145" cy="144145"/>
                <wp:effectExtent l="5715" t="5715" r="4445" b="4445"/>
                <wp:wrapNone/>
                <wp:docPr id="7"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4" path="m0,0l-2147483645,0l-2147483645,-2147483646l0,-2147483646xe" fillcolor="white" stroked="t" o:allowincell="f" style="position:absolute;margin-left:0.55pt;margin-top:13.6pt;width:11.3pt;height:11.3pt;mso-wrap-style:none;v-text-anchor:middle" wp14:anchorId="7528D92C">
                <v:fill o:detectmouseclick="t" type="solid" color2="black"/>
                <v:stroke color="black" weight="9360" joinstyle="miter" endcap="flat"/>
                <w10:wrap type="none"/>
              </v:rect>
            </w:pict>
          </mc:Fallback>
        </mc:AlternateContent>
      </w:r>
      <w:r>
        <w:rPr>
          <w:b/>
          <w:bCs/>
          <w:sz w:val="18"/>
          <w:szCs w:val="18"/>
          <w:lang w:val="en-GB"/>
        </w:rPr>
        <w:t xml:space="preserve">Payment method*            </w:t>
      </w:r>
      <w:r>
        <w:rPr>
          <w:b/>
          <w:bCs/>
          <w:i/>
          <w:iCs/>
          <w:sz w:val="18"/>
          <w:szCs w:val="18"/>
          <w:lang w:val="en-GB"/>
        </w:rPr>
        <w:t>(changes in a bank account number or address of residence should be reported in writing)</w:t>
      </w:r>
    </w:p>
    <w:p w:rsidR="00FD004C" w:rsidRDefault="00CA5B2D">
      <w:pPr>
        <w:pStyle w:val="Akapitzlist"/>
        <w:spacing w:line="360" w:lineRule="auto"/>
        <w:ind w:left="0"/>
        <w:rPr>
          <w:sz w:val="18"/>
          <w:szCs w:val="18"/>
        </w:rPr>
      </w:pPr>
      <w:r>
        <w:rPr>
          <w:noProof/>
        </w:rPr>
        <mc:AlternateContent>
          <mc:Choice Requires="wps">
            <w:drawing>
              <wp:anchor distT="0" distB="27305" distL="0" distR="27305" simplePos="0" relativeHeight="5" behindDoc="0" locked="0" layoutInCell="0" allowOverlap="1" wp14:anchorId="5AED50AC" wp14:editId="5D3CB44B">
                <wp:simplePos x="0" y="0"/>
                <wp:positionH relativeFrom="column">
                  <wp:posOffset>16510</wp:posOffset>
                </wp:positionH>
                <wp:positionV relativeFrom="paragraph">
                  <wp:posOffset>190500</wp:posOffset>
                </wp:positionV>
                <wp:extent cx="144145" cy="144145"/>
                <wp:effectExtent l="5715" t="5715" r="4445" b="4445"/>
                <wp:wrapNone/>
                <wp:docPr id="8"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24" path="m0,0l-2147483645,0l-2147483645,-2147483646l0,-2147483646xe" fillcolor="white" stroked="t" o:allowincell="f" style="position:absolute;margin-left:1.3pt;margin-top:15pt;width:11.3pt;height:11.3pt;mso-wrap-style:none;v-text-anchor:middle" wp14:anchorId="183C3A4F">
                <v:fill o:detectmouseclick="t" type="solid" color2="black"/>
                <v:stroke color="black" weight="9360" joinstyle="miter" endcap="flat"/>
                <w10:wrap type="none"/>
              </v:rect>
            </w:pict>
          </mc:Fallback>
        </mc:AlternateContent>
      </w:r>
      <w:r>
        <w:rPr>
          <w:sz w:val="18"/>
          <w:szCs w:val="18"/>
          <w:lang w:val="en-GB"/>
        </w:rPr>
        <w:t xml:space="preserve">          postal transfer to the address of residence</w:t>
      </w:r>
      <w:r w:rsidR="007C0796">
        <w:rPr>
          <w:sz w:val="18"/>
          <w:szCs w:val="18"/>
          <w:lang w:val="en-GB"/>
        </w:rPr>
        <w:t>*</w:t>
      </w:r>
    </w:p>
    <w:p w:rsidR="00FD004C" w:rsidRDefault="00CA5B2D">
      <w:pPr>
        <w:pStyle w:val="Akapitzlist"/>
        <w:spacing w:line="360" w:lineRule="auto"/>
        <w:ind w:left="0"/>
        <w:rPr>
          <w:sz w:val="18"/>
          <w:szCs w:val="18"/>
        </w:rPr>
      </w:pPr>
      <w:r>
        <w:rPr>
          <w:sz w:val="18"/>
          <w:szCs w:val="18"/>
          <w:lang w:val="en-GB"/>
        </w:rPr>
        <w:t xml:space="preserve">          transfer to a bank account</w:t>
      </w:r>
      <w:r w:rsidR="007C0796">
        <w:rPr>
          <w:sz w:val="18"/>
          <w:szCs w:val="18"/>
          <w:lang w:val="en-GB"/>
        </w:rPr>
        <w:t>*</w:t>
      </w:r>
    </w:p>
    <w:p w:rsidR="00FD004C" w:rsidRDefault="00CA5B2D">
      <w:pPr>
        <w:pBdr>
          <w:bottom w:val="double" w:sz="6" w:space="1" w:color="000000"/>
        </w:pBdr>
        <w:rPr>
          <w:b/>
          <w:sz w:val="16"/>
          <w:szCs w:val="16"/>
        </w:rPr>
      </w:pPr>
      <w:r>
        <w:rPr>
          <w:b/>
          <w:bCs/>
          <w:sz w:val="16"/>
          <w:szCs w:val="16"/>
          <w:lang w:val="en-GB"/>
        </w:rPr>
        <w:t>*mark the right answer</w:t>
      </w:r>
    </w:p>
    <w:p w:rsidR="00FD004C" w:rsidRDefault="00FD004C">
      <w:pPr>
        <w:pStyle w:val="Akapitzlist"/>
        <w:spacing w:line="360" w:lineRule="auto"/>
        <w:ind w:left="0"/>
        <w:rPr>
          <w:sz w:val="18"/>
          <w:szCs w:val="18"/>
        </w:rPr>
      </w:pPr>
    </w:p>
    <w:p w:rsidR="00FD004C" w:rsidRDefault="00CA5B2D">
      <w:pPr>
        <w:spacing w:line="360" w:lineRule="auto"/>
        <w:jc w:val="center"/>
        <w:rPr>
          <w:b/>
          <w:sz w:val="18"/>
          <w:szCs w:val="18"/>
        </w:rPr>
      </w:pPr>
      <w:r>
        <w:rPr>
          <w:b/>
          <w:bCs/>
          <w:sz w:val="18"/>
          <w:szCs w:val="18"/>
          <w:lang w:val="en-GB"/>
        </w:rPr>
        <w:t>STATEMENT OF THE PENSIONER ON FAMILY INCOME</w:t>
      </w:r>
    </w:p>
    <w:p w:rsidR="00FD004C" w:rsidRDefault="00CA5B2D">
      <w:pPr>
        <w:spacing w:after="120"/>
        <w:jc w:val="both"/>
        <w:rPr>
          <w:sz w:val="18"/>
          <w:szCs w:val="18"/>
        </w:rPr>
      </w:pPr>
      <w:r>
        <w:rPr>
          <w:sz w:val="18"/>
          <w:szCs w:val="18"/>
          <w:lang w:val="en-GB"/>
        </w:rPr>
        <w:t>I declare that the average monthly income per family member, calculated based on all the income of persons residing in a common household, achieved in the previous tax year, falls within the range of:</w:t>
      </w:r>
    </w:p>
    <w:p w:rsidR="00FD004C" w:rsidRDefault="00CA5B2D">
      <w:pPr>
        <w:tabs>
          <w:tab w:val="left" w:pos="284"/>
          <w:tab w:val="left" w:pos="1985"/>
          <w:tab w:val="left" w:pos="5387"/>
          <w:tab w:val="left" w:pos="8789"/>
        </w:tabs>
        <w:spacing w:after="60"/>
        <w:ind w:firstLine="284"/>
        <w:jc w:val="both"/>
        <w:rPr>
          <w:b/>
          <w:sz w:val="18"/>
          <w:szCs w:val="18"/>
        </w:rPr>
      </w:pPr>
      <w:r>
        <w:rPr>
          <w:noProof/>
        </w:rPr>
        <mc:AlternateContent>
          <mc:Choice Requires="wps">
            <w:drawing>
              <wp:anchor distT="10160" distB="7620" distL="6350" distR="11430" simplePos="0" relativeHeight="2" behindDoc="0" locked="0" layoutInCell="0" allowOverlap="1" wp14:anchorId="05E44ED7" wp14:editId="22B13B84">
                <wp:simplePos x="0" y="0"/>
                <wp:positionH relativeFrom="column">
                  <wp:posOffset>1016000</wp:posOffset>
                </wp:positionH>
                <wp:positionV relativeFrom="paragraph">
                  <wp:posOffset>635</wp:posOffset>
                </wp:positionV>
                <wp:extent cx="144145" cy="144145"/>
                <wp:effectExtent l="5715" t="5715" r="4445" b="4445"/>
                <wp:wrapNone/>
                <wp:docPr id="9"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88" o:spid="_x0000_s1026" style="position:absolute;margin-left:80pt;margin-top:.05pt;width:11.35pt;height:11.35pt;z-index:2;visibility:visible;mso-wrap-style:square;mso-wrap-distance-left:.5pt;mso-wrap-distance-top:.8pt;mso-wrap-distance-right:.9pt;mso-wrap-distance-bottom:.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" o:allowincell="f"/>
            </w:pict>
          </mc:Fallback>
        </mc:AlternateContent>
      </w:r>
      <w:r>
        <w:rPr>
          <w:noProof/>
        </w:rPr>
        <mc:AlternateContent>
          <mc:Choice Requires="wps">
            <w:drawing>
              <wp:anchor distT="10160" distB="7620" distL="5080" distR="12700" simplePos="0" relativeHeight="3" behindDoc="0" locked="0" layoutInCell="0" allowOverlap="1" wp14:anchorId="0444ED48" wp14:editId="634F8AB7">
                <wp:simplePos x="0" y="0"/>
                <wp:positionH relativeFrom="column">
                  <wp:posOffset>3176905</wp:posOffset>
                </wp:positionH>
                <wp:positionV relativeFrom="paragraph">
                  <wp:posOffset>635</wp:posOffset>
                </wp:positionV>
                <wp:extent cx="144145" cy="144145"/>
                <wp:effectExtent l="5715" t="5715" r="4445" b="4445"/>
                <wp:wrapNone/>
                <wp:docPr id="10" name="Rectangle 89"/>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89" path="m0,0l-2147483645,0l-2147483645,-2147483646l0,-2147483646xe" fillcolor="white" stroked="t" o:allowincell="f" style="position:absolute;margin-left:250.15pt;margin-top:0.05pt;width:11.3pt;height:11.3pt;mso-wrap-style:none;v-text-anchor:middle" wp14:anchorId="1A09013C">
                <v:fill o:detectmouseclick="t" type="solid" color2="black"/>
                <v:stroke color="black" weight="9360" joinstyle="miter" endcap="flat"/>
                <w10:wrap type="none"/>
              </v:rect>
            </w:pict>
          </mc:Fallback>
        </mc:AlternateContent>
      </w:r>
      <w:r>
        <w:rPr>
          <w:noProof/>
        </w:rPr>
        <mc:AlternateContent>
          <mc:Choice Requires="wps">
            <w:drawing>
              <wp:anchor distT="10160" distB="7620" distL="5080" distR="12700" simplePos="0" relativeHeight="4" behindDoc="0" locked="0" layoutInCell="0" allowOverlap="1" wp14:anchorId="7D898B15" wp14:editId="20A9A775">
                <wp:simplePos x="0" y="0"/>
                <wp:positionH relativeFrom="column">
                  <wp:posOffset>5367655</wp:posOffset>
                </wp:positionH>
                <wp:positionV relativeFrom="paragraph">
                  <wp:posOffset>635</wp:posOffset>
                </wp:positionV>
                <wp:extent cx="144145" cy="144145"/>
                <wp:effectExtent l="5715" t="5715" r="4445" b="4445"/>
                <wp:wrapNone/>
                <wp:docPr id="11" name="Rectangle 9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90" path="m0,0l-2147483645,0l-2147483645,-2147483646l0,-2147483646xe" fillcolor="white" stroked="t" o:allowincell="f" style="position:absolute;margin-left:422.65pt;margin-top:0.05pt;width:11.3pt;height:11.3pt;mso-wrap-style:none;v-text-anchor:middle" wp14:anchorId="1D2F4A37">
                <v:fill o:detectmouseclick="t" type="solid" color2="black"/>
                <v:stroke color="black" weight="9360" joinstyle="miter" endcap="flat"/>
                <w10:wrap type="none"/>
              </v:rect>
            </w:pict>
          </mc:Fallback>
        </mc:AlternateContent>
      </w:r>
      <w:r>
        <w:rPr>
          <w:noProof/>
        </w:rPr>
        <mc:AlternateContent>
          <mc:Choice Requires="wps">
            <w:drawing>
              <wp:anchor distT="10160" distB="7620" distL="6350" distR="11430" simplePos="0" relativeHeight="10" behindDoc="0" locked="0" layoutInCell="0" allowOverlap="1" wp14:anchorId="2789ECAD" wp14:editId="71497306">
                <wp:simplePos x="0" y="0"/>
                <wp:positionH relativeFrom="column">
                  <wp:posOffset>-41275</wp:posOffset>
                </wp:positionH>
                <wp:positionV relativeFrom="paragraph">
                  <wp:posOffset>635</wp:posOffset>
                </wp:positionV>
                <wp:extent cx="144145" cy="144145"/>
                <wp:effectExtent l="5715" t="5715" r="4445" b="4445"/>
                <wp:wrapNone/>
                <wp:docPr id="12" name="Rectangle 132"/>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rect id="shape_0" ID="Rectangle 132" path="m0,0l-2147483645,0l-2147483645,-2147483646l0,-2147483646xe" fillcolor="white" stroked="t" o:allowincell="f" style="position:absolute;margin-left:-3.25pt;margin-top:0.05pt;width:11.3pt;height:11.3pt;mso-wrap-style:none;v-text-anchor:middle" wp14:anchorId="36003237">
                <v:fill o:detectmouseclick="t" type="solid" color2="black"/>
                <v:stroke color="black" weight="9360" joinstyle="miter" endcap="flat"/>
                <w10:wrap type="none"/>
              </v:rect>
            </w:pict>
          </mc:Fallback>
        </mc:AlternateContent>
      </w:r>
      <w:r>
        <w:rPr>
          <w:b/>
          <w:bCs/>
          <w:sz w:val="18"/>
          <w:szCs w:val="18"/>
          <w:lang w:val="en-GB"/>
        </w:rPr>
        <w:t xml:space="preserve">up to PLN </w:t>
      </w:r>
      <w:r w:rsidR="004F55C8">
        <w:rPr>
          <w:b/>
          <w:bCs/>
          <w:sz w:val="18"/>
          <w:szCs w:val="18"/>
          <w:lang w:val="en-GB"/>
        </w:rPr>
        <w:t>3</w:t>
      </w:r>
      <w:r>
        <w:rPr>
          <w:b/>
          <w:bCs/>
          <w:sz w:val="18"/>
          <w:szCs w:val="18"/>
          <w:lang w:val="en-GB"/>
        </w:rPr>
        <w:t>,</w:t>
      </w:r>
      <w:r w:rsidR="004F55C8">
        <w:rPr>
          <w:b/>
          <w:bCs/>
          <w:sz w:val="18"/>
          <w:szCs w:val="18"/>
          <w:lang w:val="en-GB"/>
        </w:rPr>
        <w:t>0</w:t>
      </w:r>
      <w:r>
        <w:rPr>
          <w:b/>
          <w:bCs/>
          <w:sz w:val="18"/>
          <w:szCs w:val="18"/>
          <w:lang w:val="en-GB"/>
        </w:rPr>
        <w:t>00</w:t>
      </w:r>
      <w:r>
        <w:rPr>
          <w:b/>
          <w:bCs/>
          <w:sz w:val="18"/>
          <w:szCs w:val="18"/>
          <w:lang w:val="en-GB"/>
        </w:rPr>
        <w:tab/>
        <w:t xml:space="preserve">over PLN </w:t>
      </w:r>
      <w:r w:rsidR="004F55C8">
        <w:rPr>
          <w:b/>
          <w:bCs/>
          <w:sz w:val="18"/>
          <w:szCs w:val="18"/>
          <w:lang w:val="en-GB"/>
        </w:rPr>
        <w:t>3</w:t>
      </w:r>
      <w:r>
        <w:rPr>
          <w:b/>
          <w:bCs/>
          <w:sz w:val="18"/>
          <w:szCs w:val="18"/>
          <w:lang w:val="en-GB"/>
        </w:rPr>
        <w:t>,</w:t>
      </w:r>
      <w:r w:rsidR="004F55C8">
        <w:rPr>
          <w:b/>
          <w:bCs/>
          <w:sz w:val="18"/>
          <w:szCs w:val="18"/>
          <w:lang w:val="en-GB"/>
        </w:rPr>
        <w:t>0</w:t>
      </w:r>
      <w:r>
        <w:rPr>
          <w:b/>
          <w:bCs/>
          <w:sz w:val="18"/>
          <w:szCs w:val="18"/>
          <w:lang w:val="en-GB"/>
        </w:rPr>
        <w:t xml:space="preserve">00 to PLN </w:t>
      </w:r>
      <w:r w:rsidR="004F55C8">
        <w:rPr>
          <w:b/>
          <w:bCs/>
          <w:sz w:val="18"/>
          <w:szCs w:val="18"/>
          <w:lang w:val="en-GB"/>
        </w:rPr>
        <w:t>4</w:t>
      </w:r>
      <w:r>
        <w:rPr>
          <w:b/>
          <w:bCs/>
          <w:sz w:val="18"/>
          <w:szCs w:val="18"/>
          <w:lang w:val="en-GB"/>
        </w:rPr>
        <w:t>,</w:t>
      </w:r>
      <w:r w:rsidR="004F55C8">
        <w:rPr>
          <w:b/>
          <w:bCs/>
          <w:sz w:val="18"/>
          <w:szCs w:val="18"/>
          <w:lang w:val="en-GB"/>
        </w:rPr>
        <w:t>0</w:t>
      </w:r>
      <w:r>
        <w:rPr>
          <w:b/>
          <w:bCs/>
          <w:sz w:val="18"/>
          <w:szCs w:val="18"/>
          <w:lang w:val="en-GB"/>
        </w:rPr>
        <w:t>00</w:t>
      </w:r>
      <w:r>
        <w:rPr>
          <w:b/>
          <w:bCs/>
          <w:sz w:val="18"/>
          <w:szCs w:val="18"/>
          <w:lang w:val="en-GB"/>
        </w:rPr>
        <w:tab/>
        <w:t xml:space="preserve">over PLN </w:t>
      </w:r>
      <w:r w:rsidR="004F55C8">
        <w:rPr>
          <w:b/>
          <w:bCs/>
          <w:sz w:val="18"/>
          <w:szCs w:val="18"/>
          <w:lang w:val="en-GB"/>
        </w:rPr>
        <w:t>4</w:t>
      </w:r>
      <w:r>
        <w:rPr>
          <w:b/>
          <w:bCs/>
          <w:sz w:val="18"/>
          <w:szCs w:val="18"/>
          <w:lang w:val="en-GB"/>
        </w:rPr>
        <w:t>,</w:t>
      </w:r>
      <w:r w:rsidR="004F55C8">
        <w:rPr>
          <w:b/>
          <w:bCs/>
          <w:sz w:val="18"/>
          <w:szCs w:val="18"/>
          <w:lang w:val="en-GB"/>
        </w:rPr>
        <w:t>0</w:t>
      </w:r>
      <w:r>
        <w:rPr>
          <w:b/>
          <w:bCs/>
          <w:sz w:val="18"/>
          <w:szCs w:val="18"/>
          <w:lang w:val="en-GB"/>
        </w:rPr>
        <w:t xml:space="preserve">00 to PLN </w:t>
      </w:r>
      <w:r w:rsidR="004F55C8">
        <w:rPr>
          <w:b/>
          <w:bCs/>
          <w:sz w:val="18"/>
          <w:szCs w:val="18"/>
          <w:lang w:val="en-GB"/>
        </w:rPr>
        <w:t>5</w:t>
      </w:r>
      <w:r>
        <w:rPr>
          <w:b/>
          <w:bCs/>
          <w:sz w:val="18"/>
          <w:szCs w:val="18"/>
          <w:lang w:val="en-GB"/>
        </w:rPr>
        <w:t>,</w:t>
      </w:r>
      <w:r w:rsidR="004F55C8">
        <w:rPr>
          <w:b/>
          <w:bCs/>
          <w:sz w:val="18"/>
          <w:szCs w:val="18"/>
          <w:lang w:val="en-GB"/>
        </w:rPr>
        <w:t>0</w:t>
      </w:r>
      <w:r>
        <w:rPr>
          <w:b/>
          <w:bCs/>
          <w:sz w:val="18"/>
          <w:szCs w:val="18"/>
          <w:lang w:val="en-GB"/>
        </w:rPr>
        <w:t xml:space="preserve">00 </w:t>
      </w:r>
      <w:r>
        <w:rPr>
          <w:b/>
          <w:bCs/>
          <w:sz w:val="18"/>
          <w:szCs w:val="18"/>
          <w:lang w:val="en-GB"/>
        </w:rPr>
        <w:tab/>
        <w:t xml:space="preserve">over PLN </w:t>
      </w:r>
      <w:r w:rsidR="004F55C8">
        <w:rPr>
          <w:b/>
          <w:bCs/>
          <w:sz w:val="18"/>
          <w:szCs w:val="18"/>
          <w:lang w:val="en-GB"/>
        </w:rPr>
        <w:t>5</w:t>
      </w:r>
      <w:r>
        <w:rPr>
          <w:b/>
          <w:bCs/>
          <w:sz w:val="18"/>
          <w:szCs w:val="18"/>
          <w:lang w:val="en-GB"/>
        </w:rPr>
        <w:t>,</w:t>
      </w:r>
      <w:r w:rsidR="004F55C8">
        <w:rPr>
          <w:b/>
          <w:bCs/>
          <w:sz w:val="18"/>
          <w:szCs w:val="18"/>
          <w:lang w:val="en-GB"/>
        </w:rPr>
        <w:t>0</w:t>
      </w:r>
      <w:r>
        <w:rPr>
          <w:b/>
          <w:bCs/>
          <w:sz w:val="18"/>
          <w:szCs w:val="18"/>
          <w:lang w:val="en-GB"/>
        </w:rPr>
        <w:t xml:space="preserve">00 </w:t>
      </w:r>
    </w:p>
    <w:p w:rsidR="00FD004C" w:rsidRDefault="00FD004C">
      <w:pPr>
        <w:tabs>
          <w:tab w:val="left" w:pos="284"/>
          <w:tab w:val="left" w:pos="1985"/>
          <w:tab w:val="left" w:pos="5387"/>
          <w:tab w:val="left" w:pos="8789"/>
        </w:tabs>
        <w:spacing w:after="60"/>
        <w:ind w:firstLine="284"/>
        <w:jc w:val="both"/>
        <w:rPr>
          <w:b/>
          <w:sz w:val="18"/>
          <w:szCs w:val="18"/>
        </w:rPr>
      </w:pPr>
    </w:p>
    <w:p w:rsidR="00FD004C" w:rsidRDefault="00CA5B2D">
      <w:pPr>
        <w:pStyle w:val="NormalnyWeb"/>
        <w:tabs>
          <w:tab w:val="left" w:pos="709"/>
        </w:tabs>
        <w:spacing w:before="0" w:after="0"/>
        <w:ind w:left="284"/>
        <w:jc w:val="both"/>
        <w:rPr>
          <w:rFonts w:ascii="Times New Roman" w:hAnsi="Times New Roman" w:cs="Times New Roman"/>
          <w:color w:val="404040" w:themeColor="text1" w:themeTint="BF"/>
          <w:sz w:val="18"/>
          <w:szCs w:val="18"/>
        </w:rPr>
      </w:pPr>
      <w:r>
        <w:rPr>
          <w:rFonts w:ascii="Times New Roman" w:hAnsi="Times New Roman"/>
          <w:color w:val="404040" w:themeColor="text1" w:themeTint="BF"/>
          <w:sz w:val="18"/>
          <w:szCs w:val="18"/>
          <w:lang w:val="en-GB"/>
        </w:rPr>
        <w:t xml:space="preserve">As part of the functional control exercised by the Department of Personal and Social Affairs or at the request of the Inter-Union Social Affairs Team, in order to verify the reliability of the submitted statements on the average monthly income per family member in a common household and the completeness of the data contained in the application, the social worker will request the submission </w:t>
      </w:r>
      <w:r>
        <w:rPr>
          <w:rFonts w:ascii="Times New Roman" w:hAnsi="Times New Roman"/>
          <w:b/>
          <w:bCs/>
          <w:color w:val="404040" w:themeColor="text1" w:themeTint="BF"/>
          <w:sz w:val="18"/>
          <w:szCs w:val="18"/>
          <w:u w:val="single"/>
          <w:lang w:val="en-GB"/>
        </w:rPr>
        <w:t>for review</w:t>
      </w:r>
      <w:r>
        <w:rPr>
          <w:rFonts w:ascii="Times New Roman" w:hAnsi="Times New Roman"/>
          <w:color w:val="404040" w:themeColor="text1" w:themeTint="BF"/>
          <w:sz w:val="18"/>
          <w:szCs w:val="18"/>
          <w:lang w:val="en-GB"/>
        </w:rPr>
        <w:t xml:space="preserve"> of a certificate from the Tax Office (copies</w:t>
      </w:r>
      <w:r>
        <w:rPr>
          <w:color w:val="404040" w:themeColor="text1" w:themeTint="BF"/>
          <w:sz w:val="18"/>
          <w:szCs w:val="18"/>
          <w:lang w:val="en-GB"/>
        </w:rPr>
        <w:t xml:space="preserve"> </w:t>
      </w:r>
      <w:r>
        <w:rPr>
          <w:rFonts w:ascii="Times New Roman" w:hAnsi="Times New Roman"/>
          <w:color w:val="404040" w:themeColor="text1" w:themeTint="BF"/>
          <w:sz w:val="18"/>
          <w:szCs w:val="18"/>
          <w:lang w:val="en-GB"/>
        </w:rPr>
        <w:t xml:space="preserve">of PITs filed with the Tax Office) on the income of the eligible person and persons in a common household.  </w:t>
      </w:r>
    </w:p>
    <w:p w:rsidR="00FD004C" w:rsidRPr="00C916AF" w:rsidRDefault="00CA5B2D">
      <w:pPr>
        <w:pStyle w:val="Akapitzlist"/>
        <w:numPr>
          <w:ilvl w:val="0"/>
          <w:numId w:val="3"/>
        </w:numPr>
        <w:spacing w:line="276" w:lineRule="auto"/>
        <w:jc w:val="both"/>
        <w:rPr>
          <w:b/>
          <w:color w:val="C00000"/>
          <w:sz w:val="18"/>
          <w:szCs w:val="18"/>
        </w:rPr>
      </w:pPr>
      <w:r w:rsidRPr="00C916AF">
        <w:rPr>
          <w:b/>
          <w:bCs/>
          <w:color w:val="C00000"/>
          <w:sz w:val="18"/>
          <w:szCs w:val="18"/>
          <w:lang w:val="en-GB"/>
        </w:rPr>
        <w:t xml:space="preserve">The concealment of the actual level of income by applicants for support from the Fund's </w:t>
      </w:r>
      <w:bookmarkStart w:id="0" w:name="_Hlk99558533"/>
      <w:r w:rsidRPr="00C916AF">
        <w:rPr>
          <w:b/>
          <w:bCs/>
          <w:color w:val="C00000"/>
          <w:sz w:val="18"/>
          <w:szCs w:val="18"/>
          <w:lang w:val="en-GB"/>
        </w:rPr>
        <w:t>resources will result in the forfeiture of the right to any benefits for the current and the following 2 calendar years.</w:t>
      </w:r>
    </w:p>
    <w:p w:rsidR="00FD004C" w:rsidRPr="00C916AF" w:rsidRDefault="00CA5B2D">
      <w:pPr>
        <w:pStyle w:val="NormalnyWeb"/>
        <w:numPr>
          <w:ilvl w:val="0"/>
          <w:numId w:val="3"/>
        </w:numPr>
        <w:tabs>
          <w:tab w:val="left" w:pos="709"/>
        </w:tabs>
        <w:spacing w:before="0" w:after="0"/>
        <w:jc w:val="both"/>
        <w:rPr>
          <w:rFonts w:ascii="Times New Roman" w:hAnsi="Times New Roman" w:cs="Times New Roman"/>
          <w:b/>
          <w:color w:val="C00000"/>
          <w:sz w:val="18"/>
          <w:szCs w:val="18"/>
        </w:rPr>
      </w:pPr>
      <w:r w:rsidRPr="00C916AF">
        <w:rPr>
          <w:rFonts w:ascii="Times New Roman" w:hAnsi="Times New Roman" w:cs="Times New Roman"/>
          <w:b/>
          <w:bCs/>
          <w:color w:val="C00000"/>
          <w:sz w:val="18"/>
          <w:szCs w:val="18"/>
          <w:lang w:val="en-GB"/>
        </w:rPr>
        <w:t xml:space="preserve">Refusal to submit the requested documents for review will result in forfeiture of the right to any benefits for the current </w:t>
      </w:r>
      <w:r w:rsidRPr="00C916AF">
        <w:rPr>
          <w:rFonts w:ascii="Times New Roman" w:hAnsi="Times New Roman" w:cs="Times New Roman"/>
          <w:color w:val="C00000"/>
          <w:sz w:val="18"/>
          <w:szCs w:val="18"/>
          <w:lang w:val="en-GB"/>
        </w:rPr>
        <w:br/>
      </w:r>
      <w:r w:rsidRPr="00C916AF">
        <w:rPr>
          <w:rFonts w:ascii="Times New Roman" w:hAnsi="Times New Roman" w:cs="Times New Roman"/>
          <w:b/>
          <w:bCs/>
          <w:color w:val="C00000"/>
          <w:sz w:val="18"/>
          <w:szCs w:val="18"/>
          <w:lang w:val="en-GB"/>
        </w:rPr>
        <w:t>and the following 2 calendar years.</w:t>
      </w:r>
      <w:bookmarkEnd w:id="0"/>
    </w:p>
    <w:p w:rsidR="00FD004C" w:rsidRDefault="00FD004C">
      <w:pPr>
        <w:spacing w:after="60"/>
        <w:jc w:val="both"/>
        <w:rPr>
          <w:b/>
          <w:sz w:val="8"/>
          <w:szCs w:val="8"/>
        </w:rPr>
      </w:pPr>
    </w:p>
    <w:p w:rsidR="00FD004C" w:rsidRDefault="00CA5B2D">
      <w:pPr>
        <w:jc w:val="both"/>
        <w:rPr>
          <w:rFonts w:eastAsia="Calibri"/>
          <w:sz w:val="18"/>
          <w:szCs w:val="18"/>
        </w:rPr>
      </w:pPr>
      <w:r>
        <w:rPr>
          <w:sz w:val="18"/>
          <w:szCs w:val="18"/>
          <w:lang w:val="en-GB"/>
        </w:rPr>
        <w:t xml:space="preserve">I declare that I have been informed about the manner and purpose of the processing of data and about my rights related to the processing of my personal data and personal data of my family's members to benefit from the Social Benefits Fund of the University of Silesia in Katowice under Section 13 (1) and (2) and Section 14 (1) and (2) of Regulation (EU) 2016/679 of the European Parliament and of the Council of 27 April 2016 on the protection of natural persons concerning the processing of personal data and on the free movement of such data, and repealing Directive 95/46/WE (General Data Protection Regulation; GDPR in short):  </w:t>
      </w:r>
    </w:p>
    <w:p w:rsidR="00FD004C" w:rsidRDefault="00CA5B2D">
      <w:pPr>
        <w:numPr>
          <w:ilvl w:val="0"/>
          <w:numId w:val="2"/>
        </w:numPr>
        <w:jc w:val="both"/>
        <w:rPr>
          <w:sz w:val="18"/>
          <w:szCs w:val="18"/>
        </w:rPr>
      </w:pPr>
      <w:r>
        <w:rPr>
          <w:b/>
          <w:bCs/>
          <w:sz w:val="18"/>
          <w:szCs w:val="18"/>
          <w:lang w:val="en-GB"/>
        </w:rPr>
        <w:t>for employees</w:t>
      </w:r>
      <w:r>
        <w:rPr>
          <w:sz w:val="18"/>
          <w:szCs w:val="18"/>
          <w:lang w:val="en-GB"/>
        </w:rPr>
        <w:t xml:space="preserve"> in the GDPR information clause annexed to the Information Security Policy at the University of Silesia in Katowice (Regulation of the Rector of the University of Silesia 153/2018);   </w:t>
      </w:r>
    </w:p>
    <w:p w:rsidR="00FD004C" w:rsidRDefault="00CA5B2D">
      <w:pPr>
        <w:numPr>
          <w:ilvl w:val="0"/>
          <w:numId w:val="2"/>
        </w:numPr>
        <w:jc w:val="both"/>
        <w:rPr>
          <w:rFonts w:eastAsia="Calibri"/>
          <w:sz w:val="18"/>
          <w:szCs w:val="18"/>
        </w:rPr>
      </w:pPr>
      <w:r>
        <w:rPr>
          <w:b/>
          <w:bCs/>
          <w:sz w:val="18"/>
          <w:szCs w:val="18"/>
          <w:lang w:val="en-GB"/>
        </w:rPr>
        <w:t>for persons entitled to use the Social Benefits Fund who are not employees of the University of Silesia</w:t>
      </w:r>
      <w:r>
        <w:rPr>
          <w:sz w:val="18"/>
          <w:szCs w:val="18"/>
          <w:lang w:val="en-GB"/>
        </w:rPr>
        <w:t xml:space="preserve"> in the GDPR information clause annexed to </w:t>
      </w:r>
      <w:r>
        <w:rPr>
          <w:i/>
          <w:iCs/>
          <w:sz w:val="18"/>
          <w:szCs w:val="18"/>
          <w:lang w:val="en-GB"/>
        </w:rPr>
        <w:t>Annexe no. 3 to Regulations of the Social Benefits Fund of the University of Silesia</w:t>
      </w:r>
      <w:r>
        <w:rPr>
          <w:sz w:val="18"/>
          <w:szCs w:val="18"/>
          <w:lang w:val="en-GB"/>
        </w:rPr>
        <w:t xml:space="preserve">.  </w:t>
      </w:r>
    </w:p>
    <w:p w:rsidR="00FD004C" w:rsidRDefault="00FD004C">
      <w:pPr>
        <w:jc w:val="both"/>
        <w:rPr>
          <w:b/>
          <w:sz w:val="8"/>
          <w:szCs w:val="8"/>
        </w:rPr>
      </w:pPr>
    </w:p>
    <w:p w:rsidR="00FD004C" w:rsidRDefault="00CA5B2D">
      <w:pPr>
        <w:spacing w:after="60"/>
        <w:jc w:val="both"/>
        <w:rPr>
          <w:b/>
          <w:sz w:val="18"/>
          <w:szCs w:val="18"/>
        </w:rPr>
      </w:pPr>
      <w:r>
        <w:rPr>
          <w:b/>
          <w:bCs/>
          <w:sz w:val="18"/>
          <w:szCs w:val="18"/>
          <w:lang w:val="en-GB"/>
        </w:rPr>
        <w:t>I confirm the reliability of the above data with my own handwritten signature and declare that I have read and understood the contents of the Regulations of the Social Benefits Fund.</w:t>
      </w:r>
    </w:p>
    <w:p w:rsidR="00FD004C" w:rsidRDefault="00FD004C">
      <w:pPr>
        <w:spacing w:after="60"/>
        <w:jc w:val="both"/>
        <w:rPr>
          <w:b/>
          <w:sz w:val="18"/>
          <w:szCs w:val="18"/>
        </w:rPr>
      </w:pPr>
      <w:bookmarkStart w:id="1" w:name="_GoBack"/>
      <w:bookmarkEnd w:id="1"/>
    </w:p>
    <w:p w:rsidR="00FD004C" w:rsidRDefault="00034A1E" w:rsidP="00034A1E">
      <w:pPr>
        <w:spacing w:after="60"/>
        <w:jc w:val="both"/>
        <w:rPr>
          <w:sz w:val="18"/>
          <w:szCs w:val="18"/>
        </w:rPr>
      </w:pPr>
      <w:r>
        <w:rPr>
          <w:rFonts w:cs="Calibri"/>
          <w:b/>
          <w:bCs/>
          <w:sz w:val="28"/>
          <w:szCs w:val="28"/>
          <w:u w:val="single"/>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r w:rsidR="00CA5B2D">
        <w:rPr>
          <w:sz w:val="18"/>
          <w:szCs w:val="18"/>
          <w:lang w:val="en-GB"/>
        </w:rPr>
        <w:t>…………………………………………………………………</w:t>
      </w:r>
    </w:p>
    <w:p w:rsidR="00FD004C" w:rsidRPr="00C716C1" w:rsidRDefault="00034A1E">
      <w:pPr>
        <w:spacing w:after="60"/>
        <w:ind w:left="5954"/>
        <w:jc w:val="both"/>
        <w:rPr>
          <w:b/>
          <w:sz w:val="18"/>
          <w:szCs w:val="18"/>
        </w:rPr>
      </w:pPr>
      <w:r>
        <w:rPr>
          <w:b/>
          <w:bCs/>
          <w:noProof/>
          <w:u w:val="single"/>
        </w:rPr>
        <mc:AlternateContent>
          <mc:Choice Requires="wps">
            <w:drawing>
              <wp:anchor distT="0" distB="0" distL="114300" distR="114300" simplePos="0" relativeHeight="251659264" behindDoc="0" locked="0" layoutInCell="1" allowOverlap="1" wp14:anchorId="6A433B28" wp14:editId="304169B0">
                <wp:simplePos x="0" y="0"/>
                <wp:positionH relativeFrom="column">
                  <wp:posOffset>-88900</wp:posOffset>
                </wp:positionH>
                <wp:positionV relativeFrom="paragraph">
                  <wp:posOffset>228600</wp:posOffset>
                </wp:positionV>
                <wp:extent cx="6829425" cy="1057275"/>
                <wp:effectExtent l="19050" t="19050" r="28575" b="28575"/>
                <wp:wrapNone/>
                <wp:docPr id="2" name="Pole tekstowe 2"/>
                <wp:cNvGraphicFramePr/>
                <a:graphic xmlns:a="http://schemas.openxmlformats.org/drawingml/2006/main">
                  <a:graphicData uri="http://schemas.microsoft.com/office/word/2010/wordprocessingShape">
                    <wps:wsp>
                      <wps:cNvSpPr txBox="1"/>
                      <wps:spPr>
                        <a:xfrm>
                          <a:off x="0" y="0"/>
                          <a:ext cx="6829425" cy="1057275"/>
                        </a:xfrm>
                        <a:prstGeom prst="rect">
                          <a:avLst/>
                        </a:prstGeom>
                        <a:noFill/>
                        <a:ln w="3492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034A1E" w:rsidRPr="00034A1E" w:rsidRDefault="00034A1E" w:rsidP="00034A1E">
                            <w:pPr>
                              <w:widowControl w:val="0"/>
                              <w:spacing w:before="120"/>
                              <w:rPr>
                                <w:rFonts w:cs="Calibri"/>
                                <w:b/>
                                <w:bCs/>
                                <w:u w:val="single"/>
                                <w:lang w:val="en-GB"/>
                              </w:rPr>
                            </w:pPr>
                            <w:r w:rsidRPr="00034A1E">
                              <w:rPr>
                                <w:b/>
                                <w:bCs/>
                                <w:u w:val="single"/>
                                <w:lang w:val="en-GB"/>
                              </w:rPr>
                              <w:t xml:space="preserve">Statement by former employee pensioner: </w:t>
                            </w:r>
                          </w:p>
                          <w:p w:rsidR="00034A1E" w:rsidRDefault="00034A1E" w:rsidP="00034A1E">
                            <w:pPr>
                              <w:widowControl w:val="0"/>
                              <w:spacing w:before="120"/>
                              <w:rPr>
                                <w:rFonts w:cs="Calibri"/>
                                <w:b/>
                                <w:bCs/>
                                <w:sz w:val="28"/>
                                <w:szCs w:val="28"/>
                                <w:u w:val="single"/>
                                <w:lang w:val="en-GB"/>
                              </w:rPr>
                            </w:pPr>
                            <w:r w:rsidRPr="001169C7">
                              <w:rPr>
                                <w:rFonts w:cs="Calibri"/>
                                <w:b/>
                                <w:bCs/>
                                <w:sz w:val="28"/>
                                <w:szCs w:val="28"/>
                                <w:lang w:val="en-GB"/>
                              </w:rPr>
                              <w:t>I declare that my pension has not been suspended</w:t>
                            </w:r>
                            <w:r>
                              <w:rPr>
                                <w:rFonts w:cs="Calibri"/>
                                <w:b/>
                                <w:bCs/>
                                <w:sz w:val="28"/>
                                <w:szCs w:val="28"/>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p>
                          <w:p w:rsidR="00034A1E" w:rsidRPr="001169C7" w:rsidRDefault="00034A1E" w:rsidP="00034A1E">
                            <w:pPr>
                              <w:widowControl w:val="0"/>
                              <w:spacing w:after="60"/>
                              <w:ind w:left="5954"/>
                              <w:jc w:val="both"/>
                              <w:rPr>
                                <w:b/>
                                <w:sz w:val="18"/>
                                <w:szCs w:val="18"/>
                                <w:lang w:val="en-US"/>
                              </w:rPr>
                            </w:pPr>
                            <w:r w:rsidRPr="001169C7">
                              <w:rPr>
                                <w:b/>
                                <w:sz w:val="18"/>
                                <w:szCs w:val="18"/>
                                <w:lang w:val="en-GB"/>
                              </w:rPr>
                              <w:t xml:space="preserve">                   ………………………………………………………………</w:t>
                            </w:r>
                            <w:r w:rsidRPr="001169C7">
                              <w:rPr>
                                <w:b/>
                                <w:sz w:val="18"/>
                                <w:szCs w:val="18"/>
                                <w:lang w:val="en-GB"/>
                              </w:rPr>
                              <w:br/>
                              <w:t xml:space="preserve">                     </w:t>
                            </w:r>
                            <w:r>
                              <w:rPr>
                                <w:b/>
                                <w:sz w:val="18"/>
                                <w:szCs w:val="18"/>
                                <w:lang w:val="en-GB"/>
                              </w:rPr>
                              <w:t xml:space="preserve">    </w:t>
                            </w:r>
                            <w:r w:rsidRPr="001169C7">
                              <w:rPr>
                                <w:b/>
                                <w:sz w:val="18"/>
                                <w:szCs w:val="18"/>
                                <w:lang w:val="en-GB"/>
                              </w:rPr>
                              <w:t>date and signature of the applicant</w:t>
                            </w:r>
                          </w:p>
                          <w:p w:rsidR="00034A1E" w:rsidRDefault="00034A1E" w:rsidP="00034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pt;margin-top:18pt;width:537.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" filled="f" strokecolor="#c00000" strokeweight="2.75pt">
                <v:textbox>
                  <w:txbxContent>
                    <w:p w:rsidR="00034A1E" w:rsidRPr="00034A1E" w:rsidRDefault="00034A1E" w:rsidP="00034A1E">
                      <w:pPr>
                        <w:widowControl w:val="0"/>
                        <w:spacing w:before="120"/>
                        <w:rPr>
                          <w:rFonts w:cs="Calibri"/>
                          <w:b/>
                          <w:bCs/>
                          <w:u w:val="single"/>
                          <w:lang w:val="en-GB"/>
                        </w:rPr>
                      </w:pPr>
                      <w:r w:rsidRPr="00034A1E">
                        <w:rPr>
                          <w:b/>
                          <w:bCs/>
                          <w:u w:val="single"/>
                          <w:lang w:val="en-GB"/>
                        </w:rPr>
                        <w:t xml:space="preserve">Statement by former employee pensioner: </w:t>
                      </w:r>
                    </w:p>
                    <w:p w:rsidR="00034A1E" w:rsidRDefault="00034A1E" w:rsidP="00034A1E">
                      <w:pPr>
                        <w:widowControl w:val="0"/>
                        <w:spacing w:before="120"/>
                        <w:rPr>
                          <w:rFonts w:cs="Calibri"/>
                          <w:b/>
                          <w:bCs/>
                          <w:sz w:val="28"/>
                          <w:szCs w:val="28"/>
                          <w:u w:val="single"/>
                          <w:lang w:val="en-GB"/>
                        </w:rPr>
                      </w:pPr>
                      <w:r w:rsidRPr="001169C7">
                        <w:rPr>
                          <w:rFonts w:cs="Calibri"/>
                          <w:b/>
                          <w:bCs/>
                          <w:sz w:val="28"/>
                          <w:szCs w:val="28"/>
                          <w:lang w:val="en-GB"/>
                        </w:rPr>
                        <w:t>I declare that my pension has not been suspended</w:t>
                      </w:r>
                      <w:r>
                        <w:rPr>
                          <w:rFonts w:cs="Calibri"/>
                          <w:b/>
                          <w:bCs/>
                          <w:sz w:val="28"/>
                          <w:szCs w:val="28"/>
                          <w:lang w:val="en-GB"/>
                        </w:rPr>
                        <w:t xml:space="preserve"> </w:t>
                      </w:r>
                      <w:r w:rsidRPr="001169C7">
                        <w:rPr>
                          <w:rFonts w:cs="Calibri"/>
                          <w:b/>
                          <w:bCs/>
                          <w:sz w:val="28"/>
                          <w:szCs w:val="28"/>
                          <w:u w:val="single"/>
                          <w:lang w:val="en-GB"/>
                        </w:rPr>
                        <w:t>»»»</w:t>
                      </w:r>
                      <w:r>
                        <w:rPr>
                          <w:rFonts w:cs="Calibri"/>
                          <w:b/>
                          <w:bCs/>
                          <w:sz w:val="28"/>
                          <w:szCs w:val="28"/>
                          <w:u w:val="single"/>
                          <w:lang w:val="en-GB"/>
                        </w:rPr>
                        <w:t xml:space="preserve">  </w:t>
                      </w:r>
                    </w:p>
                    <w:p w:rsidR="00034A1E" w:rsidRPr="001169C7" w:rsidRDefault="00034A1E" w:rsidP="00034A1E">
                      <w:pPr>
                        <w:widowControl w:val="0"/>
                        <w:spacing w:after="60"/>
                        <w:ind w:left="5954"/>
                        <w:jc w:val="both"/>
                        <w:rPr>
                          <w:b/>
                          <w:sz w:val="18"/>
                          <w:szCs w:val="18"/>
                          <w:lang w:val="en-US"/>
                        </w:rPr>
                      </w:pPr>
                      <w:r w:rsidRPr="001169C7">
                        <w:rPr>
                          <w:b/>
                          <w:sz w:val="18"/>
                          <w:szCs w:val="18"/>
                          <w:lang w:val="en-GB"/>
                        </w:rPr>
                        <w:t xml:space="preserve">                   ………………………………………………………………</w:t>
                      </w:r>
                      <w:r w:rsidRPr="001169C7">
                        <w:rPr>
                          <w:b/>
                          <w:sz w:val="18"/>
                          <w:szCs w:val="18"/>
                          <w:lang w:val="en-GB"/>
                        </w:rPr>
                        <w:br/>
                        <w:t xml:space="preserve">                     </w:t>
                      </w:r>
                      <w:r>
                        <w:rPr>
                          <w:b/>
                          <w:sz w:val="18"/>
                          <w:szCs w:val="18"/>
                          <w:lang w:val="en-GB"/>
                        </w:rPr>
                        <w:t xml:space="preserve">    </w:t>
                      </w:r>
                      <w:r w:rsidRPr="001169C7">
                        <w:rPr>
                          <w:b/>
                          <w:sz w:val="18"/>
                          <w:szCs w:val="18"/>
                          <w:lang w:val="en-GB"/>
                        </w:rPr>
                        <w:t>date and signature of the applicant</w:t>
                      </w:r>
                    </w:p>
                    <w:p w:rsidR="00034A1E" w:rsidRDefault="00034A1E" w:rsidP="00034A1E"/>
                  </w:txbxContent>
                </v:textbox>
              </v:shape>
            </w:pict>
          </mc:Fallback>
        </mc:AlternateContent>
      </w:r>
      <w:r w:rsidR="00CA5B2D">
        <w:rPr>
          <w:sz w:val="18"/>
          <w:szCs w:val="18"/>
          <w:lang w:val="en-GB"/>
        </w:rPr>
        <w:t xml:space="preserve">                    </w:t>
      </w:r>
      <w:r w:rsidR="00CA5B2D" w:rsidRPr="00C716C1">
        <w:rPr>
          <w:b/>
          <w:sz w:val="18"/>
          <w:szCs w:val="18"/>
          <w:lang w:val="en-GB"/>
        </w:rPr>
        <w:t>date and signature of the applicant</w:t>
      </w:r>
      <w:r w:rsidR="00CA5B2D" w:rsidRPr="00C716C1">
        <w:rPr>
          <w:b/>
        </w:rPr>
        <w:br w:type="page"/>
      </w:r>
    </w:p>
    <w:p w:rsidR="00FD004C" w:rsidRDefault="00CA5B2D">
      <w:pPr>
        <w:spacing w:before="120" w:after="120"/>
        <w:jc w:val="center"/>
        <w:rPr>
          <w:b/>
          <w:sz w:val="18"/>
          <w:szCs w:val="18"/>
        </w:rPr>
      </w:pPr>
      <w:r>
        <w:rPr>
          <w:b/>
          <w:bCs/>
          <w:sz w:val="18"/>
          <w:szCs w:val="18"/>
          <w:lang w:val="en-GB"/>
        </w:rPr>
        <w:lastRenderedPageBreak/>
        <w:t>FORMAL VERIFICATION OF THE APPLICATION BY THE DPSA EMPLOYEE</w:t>
      </w:r>
    </w:p>
    <w:p w:rsidR="00FD004C" w:rsidRDefault="00FD004C">
      <w:pPr>
        <w:spacing w:before="120" w:after="120"/>
        <w:jc w:val="center"/>
        <w:rPr>
          <w:b/>
          <w:sz w:val="18"/>
          <w:szCs w:val="18"/>
        </w:rPr>
      </w:pPr>
    </w:p>
    <w:p w:rsidR="00FD004C" w:rsidRDefault="00CA5B2D">
      <w:pPr>
        <w:spacing w:line="320" w:lineRule="exact"/>
        <w:ind w:left="357"/>
        <w:rPr>
          <w:sz w:val="18"/>
          <w:szCs w:val="18"/>
        </w:rPr>
      </w:pPr>
      <w:r>
        <w:rPr>
          <w:sz w:val="18"/>
          <w:szCs w:val="18"/>
          <w:lang w:val="en-GB"/>
        </w:rPr>
        <w:t>For the calendar year …………………………………………………………………………….……………………………………...</w:t>
      </w:r>
    </w:p>
    <w:p w:rsidR="00FD004C" w:rsidRDefault="00CA5B2D">
      <w:pPr>
        <w:spacing w:line="320" w:lineRule="exact"/>
        <w:ind w:left="357" w:firstLine="351"/>
        <w:rPr>
          <w:sz w:val="18"/>
          <w:szCs w:val="18"/>
        </w:rPr>
      </w:pPr>
      <w:r>
        <w:rPr>
          <w:noProof/>
        </w:rPr>
        <mc:AlternateContent>
          <mc:Choice Requires="wps">
            <w:drawing>
              <wp:anchor distT="0" distB="27305" distL="0" distR="27305" simplePos="0" relativeHeight="6" behindDoc="0" locked="0" layoutInCell="0" allowOverlap="1" wp14:anchorId="0DE14642">
                <wp:simplePos x="0" y="0"/>
                <wp:positionH relativeFrom="column">
                  <wp:posOffset>234950</wp:posOffset>
                </wp:positionH>
                <wp:positionV relativeFrom="paragraph">
                  <wp:posOffset>36195</wp:posOffset>
                </wp:positionV>
                <wp:extent cx="144145" cy="144145"/>
                <wp:effectExtent l="0" t="0" r="27305" b="27305"/>
                <wp:wrapNone/>
                <wp:docPr id="13" name="Rectangle 126"/>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6" o:spid="_x0000_s1026" style="position:absolute;margin-left:18.5pt;margin-top:2.85pt;width:11.35pt;height:11.35pt;z-index:6;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" o:allowincell="f"/>
            </w:pict>
          </mc:Fallback>
        </mc:AlternateContent>
      </w:r>
      <w:r>
        <w:rPr>
          <w:sz w:val="18"/>
          <w:szCs w:val="18"/>
          <w:lang w:val="en-GB"/>
        </w:rPr>
        <w:t>No hardship and relief aid have been granted</w:t>
      </w:r>
    </w:p>
    <w:p w:rsidR="00FD004C" w:rsidRDefault="00CA5B2D">
      <w:pPr>
        <w:spacing w:line="320" w:lineRule="exact"/>
        <w:ind w:left="357" w:firstLine="351"/>
        <w:rPr>
          <w:sz w:val="18"/>
          <w:szCs w:val="18"/>
        </w:rPr>
      </w:pPr>
      <w:r>
        <w:rPr>
          <w:noProof/>
        </w:rPr>
        <mc:AlternateContent>
          <mc:Choice Requires="wps">
            <w:drawing>
              <wp:anchor distT="0" distB="27305" distL="0" distR="27305" simplePos="0" relativeHeight="7" behindDoc="0" locked="0" layoutInCell="0" allowOverlap="1" wp14:anchorId="3F1CAFDD">
                <wp:simplePos x="0" y="0"/>
                <wp:positionH relativeFrom="column">
                  <wp:posOffset>234950</wp:posOffset>
                </wp:positionH>
                <wp:positionV relativeFrom="paragraph">
                  <wp:posOffset>45085</wp:posOffset>
                </wp:positionV>
                <wp:extent cx="144145" cy="144145"/>
                <wp:effectExtent l="0" t="0" r="27305" b="27305"/>
                <wp:wrapNone/>
                <wp:docPr id="14" name="Rectangle 127"/>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7" o:spid="_x0000_s1026" style="position:absolute;margin-left:18.5pt;margin-top:3.55pt;width:11.35pt;height:11.35pt;z-index:7;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" o:allowincell="f"/>
            </w:pict>
          </mc:Fallback>
        </mc:AlternateContent>
      </w:r>
      <w:r>
        <w:rPr>
          <w:sz w:val="18"/>
          <w:szCs w:val="18"/>
          <w:lang w:val="en-GB"/>
        </w:rPr>
        <w:t xml:space="preserve">The aid of the following kind has been granted: </w:t>
      </w:r>
    </w:p>
    <w:p w:rsidR="00FD004C" w:rsidRDefault="00FD004C">
      <w:pPr>
        <w:spacing w:line="320" w:lineRule="exact"/>
        <w:ind w:left="357" w:firstLine="351"/>
        <w:rPr>
          <w:sz w:val="18"/>
          <w:szCs w:val="18"/>
        </w:rPr>
      </w:pPr>
    </w:p>
    <w:p w:rsidR="00FD004C" w:rsidRDefault="00CA5B2D">
      <w:pPr>
        <w:pStyle w:val="Akapitzlist"/>
        <w:numPr>
          <w:ilvl w:val="0"/>
          <w:numId w:val="1"/>
        </w:numPr>
        <w:tabs>
          <w:tab w:val="left" w:pos="2268"/>
          <w:tab w:val="left" w:pos="6804"/>
        </w:tabs>
        <w:spacing w:line="240" w:lineRule="exact"/>
        <w:ind w:left="993" w:hanging="216"/>
        <w:rPr>
          <w:sz w:val="18"/>
          <w:szCs w:val="18"/>
        </w:rPr>
      </w:pPr>
      <w:r>
        <w:rPr>
          <w:sz w:val="18"/>
          <w:szCs w:val="18"/>
          <w:lang w:val="en-GB"/>
        </w:rPr>
        <w:t>hardship aid in the amount of: PLN …………………………..………..                    ………………………;   ……………….………</w:t>
      </w:r>
    </w:p>
    <w:p w:rsidR="00FD004C" w:rsidRDefault="00CA5B2D">
      <w:pPr>
        <w:tabs>
          <w:tab w:val="left" w:pos="2552"/>
          <w:tab w:val="left" w:pos="7088"/>
        </w:tabs>
        <w:spacing w:after="120" w:line="180" w:lineRule="exact"/>
        <w:ind w:left="7088"/>
        <w:rPr>
          <w:sz w:val="18"/>
          <w:szCs w:val="18"/>
        </w:rPr>
      </w:pPr>
      <w:r>
        <w:rPr>
          <w:sz w:val="18"/>
          <w:szCs w:val="18"/>
          <w:lang w:val="en-GB"/>
        </w:rPr>
        <w:t xml:space="preserve">  How many times?                  When? </w:t>
      </w:r>
    </w:p>
    <w:p w:rsidR="00FD004C" w:rsidRDefault="00CA5B2D">
      <w:pPr>
        <w:tabs>
          <w:tab w:val="left" w:pos="1418"/>
          <w:tab w:val="left" w:pos="2552"/>
        </w:tabs>
        <w:spacing w:after="120" w:line="280" w:lineRule="exact"/>
        <w:ind w:left="992" w:hanging="215"/>
        <w:jc w:val="both"/>
        <w:rPr>
          <w:sz w:val="18"/>
          <w:szCs w:val="18"/>
        </w:rPr>
      </w:pPr>
      <w:r>
        <w:rPr>
          <w:sz w:val="18"/>
          <w:szCs w:val="18"/>
          <w:lang w:val="en-GB"/>
        </w:rPr>
        <w:t>for: ………………………………………………………………………………..………………………………………………</w:t>
      </w:r>
    </w:p>
    <w:p w:rsidR="00FD004C" w:rsidRDefault="00FD004C">
      <w:pPr>
        <w:tabs>
          <w:tab w:val="left" w:pos="1418"/>
          <w:tab w:val="left" w:pos="2552"/>
        </w:tabs>
        <w:spacing w:after="120" w:line="180" w:lineRule="exact"/>
        <w:ind w:left="993" w:hanging="216"/>
        <w:jc w:val="center"/>
        <w:rPr>
          <w:sz w:val="18"/>
          <w:szCs w:val="18"/>
        </w:rPr>
      </w:pPr>
    </w:p>
    <w:p w:rsidR="00FD004C" w:rsidRDefault="00CA5B2D">
      <w:pPr>
        <w:pStyle w:val="Akapitzlist"/>
        <w:numPr>
          <w:ilvl w:val="0"/>
          <w:numId w:val="1"/>
        </w:numPr>
        <w:tabs>
          <w:tab w:val="left" w:pos="2268"/>
          <w:tab w:val="left" w:pos="6804"/>
          <w:tab w:val="left" w:pos="9781"/>
          <w:tab w:val="left" w:pos="10065"/>
        </w:tabs>
        <w:spacing w:line="240" w:lineRule="exact"/>
        <w:ind w:left="993" w:hanging="216"/>
        <w:jc w:val="both"/>
        <w:rPr>
          <w:sz w:val="18"/>
          <w:szCs w:val="18"/>
        </w:rPr>
      </w:pPr>
      <w:r>
        <w:rPr>
          <w:sz w:val="18"/>
          <w:szCs w:val="18"/>
          <w:lang w:val="en-GB"/>
        </w:rPr>
        <w:t>relief aid in the amount: PLN …………………………..….                                   ………………………;    .……………………..</w:t>
      </w:r>
    </w:p>
    <w:p w:rsidR="00FD004C" w:rsidRDefault="00CA5B2D">
      <w:pPr>
        <w:pStyle w:val="Akapitzlist"/>
        <w:tabs>
          <w:tab w:val="left" w:pos="2552"/>
          <w:tab w:val="left" w:pos="7088"/>
        </w:tabs>
        <w:spacing w:after="120" w:line="180" w:lineRule="exact"/>
        <w:ind w:left="7088"/>
        <w:rPr>
          <w:sz w:val="18"/>
          <w:szCs w:val="18"/>
        </w:rPr>
      </w:pPr>
      <w:r>
        <w:rPr>
          <w:sz w:val="18"/>
          <w:szCs w:val="18"/>
          <w:lang w:val="en-GB"/>
        </w:rPr>
        <w:t xml:space="preserve">  How many times?                  When? </w:t>
      </w:r>
    </w:p>
    <w:p w:rsidR="00FD004C" w:rsidRDefault="00CA5B2D">
      <w:pPr>
        <w:tabs>
          <w:tab w:val="left" w:pos="1418"/>
          <w:tab w:val="left" w:pos="2552"/>
          <w:tab w:val="left" w:pos="9923"/>
        </w:tabs>
        <w:spacing w:after="120" w:line="280" w:lineRule="exact"/>
        <w:ind w:left="992" w:hanging="215"/>
        <w:jc w:val="both"/>
        <w:rPr>
          <w:sz w:val="18"/>
          <w:szCs w:val="18"/>
        </w:rPr>
      </w:pPr>
      <w:r>
        <w:rPr>
          <w:sz w:val="18"/>
          <w:szCs w:val="18"/>
          <w:lang w:val="en-GB"/>
        </w:rPr>
        <w:t>for: ………………………………………………………………………………………….……………………………………</w:t>
      </w:r>
    </w:p>
    <w:p w:rsidR="00FD004C" w:rsidRDefault="00CA5B2D">
      <w:pPr>
        <w:tabs>
          <w:tab w:val="left" w:pos="142"/>
          <w:tab w:val="left" w:pos="2552"/>
        </w:tabs>
        <w:spacing w:before="240" w:line="180" w:lineRule="exact"/>
        <w:ind w:left="142"/>
        <w:jc w:val="both"/>
        <w:rPr>
          <w:sz w:val="18"/>
          <w:szCs w:val="18"/>
        </w:rPr>
      </w:pPr>
      <w:r>
        <w:rPr>
          <w:sz w:val="18"/>
          <w:szCs w:val="18"/>
          <w:lang w:val="en-GB"/>
        </w:rPr>
        <w:t>Formal comments on the application (description of the attached evidence):</w:t>
      </w:r>
    </w:p>
    <w:tbl>
      <w:tblPr>
        <w:tblStyle w:val="Tabela-Siatka"/>
        <w:tblW w:w="10319" w:type="dxa"/>
        <w:jc w:val="center"/>
        <w:tblLayout w:type="fixed"/>
        <w:tblLook w:val="04A0" w:firstRow="1" w:lastRow="0" w:firstColumn="1" w:lastColumn="0" w:noHBand="0" w:noVBand="1"/>
      </w:tblPr>
      <w:tblGrid>
        <w:gridCol w:w="10319"/>
      </w:tblGrid>
      <w:tr w:rsidR="00FD004C">
        <w:trPr>
          <w:trHeight w:val="454"/>
          <w:jc w:val="center"/>
        </w:trPr>
        <w:tc>
          <w:tcPr>
            <w:tcW w:w="10319" w:type="dxa"/>
            <w:tcBorders>
              <w:top w:val="nil"/>
              <w:left w:val="nil"/>
              <w:bottom w:val="dotted" w:sz="4" w:space="0" w:color="000000"/>
              <w:right w:val="nil"/>
            </w:tcBorders>
          </w:tcPr>
          <w:p w:rsidR="00FD004C" w:rsidRDefault="00FD004C">
            <w:pPr>
              <w:spacing w:line="280" w:lineRule="exact"/>
              <w:rPr>
                <w:sz w:val="18"/>
                <w:szCs w:val="18"/>
              </w:rPr>
            </w:pPr>
          </w:p>
        </w:tc>
      </w:tr>
      <w:tr w:rsidR="00FD004C">
        <w:trPr>
          <w:trHeight w:val="454"/>
          <w:jc w:val="center"/>
        </w:trPr>
        <w:tc>
          <w:tcPr>
            <w:tcW w:w="10319" w:type="dxa"/>
            <w:tcBorders>
              <w:top w:val="dotted" w:sz="4" w:space="0" w:color="000000"/>
              <w:left w:val="nil"/>
              <w:bottom w:val="dotted" w:sz="4" w:space="0" w:color="000000"/>
              <w:right w:val="nil"/>
            </w:tcBorders>
          </w:tcPr>
          <w:p w:rsidR="00FD004C" w:rsidRDefault="00FD004C">
            <w:pPr>
              <w:spacing w:line="280" w:lineRule="exact"/>
              <w:rPr>
                <w:sz w:val="18"/>
                <w:szCs w:val="18"/>
              </w:rPr>
            </w:pPr>
          </w:p>
        </w:tc>
      </w:tr>
      <w:tr w:rsidR="00FD004C">
        <w:trPr>
          <w:trHeight w:val="454"/>
          <w:jc w:val="center"/>
        </w:trPr>
        <w:tc>
          <w:tcPr>
            <w:tcW w:w="10319" w:type="dxa"/>
            <w:tcBorders>
              <w:top w:val="dotted" w:sz="4" w:space="0" w:color="000000"/>
              <w:left w:val="nil"/>
              <w:bottom w:val="dotted" w:sz="4" w:space="0" w:color="000000"/>
              <w:right w:val="nil"/>
            </w:tcBorders>
          </w:tcPr>
          <w:p w:rsidR="00FD004C" w:rsidRDefault="00FD004C">
            <w:pPr>
              <w:spacing w:line="280" w:lineRule="exact"/>
              <w:rPr>
                <w:sz w:val="18"/>
                <w:szCs w:val="18"/>
              </w:rPr>
            </w:pPr>
          </w:p>
        </w:tc>
      </w:tr>
      <w:tr w:rsidR="00FD004C">
        <w:trPr>
          <w:trHeight w:val="454"/>
          <w:jc w:val="center"/>
        </w:trPr>
        <w:tc>
          <w:tcPr>
            <w:tcW w:w="10319" w:type="dxa"/>
            <w:tcBorders>
              <w:top w:val="dotted" w:sz="4" w:space="0" w:color="000000"/>
              <w:left w:val="nil"/>
              <w:bottom w:val="nil"/>
              <w:right w:val="nil"/>
            </w:tcBorders>
          </w:tcPr>
          <w:p w:rsidR="00FD004C" w:rsidRDefault="00FD004C">
            <w:pPr>
              <w:spacing w:line="280" w:lineRule="exact"/>
              <w:rPr>
                <w:sz w:val="18"/>
                <w:szCs w:val="18"/>
              </w:rPr>
            </w:pPr>
          </w:p>
        </w:tc>
      </w:tr>
    </w:tbl>
    <w:p w:rsidR="00FD004C" w:rsidRDefault="00CA5B2D">
      <w:pPr>
        <w:ind w:left="360"/>
        <w:jc w:val="right"/>
        <w:rPr>
          <w:sz w:val="18"/>
          <w:szCs w:val="18"/>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FD004C" w:rsidRDefault="00CA5B2D">
      <w:pPr>
        <w:ind w:left="6237"/>
        <w:jc w:val="center"/>
        <w:rPr>
          <w:sz w:val="18"/>
          <w:szCs w:val="18"/>
        </w:rPr>
      </w:pPr>
      <w:r>
        <w:rPr>
          <w:sz w:val="18"/>
          <w:szCs w:val="18"/>
          <w:lang w:val="en-GB"/>
        </w:rPr>
        <w:t xml:space="preserve">              date and signature of the DPSA employee</w:t>
      </w:r>
    </w:p>
    <w:p w:rsidR="00FD004C" w:rsidRDefault="00FD004C">
      <w:pPr>
        <w:pBdr>
          <w:bottom w:val="double" w:sz="6" w:space="1" w:color="000000"/>
        </w:pBdr>
        <w:jc w:val="both"/>
        <w:rPr>
          <w:b/>
          <w:sz w:val="18"/>
          <w:szCs w:val="18"/>
        </w:rPr>
      </w:pPr>
    </w:p>
    <w:p w:rsidR="00FD004C" w:rsidRDefault="00FD004C">
      <w:pPr>
        <w:jc w:val="both"/>
        <w:rPr>
          <w:b/>
          <w:sz w:val="12"/>
          <w:szCs w:val="12"/>
        </w:rPr>
      </w:pPr>
    </w:p>
    <w:p w:rsidR="00FD004C" w:rsidRDefault="007C0796">
      <w:pPr>
        <w:spacing w:before="160" w:after="120"/>
        <w:jc w:val="center"/>
        <w:rPr>
          <w:b/>
          <w:sz w:val="18"/>
          <w:szCs w:val="18"/>
        </w:rPr>
      </w:pPr>
      <w:r>
        <w:rPr>
          <w:noProof/>
        </w:rPr>
        <mc:AlternateContent>
          <mc:Choice Requires="wps">
            <w:drawing>
              <wp:anchor distT="0" distB="27305" distL="0" distR="27305" simplePos="0" relativeHeight="9" behindDoc="0" locked="0" layoutInCell="0" allowOverlap="1" wp14:anchorId="6B4BEE2C" wp14:editId="5AFCF529">
                <wp:simplePos x="0" y="0"/>
                <wp:positionH relativeFrom="column">
                  <wp:posOffset>234950</wp:posOffset>
                </wp:positionH>
                <wp:positionV relativeFrom="paragraph">
                  <wp:posOffset>281940</wp:posOffset>
                </wp:positionV>
                <wp:extent cx="144145" cy="144145"/>
                <wp:effectExtent l="0" t="0" r="27305" b="27305"/>
                <wp:wrapNone/>
                <wp:docPr id="16" name="Rectangle 130"/>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30" o:spid="_x0000_s1026" style="position:absolute;margin-left:18.5pt;margin-top:22.2pt;width:11.35pt;height:11.35pt;z-index:9;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" o:allowincell="f"/>
            </w:pict>
          </mc:Fallback>
        </mc:AlternateContent>
      </w:r>
      <w:r w:rsidR="00CA5B2D">
        <w:rPr>
          <w:b/>
          <w:bCs/>
          <w:sz w:val="18"/>
          <w:szCs w:val="18"/>
          <w:lang w:val="en-GB"/>
        </w:rPr>
        <w:t xml:space="preserve">RECOMMENDATION OF THE INTER-UNION SOCIAL AFFAIRS TEAM </w:t>
      </w:r>
    </w:p>
    <w:p w:rsidR="00FD004C" w:rsidRDefault="007C0796">
      <w:pPr>
        <w:spacing w:line="360" w:lineRule="auto"/>
        <w:ind w:left="357" w:firstLine="351"/>
        <w:rPr>
          <w:sz w:val="18"/>
          <w:szCs w:val="18"/>
        </w:rPr>
      </w:pPr>
      <w:r>
        <w:rPr>
          <w:noProof/>
        </w:rPr>
        <mc:AlternateContent>
          <mc:Choice Requires="wps">
            <w:drawing>
              <wp:anchor distT="0" distB="27305" distL="0" distR="27305" simplePos="0" relativeHeight="8" behindDoc="0" locked="0" layoutInCell="0" allowOverlap="1" wp14:anchorId="7C53FA53" wp14:editId="3CB72B0D">
                <wp:simplePos x="0" y="0"/>
                <wp:positionH relativeFrom="column">
                  <wp:posOffset>234950</wp:posOffset>
                </wp:positionH>
                <wp:positionV relativeFrom="paragraph">
                  <wp:posOffset>178435</wp:posOffset>
                </wp:positionV>
                <wp:extent cx="144145" cy="144145"/>
                <wp:effectExtent l="0" t="0" r="27305" b="27305"/>
                <wp:wrapNone/>
                <wp:docPr id="15" name="Rectangle 129"/>
                <wp:cNvGraphicFramePr/>
                <a:graphic xmlns:a="http://schemas.openxmlformats.org/drawingml/2006/main">
                  <a:graphicData uri="http://schemas.microsoft.com/office/word/2010/wordprocessingShape">
                    <wps:wsp>
                      <wps:cNvSpPr/>
                      <wps:spPr>
                        <a:xfrm>
                          <a:off x="0" y="0"/>
                          <a:ext cx="144145" cy="144145"/>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Rectangle 129" o:spid="_x0000_s1026" style="position:absolute;margin-left:18.5pt;margin-top:14.05pt;width:11.35pt;height:11.35pt;z-index:8;visibility:visible;mso-wrap-style:square;mso-wrap-distance-left:0;mso-wrap-distance-top:0;mso-wrap-distance-right:2.15pt;mso-wrap-distance-bottom:2.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" o:allowincell="f"/>
            </w:pict>
          </mc:Fallback>
        </mc:AlternateContent>
      </w:r>
      <w:r w:rsidR="00CA5B2D">
        <w:rPr>
          <w:noProof/>
        </w:rPr>
        <mc:AlternateContent>
          <mc:Choice Requires="wps">
            <w:drawing>
              <wp:anchor distT="0" distB="11430" distL="0" distR="24130" simplePos="0" relativeHeight="11" behindDoc="0" locked="0" layoutInCell="0" allowOverlap="1" wp14:anchorId="16EBB7B7">
                <wp:simplePos x="0" y="0"/>
                <wp:positionH relativeFrom="column">
                  <wp:posOffset>4049395</wp:posOffset>
                </wp:positionH>
                <wp:positionV relativeFrom="paragraph">
                  <wp:posOffset>92075</wp:posOffset>
                </wp:positionV>
                <wp:extent cx="2585720" cy="902970"/>
                <wp:effectExtent l="3175" t="3175" r="3175" b="3175"/>
                <wp:wrapNone/>
                <wp:docPr id="17" name="Prostokąt 1"/>
                <wp:cNvGraphicFramePr/>
                <a:graphic xmlns:a="http://schemas.openxmlformats.org/drawingml/2006/main">
                  <a:graphicData uri="http://schemas.microsoft.com/office/word/2010/wordprocessingShape">
                    <wps:wsp>
                      <wps:cNvSpPr/>
                      <wps:spPr>
                        <a:xfrm>
                          <a:off x="0" y="0"/>
                          <a:ext cx="2585880" cy="902880"/>
                        </a:xfrm>
                        <a:prstGeom prst="rect">
                          <a:avLst/>
                        </a:prstGeom>
                        <a:noFill/>
                        <a:ln w="6350">
                          <a:solidFill>
                            <a:srgbClr val="000000"/>
                          </a:solidFill>
                          <a:prstDash val="dash"/>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Prostokąt 1" path="m0,0l-2147483645,0l-2147483645,-2147483646l0,-2147483646xe" stroked="t" o:allowincell="f" style="position:absolute;margin-left:318.85pt;margin-top:7.25pt;width:203.55pt;height:71.05pt;mso-wrap-style:none;v-text-anchor:middle" wp14:anchorId="16EBB7B7">
                <v:fill o:detectmouseclick="t" on="false"/>
                <v:stroke color="black" weight="6480" dashstyle="dash" joinstyle="round" endcap="flat"/>
                <w10:wrap type="none"/>
              </v:rect>
            </w:pict>
          </mc:Fallback>
        </mc:AlternateContent>
      </w:r>
      <w:r w:rsidR="00CA5B2D">
        <w:rPr>
          <w:sz w:val="18"/>
          <w:szCs w:val="18"/>
          <w:lang w:val="en-GB"/>
        </w:rPr>
        <w:t>Not to grant hardship / relief aid</w:t>
      </w:r>
    </w:p>
    <w:p w:rsidR="00FD004C" w:rsidRDefault="00CA5B2D">
      <w:pPr>
        <w:ind w:left="357" w:firstLine="352"/>
        <w:rPr>
          <w:sz w:val="18"/>
          <w:szCs w:val="18"/>
        </w:rPr>
      </w:pPr>
      <w:r>
        <w:rPr>
          <w:sz w:val="18"/>
          <w:szCs w:val="18"/>
          <w:lang w:val="en-GB"/>
        </w:rPr>
        <w:t xml:space="preserve">To grant aid of the following kind: </w:t>
      </w:r>
    </w:p>
    <w:p w:rsidR="00FD004C" w:rsidRDefault="00FD004C">
      <w:pPr>
        <w:ind w:left="357" w:firstLine="352"/>
        <w:rPr>
          <w:sz w:val="16"/>
          <w:szCs w:val="16"/>
        </w:rPr>
      </w:pPr>
    </w:p>
    <w:p w:rsidR="00FD004C" w:rsidRDefault="00CA5B2D">
      <w:pPr>
        <w:pStyle w:val="Akapitzlist"/>
        <w:numPr>
          <w:ilvl w:val="0"/>
          <w:numId w:val="1"/>
        </w:numPr>
        <w:tabs>
          <w:tab w:val="left" w:pos="2552"/>
          <w:tab w:val="left" w:pos="3686"/>
          <w:tab w:val="left" w:pos="7938"/>
        </w:tabs>
        <w:ind w:left="1423" w:hanging="357"/>
        <w:rPr>
          <w:sz w:val="18"/>
          <w:szCs w:val="18"/>
        </w:rPr>
      </w:pPr>
      <w:r>
        <w:rPr>
          <w:sz w:val="18"/>
          <w:szCs w:val="18"/>
          <w:lang w:val="en-GB"/>
        </w:rPr>
        <w:t>hardship aid</w:t>
      </w:r>
      <w:r>
        <w:rPr>
          <w:sz w:val="18"/>
          <w:szCs w:val="18"/>
          <w:lang w:val="en-GB"/>
        </w:rPr>
        <w:tab/>
        <w:t>in the amount of: PLN …………………………..….</w:t>
      </w:r>
    </w:p>
    <w:p w:rsidR="00FD004C" w:rsidRDefault="00FD004C">
      <w:pPr>
        <w:pStyle w:val="Akapitzlist"/>
        <w:tabs>
          <w:tab w:val="left" w:pos="2552"/>
          <w:tab w:val="left" w:pos="3686"/>
          <w:tab w:val="left" w:pos="7938"/>
        </w:tabs>
        <w:ind w:left="1423"/>
      </w:pPr>
    </w:p>
    <w:p w:rsidR="00FD004C" w:rsidRDefault="00CA5B2D">
      <w:pPr>
        <w:pStyle w:val="Akapitzlist"/>
        <w:tabs>
          <w:tab w:val="left" w:pos="2552"/>
          <w:tab w:val="left" w:pos="3686"/>
          <w:tab w:val="left" w:pos="7938"/>
        </w:tabs>
        <w:ind w:left="1423"/>
        <w:rPr>
          <w:b/>
          <w:i/>
          <w:sz w:val="18"/>
          <w:szCs w:val="18"/>
        </w:rPr>
      </w:pPr>
      <w:r>
        <w:rPr>
          <w:b/>
          <w:bCs/>
          <w:i/>
          <w:iCs/>
          <w:sz w:val="18"/>
          <w:szCs w:val="18"/>
          <w:lang w:val="en-GB"/>
        </w:rPr>
        <w:t xml:space="preserve">  I increase the amount of aid to: PLN .....................................</w:t>
      </w:r>
    </w:p>
    <w:p w:rsidR="00FD004C" w:rsidRDefault="00CA5B2D">
      <w:pPr>
        <w:pStyle w:val="Akapitzlist"/>
        <w:tabs>
          <w:tab w:val="left" w:pos="2552"/>
          <w:tab w:val="left" w:pos="3686"/>
          <w:tab w:val="left" w:pos="7938"/>
        </w:tabs>
        <w:ind w:left="1423"/>
        <w:rPr>
          <w:b/>
          <w:i/>
          <w:sz w:val="18"/>
          <w:szCs w:val="18"/>
        </w:rPr>
      </w:pPr>
      <w:r>
        <w:rPr>
          <w:b/>
          <w:bCs/>
          <w:i/>
          <w:iCs/>
          <w:sz w:val="18"/>
          <w:szCs w:val="18"/>
          <w:lang w:val="en-GB"/>
        </w:rPr>
        <w:t xml:space="preserve">/ I do not increase the amount of aid </w:t>
      </w:r>
    </w:p>
    <w:p w:rsidR="00FD004C" w:rsidRDefault="00CA5B2D">
      <w:pPr>
        <w:pStyle w:val="Akapitzlist"/>
        <w:tabs>
          <w:tab w:val="left" w:pos="2552"/>
          <w:tab w:val="left" w:pos="3686"/>
          <w:tab w:val="left" w:pos="7513"/>
        </w:tabs>
        <w:ind w:left="7513"/>
        <w:rPr>
          <w:b/>
          <w:i/>
          <w:sz w:val="16"/>
          <w:szCs w:val="16"/>
        </w:rPr>
      </w:pPr>
      <w:r>
        <w:rPr>
          <w:b/>
          <w:bCs/>
          <w:i/>
          <w:iCs/>
          <w:sz w:val="16"/>
          <w:szCs w:val="16"/>
          <w:lang w:val="en-GB"/>
        </w:rPr>
        <w:t>Signature and stamp of the Rector</w:t>
      </w:r>
    </w:p>
    <w:p w:rsidR="00FD004C" w:rsidRDefault="00CA5B2D">
      <w:pPr>
        <w:pStyle w:val="Akapitzlist"/>
        <w:numPr>
          <w:ilvl w:val="0"/>
          <w:numId w:val="1"/>
        </w:numPr>
        <w:tabs>
          <w:tab w:val="left" w:pos="2552"/>
          <w:tab w:val="left" w:pos="3686"/>
          <w:tab w:val="left" w:pos="7938"/>
        </w:tabs>
        <w:spacing w:line="360" w:lineRule="exact"/>
        <w:ind w:left="1423" w:hanging="357"/>
        <w:rPr>
          <w:sz w:val="18"/>
          <w:szCs w:val="18"/>
        </w:rPr>
      </w:pPr>
      <w:r>
        <w:rPr>
          <w:sz w:val="18"/>
          <w:szCs w:val="18"/>
          <w:lang w:val="en-GB"/>
        </w:rPr>
        <w:t>relief aid</w:t>
      </w:r>
      <w:r>
        <w:rPr>
          <w:sz w:val="18"/>
          <w:szCs w:val="18"/>
          <w:lang w:val="en-GB"/>
        </w:rPr>
        <w:tab/>
        <w:t>in the amount of: PLN …………………………..….</w:t>
      </w:r>
    </w:p>
    <w:p w:rsidR="00FD004C" w:rsidRDefault="00FD004C">
      <w:pPr>
        <w:pStyle w:val="Akapitzlist"/>
        <w:rPr>
          <w:sz w:val="8"/>
          <w:szCs w:val="8"/>
        </w:rPr>
      </w:pPr>
    </w:p>
    <w:p w:rsidR="00FD004C" w:rsidRDefault="00CA5B2D">
      <w:pPr>
        <w:tabs>
          <w:tab w:val="left" w:pos="2552"/>
          <w:tab w:val="left" w:pos="3686"/>
          <w:tab w:val="left" w:pos="7938"/>
        </w:tabs>
        <w:spacing w:line="360" w:lineRule="exact"/>
        <w:rPr>
          <w:sz w:val="18"/>
          <w:szCs w:val="18"/>
        </w:rPr>
      </w:pPr>
      <w:r>
        <w:rPr>
          <w:sz w:val="18"/>
          <w:szCs w:val="18"/>
          <w:lang w:val="en-GB"/>
        </w:rPr>
        <w:t>grounds for the position ………………………………………………………………………………………………………………………………</w:t>
      </w:r>
    </w:p>
    <w:p w:rsidR="00FD004C" w:rsidRDefault="00CA5B2D">
      <w:pPr>
        <w:tabs>
          <w:tab w:val="left" w:pos="2552"/>
          <w:tab w:val="left" w:pos="3686"/>
          <w:tab w:val="left" w:pos="7938"/>
        </w:tabs>
        <w:spacing w:line="360" w:lineRule="exact"/>
        <w:rPr>
          <w:sz w:val="18"/>
          <w:szCs w:val="18"/>
        </w:rPr>
      </w:pPr>
      <w:r>
        <w:rPr>
          <w:sz w:val="18"/>
          <w:szCs w:val="18"/>
          <w:lang w:val="en-GB"/>
        </w:rPr>
        <w:t>………………………………………………………………………………………………………………………………………………………….</w:t>
      </w:r>
    </w:p>
    <w:p w:rsidR="00FD004C" w:rsidRDefault="00CA5B2D">
      <w:pPr>
        <w:tabs>
          <w:tab w:val="left" w:pos="2552"/>
          <w:tab w:val="left" w:pos="3686"/>
          <w:tab w:val="left" w:pos="7938"/>
        </w:tabs>
        <w:spacing w:line="360" w:lineRule="exact"/>
        <w:rPr>
          <w:sz w:val="18"/>
          <w:szCs w:val="18"/>
        </w:rPr>
      </w:pPr>
      <w:r>
        <w:rPr>
          <w:sz w:val="18"/>
          <w:szCs w:val="18"/>
          <w:lang w:val="en-GB"/>
        </w:rPr>
        <w:t>…………………………………………………………………………………………………………………………………………………………..</w:t>
      </w:r>
    </w:p>
    <w:p w:rsidR="00FD004C" w:rsidRDefault="00CA5B2D">
      <w:pPr>
        <w:ind w:right="198"/>
        <w:jc w:val="both"/>
        <w:rPr>
          <w:b/>
          <w:sz w:val="18"/>
          <w:szCs w:val="18"/>
        </w:rPr>
      </w:pPr>
      <w:r>
        <w:rPr>
          <w:b/>
          <w:bCs/>
          <w:sz w:val="18"/>
          <w:szCs w:val="18"/>
          <w:lang w:val="en-GB"/>
        </w:rPr>
        <w:t xml:space="preserve">Where aid is granted more than once per calendar year, state the specific circumstances in favour of granting the aid.  </w:t>
      </w:r>
    </w:p>
    <w:p w:rsidR="00FD004C" w:rsidRDefault="00FD004C">
      <w:pPr>
        <w:contextualSpacing/>
        <w:rPr>
          <w:b/>
          <w:sz w:val="18"/>
          <w:szCs w:val="18"/>
        </w:rPr>
      </w:pPr>
    </w:p>
    <w:p w:rsidR="00FD004C" w:rsidRDefault="00FD004C">
      <w:pPr>
        <w:contextualSpacing/>
        <w:rPr>
          <w:b/>
          <w:sz w:val="18"/>
          <w:szCs w:val="18"/>
        </w:rPr>
      </w:pPr>
    </w:p>
    <w:p w:rsidR="00FD004C" w:rsidRDefault="00CA5B2D">
      <w:pPr>
        <w:contextualSpacing/>
        <w:rPr>
          <w:sz w:val="18"/>
          <w:szCs w:val="18"/>
        </w:rPr>
      </w:pPr>
      <w:r>
        <w:rPr>
          <w:sz w:val="18"/>
          <w:szCs w:val="18"/>
          <w:lang w:val="en-GB"/>
        </w:rPr>
        <w:t xml:space="preserve">Signatures of the committee members:        </w:t>
      </w:r>
    </w:p>
    <w:p w:rsidR="00FD004C" w:rsidRDefault="00CA5B2D">
      <w:pPr>
        <w:contextualSpacing/>
        <w:rPr>
          <w:sz w:val="18"/>
          <w:szCs w:val="18"/>
        </w:rPr>
      </w:pPr>
      <w:r>
        <w:rPr>
          <w:sz w:val="18"/>
          <w:szCs w:val="18"/>
          <w:lang w:val="en-GB"/>
        </w:rPr>
        <w:tab/>
      </w:r>
      <w:r>
        <w:rPr>
          <w:sz w:val="18"/>
          <w:szCs w:val="18"/>
          <w:lang w:val="en-GB"/>
        </w:rPr>
        <w:tab/>
      </w:r>
      <w:r>
        <w:rPr>
          <w:sz w:val="18"/>
          <w:szCs w:val="18"/>
          <w:lang w:val="en-GB"/>
        </w:rPr>
        <w:tab/>
      </w:r>
      <w:r>
        <w:rPr>
          <w:sz w:val="18"/>
          <w:szCs w:val="18"/>
          <w:lang w:val="en-GB"/>
        </w:rPr>
        <w:tab/>
        <w:t>………………………………………………….                …………………………………………………</w:t>
      </w:r>
    </w:p>
    <w:p w:rsidR="00FD004C" w:rsidRDefault="00FD004C">
      <w:pPr>
        <w:contextualSpacing/>
        <w:rPr>
          <w:sz w:val="18"/>
          <w:szCs w:val="18"/>
        </w:rPr>
      </w:pPr>
    </w:p>
    <w:p w:rsidR="00FD004C" w:rsidRDefault="00FD004C">
      <w:pPr>
        <w:contextualSpacing/>
        <w:rPr>
          <w:sz w:val="18"/>
          <w:szCs w:val="18"/>
        </w:rPr>
      </w:pPr>
    </w:p>
    <w:p w:rsidR="00FD004C" w:rsidRDefault="00FD004C">
      <w:pPr>
        <w:contextualSpacing/>
        <w:rPr>
          <w:sz w:val="18"/>
          <w:szCs w:val="18"/>
        </w:rPr>
      </w:pPr>
    </w:p>
    <w:p w:rsidR="00FD004C" w:rsidRDefault="00CA5B2D">
      <w:pPr>
        <w:contextualSpacing/>
        <w:rPr>
          <w:sz w:val="18"/>
          <w:szCs w:val="18"/>
        </w:rPr>
      </w:pPr>
      <w:r>
        <w:rPr>
          <w:sz w:val="18"/>
          <w:szCs w:val="18"/>
          <w:lang w:val="en-GB"/>
        </w:rPr>
        <w:t xml:space="preserve">                                                               …………………………………………………..               …………………………………………………</w:t>
      </w:r>
    </w:p>
    <w:p w:rsidR="00FD004C" w:rsidRDefault="00CA5B2D">
      <w:pPr>
        <w:pBdr>
          <w:bottom w:val="double" w:sz="6" w:space="1" w:color="000000"/>
        </w:pBdr>
        <w:jc w:val="both"/>
        <w:rPr>
          <w:b/>
          <w:sz w:val="18"/>
          <w:szCs w:val="18"/>
        </w:rPr>
      </w:pPr>
      <w:r>
        <w:rPr>
          <w:sz w:val="18"/>
          <w:szCs w:val="18"/>
          <w:lang w:val="en-GB"/>
        </w:rPr>
        <w:t>.</w:t>
      </w:r>
    </w:p>
    <w:p w:rsidR="00FD004C" w:rsidRDefault="00FD004C">
      <w:pPr>
        <w:jc w:val="both"/>
        <w:rPr>
          <w:b/>
          <w:sz w:val="8"/>
          <w:szCs w:val="8"/>
        </w:rPr>
      </w:pPr>
    </w:p>
    <w:p w:rsidR="00FD004C" w:rsidRDefault="00CA5B2D">
      <w:pPr>
        <w:spacing w:before="160" w:after="120"/>
        <w:jc w:val="center"/>
        <w:rPr>
          <w:b/>
          <w:sz w:val="18"/>
          <w:szCs w:val="18"/>
        </w:rPr>
      </w:pPr>
      <w:r>
        <w:rPr>
          <w:b/>
          <w:bCs/>
          <w:sz w:val="18"/>
          <w:szCs w:val="18"/>
          <w:lang w:val="en-GB"/>
        </w:rPr>
        <w:t>DEPARTMENT OF PERSONAL AND SOCIAL AFFAIRS</w:t>
      </w:r>
    </w:p>
    <w:p w:rsidR="00FD004C" w:rsidRDefault="00FD004C">
      <w:pPr>
        <w:spacing w:before="160" w:after="120"/>
        <w:jc w:val="center"/>
        <w:rPr>
          <w:b/>
          <w:sz w:val="18"/>
          <w:szCs w:val="18"/>
        </w:rPr>
      </w:pPr>
    </w:p>
    <w:p w:rsidR="00FD004C" w:rsidRDefault="00CA5B2D">
      <w:pPr>
        <w:spacing w:line="480" w:lineRule="auto"/>
        <w:jc w:val="both"/>
        <w:rPr>
          <w:sz w:val="18"/>
          <w:szCs w:val="18"/>
        </w:rPr>
      </w:pPr>
      <w:r>
        <w:rPr>
          <w:sz w:val="18"/>
          <w:szCs w:val="18"/>
          <w:lang w:val="en-GB"/>
        </w:rPr>
        <w:t>In accordance with report no. ………….…..…… of ……………………….….……..…. the hardship / relief aid has been granted / has not been granted in the amount of PLN ………………………..………</w:t>
      </w:r>
    </w:p>
    <w:p w:rsidR="00FD004C" w:rsidRDefault="00FD004C">
      <w:pPr>
        <w:spacing w:line="480" w:lineRule="auto"/>
        <w:jc w:val="both"/>
        <w:rPr>
          <w:sz w:val="18"/>
          <w:szCs w:val="18"/>
        </w:rPr>
      </w:pPr>
    </w:p>
    <w:p w:rsidR="00FD004C" w:rsidRDefault="00CA5B2D">
      <w:pPr>
        <w:jc w:val="both"/>
        <w:rPr>
          <w:sz w:val="18"/>
          <w:szCs w:val="18"/>
        </w:rPr>
      </w:pPr>
      <w:r>
        <w:rPr>
          <w:sz w:val="18"/>
          <w:szCs w:val="18"/>
          <w:lang w:val="en-GB"/>
        </w:rPr>
        <w:t>Formally verified</w:t>
      </w:r>
      <w:r>
        <w:rPr>
          <w:sz w:val="18"/>
          <w:szCs w:val="18"/>
          <w:lang w:val="en-GB"/>
        </w:rPr>
        <w:tab/>
        <w:t xml:space="preserve">  </w:t>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FD004C" w:rsidRDefault="00CA5B2D">
      <w:pPr>
        <w:jc w:val="both"/>
        <w:rPr>
          <w:sz w:val="18"/>
          <w:szCs w:val="18"/>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signature of the DPSA employee</w:t>
      </w:r>
    </w:p>
    <w:sectPr w:rsidR="00FD004C" w:rsidSect="00034A1E">
      <w:pgSz w:w="11906" w:h="16838"/>
      <w:pgMar w:top="284" w:right="680" w:bottom="567" w:left="68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02B6"/>
    <w:multiLevelType w:val="multilevel"/>
    <w:tmpl w:val="50461798"/>
    <w:lvl w:ilvl="0">
      <w:start w:val="1"/>
      <w:numFmt w:val="bullet"/>
      <w:lvlText w:val=""/>
      <w:lvlJc w:val="left"/>
      <w:pPr>
        <w:tabs>
          <w:tab w:val="num" w:pos="0"/>
        </w:tabs>
        <w:ind w:left="2062" w:hanging="360"/>
      </w:pPr>
      <w:rPr>
        <w:rFonts w:ascii="Symbol" w:hAnsi="Symbol" w:cs="Symbol" w:hint="default"/>
      </w:rPr>
    </w:lvl>
    <w:lvl w:ilvl="1">
      <w:start w:val="1"/>
      <w:numFmt w:val="bullet"/>
      <w:lvlText w:val="o"/>
      <w:lvlJc w:val="left"/>
      <w:pPr>
        <w:tabs>
          <w:tab w:val="num" w:pos="0"/>
        </w:tabs>
        <w:ind w:left="2782" w:hanging="360"/>
      </w:pPr>
      <w:rPr>
        <w:rFonts w:ascii="Courier New" w:hAnsi="Courier New" w:cs="Courier New" w:hint="default"/>
      </w:rPr>
    </w:lvl>
    <w:lvl w:ilvl="2">
      <w:start w:val="1"/>
      <w:numFmt w:val="bullet"/>
      <w:lvlText w:val=""/>
      <w:lvlJc w:val="left"/>
      <w:pPr>
        <w:tabs>
          <w:tab w:val="num" w:pos="0"/>
        </w:tabs>
        <w:ind w:left="3502" w:hanging="360"/>
      </w:pPr>
      <w:rPr>
        <w:rFonts w:ascii="Wingdings" w:hAnsi="Wingdings" w:cs="Wingdings" w:hint="default"/>
      </w:rPr>
    </w:lvl>
    <w:lvl w:ilvl="3">
      <w:start w:val="1"/>
      <w:numFmt w:val="bullet"/>
      <w:lvlText w:val=""/>
      <w:lvlJc w:val="left"/>
      <w:pPr>
        <w:tabs>
          <w:tab w:val="num" w:pos="0"/>
        </w:tabs>
        <w:ind w:left="4222" w:hanging="360"/>
      </w:pPr>
      <w:rPr>
        <w:rFonts w:ascii="Symbol" w:hAnsi="Symbol" w:cs="Symbol" w:hint="default"/>
      </w:rPr>
    </w:lvl>
    <w:lvl w:ilvl="4">
      <w:start w:val="1"/>
      <w:numFmt w:val="bullet"/>
      <w:lvlText w:val="o"/>
      <w:lvlJc w:val="left"/>
      <w:pPr>
        <w:tabs>
          <w:tab w:val="num" w:pos="0"/>
        </w:tabs>
        <w:ind w:left="4942" w:hanging="360"/>
      </w:pPr>
      <w:rPr>
        <w:rFonts w:ascii="Courier New" w:hAnsi="Courier New" w:cs="Courier New" w:hint="default"/>
      </w:rPr>
    </w:lvl>
    <w:lvl w:ilvl="5">
      <w:start w:val="1"/>
      <w:numFmt w:val="bullet"/>
      <w:lvlText w:val=""/>
      <w:lvlJc w:val="left"/>
      <w:pPr>
        <w:tabs>
          <w:tab w:val="num" w:pos="0"/>
        </w:tabs>
        <w:ind w:left="5662" w:hanging="360"/>
      </w:pPr>
      <w:rPr>
        <w:rFonts w:ascii="Wingdings" w:hAnsi="Wingdings" w:cs="Wingdings" w:hint="default"/>
      </w:rPr>
    </w:lvl>
    <w:lvl w:ilvl="6">
      <w:start w:val="1"/>
      <w:numFmt w:val="bullet"/>
      <w:lvlText w:val=""/>
      <w:lvlJc w:val="left"/>
      <w:pPr>
        <w:tabs>
          <w:tab w:val="num" w:pos="0"/>
        </w:tabs>
        <w:ind w:left="6382" w:hanging="360"/>
      </w:pPr>
      <w:rPr>
        <w:rFonts w:ascii="Symbol" w:hAnsi="Symbol" w:cs="Symbol" w:hint="default"/>
      </w:rPr>
    </w:lvl>
    <w:lvl w:ilvl="7">
      <w:start w:val="1"/>
      <w:numFmt w:val="bullet"/>
      <w:lvlText w:val="o"/>
      <w:lvlJc w:val="left"/>
      <w:pPr>
        <w:tabs>
          <w:tab w:val="num" w:pos="0"/>
        </w:tabs>
        <w:ind w:left="7102" w:hanging="360"/>
      </w:pPr>
      <w:rPr>
        <w:rFonts w:ascii="Courier New" w:hAnsi="Courier New" w:cs="Courier New" w:hint="default"/>
      </w:rPr>
    </w:lvl>
    <w:lvl w:ilvl="8">
      <w:start w:val="1"/>
      <w:numFmt w:val="bullet"/>
      <w:lvlText w:val=""/>
      <w:lvlJc w:val="left"/>
      <w:pPr>
        <w:tabs>
          <w:tab w:val="num" w:pos="0"/>
        </w:tabs>
        <w:ind w:left="7822" w:hanging="360"/>
      </w:pPr>
      <w:rPr>
        <w:rFonts w:ascii="Wingdings" w:hAnsi="Wingdings" w:cs="Wingdings" w:hint="default"/>
      </w:rPr>
    </w:lvl>
  </w:abstractNum>
  <w:abstractNum w:abstractNumId="1">
    <w:nsid w:val="418846A9"/>
    <w:multiLevelType w:val="multilevel"/>
    <w:tmpl w:val="1DCC6DFC"/>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nsid w:val="45C25A01"/>
    <w:multiLevelType w:val="multilevel"/>
    <w:tmpl w:val="5E1010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B4500DE"/>
    <w:multiLevelType w:val="multilevel"/>
    <w:tmpl w:val="CDFCE3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4C"/>
    <w:rsid w:val="00034A1E"/>
    <w:rsid w:val="004F55C8"/>
    <w:rsid w:val="007C0796"/>
    <w:rsid w:val="00C716C1"/>
    <w:rsid w:val="00C916AF"/>
    <w:rsid w:val="00CA5B2D"/>
    <w:rsid w:val="00FD00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1375C4"/>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811D1D"/>
    <w:rPr>
      <w:strike w:val="0"/>
      <w:dstrike w:val="0"/>
      <w:color w:val="337AB7"/>
      <w:u w:val="none"/>
      <w:effect w:val="none"/>
      <w:shd w:val="clear" w:color="auto" w:fill="auto"/>
    </w:rPr>
  </w:style>
  <w:style w:type="character" w:styleId="Pogrubienie">
    <w:name w:val="Strong"/>
    <w:basedOn w:val="Domylnaczcionkaakapitu"/>
    <w:uiPriority w:val="22"/>
    <w:qFormat/>
    <w:rsid w:val="00811D1D"/>
    <w:rPr>
      <w:b/>
      <w:bCs/>
    </w:rPr>
  </w:style>
  <w:style w:type="character" w:styleId="Odwoaniedokomentarza">
    <w:name w:val="annotation reference"/>
    <w:basedOn w:val="Domylnaczcionkaakapitu"/>
    <w:uiPriority w:val="99"/>
    <w:semiHidden/>
    <w:unhideWhenUsed/>
    <w:qFormat/>
    <w:rsid w:val="00A9552B"/>
    <w:rPr>
      <w:sz w:val="16"/>
      <w:szCs w:val="16"/>
    </w:rPr>
  </w:style>
  <w:style w:type="character" w:customStyle="1" w:styleId="TekstkomentarzaZnak">
    <w:name w:val="Tekst komentarza Znak"/>
    <w:basedOn w:val="Domylnaczcionkaakapitu"/>
    <w:link w:val="Tekstkomentarza"/>
    <w:uiPriority w:val="99"/>
    <w:semiHidden/>
    <w:qFormat/>
    <w:rsid w:val="00A9552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9552B"/>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1375C4"/>
    <w:rPr>
      <w:rFonts w:ascii="Tahoma" w:hAnsi="Tahoma" w:cs="Tahoma"/>
      <w:sz w:val="16"/>
      <w:szCs w:val="16"/>
    </w:rPr>
  </w:style>
  <w:style w:type="paragraph" w:styleId="Bezodstpw">
    <w:name w:val="No Spacing"/>
    <w:uiPriority w:val="1"/>
    <w:qFormat/>
    <w:rsid w:val="009716D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A9552B"/>
  </w:style>
  <w:style w:type="paragraph" w:styleId="Tematkomentarza">
    <w:name w:val="annotation subject"/>
    <w:basedOn w:val="Tekstkomentarza"/>
    <w:next w:val="Tekstkomentarza"/>
    <w:link w:val="TematkomentarzaZnak"/>
    <w:uiPriority w:val="99"/>
    <w:semiHidden/>
    <w:unhideWhenUsed/>
    <w:qFormat/>
    <w:rsid w:val="00A9552B"/>
    <w:rPr>
      <w:b/>
      <w:bCs/>
    </w:rPr>
  </w:style>
  <w:style w:type="paragraph" w:styleId="NormalnyWeb">
    <w:name w:val="Normal (Web)"/>
    <w:basedOn w:val="Normalny"/>
    <w:unhideWhenUsed/>
    <w:qFormat/>
    <w:rsid w:val="00DA1FD6"/>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BAB"/>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B63BAB"/>
    <w:pPr>
      <w:keepNext/>
      <w:ind w:left="1416" w:firstLine="708"/>
      <w:jc w:val="both"/>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B63BAB"/>
    <w:rPr>
      <w:rFonts w:ascii="Times New Roman" w:eastAsia="Times New Roman" w:hAnsi="Times New Roman" w:cs="Times New Roman"/>
      <w:b/>
      <w:sz w:val="24"/>
      <w:szCs w:val="20"/>
      <w:lang w:eastAsia="pl-PL"/>
    </w:rPr>
  </w:style>
  <w:style w:type="character" w:customStyle="1" w:styleId="TekstdymkaZnak">
    <w:name w:val="Tekst dymka Znak"/>
    <w:basedOn w:val="Domylnaczcionkaakapitu"/>
    <w:link w:val="Tekstdymka"/>
    <w:uiPriority w:val="99"/>
    <w:semiHidden/>
    <w:qFormat/>
    <w:rsid w:val="001375C4"/>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811D1D"/>
    <w:rPr>
      <w:strike w:val="0"/>
      <w:dstrike w:val="0"/>
      <w:color w:val="337AB7"/>
      <w:u w:val="none"/>
      <w:effect w:val="none"/>
      <w:shd w:val="clear" w:color="auto" w:fill="auto"/>
    </w:rPr>
  </w:style>
  <w:style w:type="character" w:styleId="Pogrubienie">
    <w:name w:val="Strong"/>
    <w:basedOn w:val="Domylnaczcionkaakapitu"/>
    <w:uiPriority w:val="22"/>
    <w:qFormat/>
    <w:rsid w:val="00811D1D"/>
    <w:rPr>
      <w:b/>
      <w:bCs/>
    </w:rPr>
  </w:style>
  <w:style w:type="character" w:styleId="Odwoaniedokomentarza">
    <w:name w:val="annotation reference"/>
    <w:basedOn w:val="Domylnaczcionkaakapitu"/>
    <w:uiPriority w:val="99"/>
    <w:semiHidden/>
    <w:unhideWhenUsed/>
    <w:qFormat/>
    <w:rsid w:val="00A9552B"/>
    <w:rPr>
      <w:sz w:val="16"/>
      <w:szCs w:val="16"/>
    </w:rPr>
  </w:style>
  <w:style w:type="character" w:customStyle="1" w:styleId="TekstkomentarzaZnak">
    <w:name w:val="Tekst komentarza Znak"/>
    <w:basedOn w:val="Domylnaczcionkaakapitu"/>
    <w:link w:val="Tekstkomentarza"/>
    <w:uiPriority w:val="99"/>
    <w:semiHidden/>
    <w:qFormat/>
    <w:rsid w:val="00A9552B"/>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A9552B"/>
    <w:rPr>
      <w:rFonts w:ascii="Times New Roman" w:eastAsia="Times New Roman" w:hAnsi="Times New Roman" w:cs="Times New Roman"/>
      <w:b/>
      <w:bCs/>
      <w:sz w:val="20"/>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B63BAB"/>
    <w:pPr>
      <w:ind w:left="720"/>
      <w:contextualSpacing/>
    </w:pPr>
  </w:style>
  <w:style w:type="paragraph" w:styleId="Tekstdymka">
    <w:name w:val="Balloon Text"/>
    <w:basedOn w:val="Normalny"/>
    <w:link w:val="TekstdymkaZnak"/>
    <w:uiPriority w:val="99"/>
    <w:semiHidden/>
    <w:unhideWhenUsed/>
    <w:qFormat/>
    <w:rsid w:val="001375C4"/>
    <w:rPr>
      <w:rFonts w:ascii="Tahoma" w:hAnsi="Tahoma" w:cs="Tahoma"/>
      <w:sz w:val="16"/>
      <w:szCs w:val="16"/>
    </w:rPr>
  </w:style>
  <w:style w:type="paragraph" w:styleId="Bezodstpw">
    <w:name w:val="No Spacing"/>
    <w:uiPriority w:val="1"/>
    <w:qFormat/>
    <w:rsid w:val="009716D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A9552B"/>
  </w:style>
  <w:style w:type="paragraph" w:styleId="Tematkomentarza">
    <w:name w:val="annotation subject"/>
    <w:basedOn w:val="Tekstkomentarza"/>
    <w:next w:val="Tekstkomentarza"/>
    <w:link w:val="TematkomentarzaZnak"/>
    <w:uiPriority w:val="99"/>
    <w:semiHidden/>
    <w:unhideWhenUsed/>
    <w:qFormat/>
    <w:rsid w:val="00A9552B"/>
    <w:rPr>
      <w:b/>
      <w:bCs/>
    </w:rPr>
  </w:style>
  <w:style w:type="paragraph" w:styleId="NormalnyWeb">
    <w:name w:val="Normal (Web)"/>
    <w:basedOn w:val="Normalny"/>
    <w:unhideWhenUsed/>
    <w:qFormat/>
    <w:rsid w:val="00DA1FD6"/>
    <w:pPr>
      <w:spacing w:before="280" w:after="280"/>
    </w:pPr>
    <w:rPr>
      <w:rFonts w:ascii="Liberation Serif" w:eastAsia="NSimSun" w:hAnsi="Liberation Serif" w:cs="Ari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59"/>
    <w:rsid w:val="00AB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05D66-868D-44E1-B221-6907F913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5635</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Uniwersytet Slaski</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kgrzeg</dc:creator>
  <cp:lastModifiedBy>Ewa Paździora-Palus</cp:lastModifiedBy>
  <cp:revision>2</cp:revision>
  <cp:lastPrinted>2021-08-27T11:01:00Z</cp:lastPrinted>
  <dcterms:created xsi:type="dcterms:W3CDTF">2024-08-28T10:38:00Z</dcterms:created>
  <dcterms:modified xsi:type="dcterms:W3CDTF">2024-08-28T10:38:00Z</dcterms:modified>
  <dc:language>pl-PL</dc:language>
</cp:coreProperties>
</file>