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9F" w:rsidRPr="00F524EB" w:rsidRDefault="009B3A60" w:rsidP="00E30F13">
      <w:pPr>
        <w:jc w:val="both"/>
        <w:rPr>
          <w:b/>
          <w:bCs/>
          <w:sz w:val="24"/>
          <w:szCs w:val="24"/>
          <w:u w:val="single"/>
        </w:rPr>
      </w:pPr>
      <w:r w:rsidRPr="00F524EB">
        <w:rPr>
          <w:b/>
          <w:bCs/>
          <w:sz w:val="24"/>
          <w:szCs w:val="24"/>
          <w:u w:val="single"/>
        </w:rPr>
        <w:t xml:space="preserve">Nagrywanie </w:t>
      </w:r>
      <w:r w:rsidR="00596C9F" w:rsidRPr="00F524EB">
        <w:rPr>
          <w:b/>
          <w:bCs/>
          <w:sz w:val="24"/>
          <w:szCs w:val="24"/>
          <w:u w:val="single"/>
        </w:rPr>
        <w:t>wykładów z</w:t>
      </w:r>
      <w:r w:rsidR="00195FA5" w:rsidRPr="00F524EB">
        <w:rPr>
          <w:b/>
          <w:bCs/>
          <w:sz w:val="24"/>
          <w:szCs w:val="24"/>
          <w:u w:val="single"/>
        </w:rPr>
        <w:t xml:space="preserve"> perspektywy RODO</w:t>
      </w:r>
    </w:p>
    <w:p w:rsidR="00195FA5" w:rsidRPr="00F524EB" w:rsidRDefault="00596C9F" w:rsidP="00E30F13">
      <w:pPr>
        <w:jc w:val="both"/>
        <w:rPr>
          <w:b/>
          <w:bCs/>
          <w:sz w:val="24"/>
          <w:szCs w:val="24"/>
        </w:rPr>
      </w:pPr>
      <w:r w:rsidRPr="00F524EB">
        <w:rPr>
          <w:b/>
          <w:bCs/>
          <w:sz w:val="24"/>
          <w:szCs w:val="24"/>
        </w:rPr>
        <w:t xml:space="preserve">I. </w:t>
      </w:r>
      <w:r w:rsidR="00195FA5" w:rsidRPr="00F524EB">
        <w:rPr>
          <w:b/>
          <w:bCs/>
          <w:sz w:val="24"/>
          <w:szCs w:val="24"/>
        </w:rPr>
        <w:t xml:space="preserve">Nagrywanie wykładów w zakresie rejestracji dźwięku </w:t>
      </w:r>
      <w:r w:rsidR="007B47A1" w:rsidRPr="00F524EB">
        <w:rPr>
          <w:b/>
          <w:bCs/>
          <w:sz w:val="24"/>
          <w:szCs w:val="24"/>
        </w:rPr>
        <w:t>–</w:t>
      </w:r>
      <w:r w:rsidR="00195FA5" w:rsidRPr="00F524EB">
        <w:rPr>
          <w:b/>
          <w:bCs/>
          <w:sz w:val="24"/>
          <w:szCs w:val="24"/>
        </w:rPr>
        <w:t xml:space="preserve"> </w:t>
      </w:r>
      <w:r w:rsidR="007B47A1" w:rsidRPr="00F524EB">
        <w:rPr>
          <w:b/>
          <w:bCs/>
          <w:sz w:val="24"/>
          <w:szCs w:val="24"/>
        </w:rPr>
        <w:t xml:space="preserve">zasadniczo </w:t>
      </w:r>
      <w:r w:rsidR="00195FA5" w:rsidRPr="00F524EB">
        <w:rPr>
          <w:b/>
          <w:bCs/>
          <w:sz w:val="24"/>
          <w:szCs w:val="24"/>
        </w:rPr>
        <w:t>dozwolone bez zgody prowadzącego wykład</w:t>
      </w:r>
      <w:r w:rsidR="00975540" w:rsidRPr="00F524EB">
        <w:rPr>
          <w:b/>
          <w:bCs/>
          <w:sz w:val="24"/>
          <w:szCs w:val="24"/>
        </w:rPr>
        <w:t>, jednak:</w:t>
      </w:r>
    </w:p>
    <w:p w:rsidR="00F54E58" w:rsidRPr="00F524EB" w:rsidRDefault="00D05C62" w:rsidP="00E30F13">
      <w:pPr>
        <w:jc w:val="both"/>
        <w:rPr>
          <w:sz w:val="24"/>
          <w:szCs w:val="24"/>
        </w:rPr>
      </w:pPr>
      <w:r w:rsidRPr="00F524EB">
        <w:rPr>
          <w:sz w:val="24"/>
          <w:szCs w:val="24"/>
        </w:rPr>
        <w:t>1</w:t>
      </w:r>
      <w:r w:rsidR="000747AD" w:rsidRPr="00F524EB">
        <w:rPr>
          <w:sz w:val="24"/>
          <w:szCs w:val="24"/>
        </w:rPr>
        <w:t xml:space="preserve">. </w:t>
      </w:r>
      <w:r w:rsidR="00000415" w:rsidRPr="00F524EB">
        <w:rPr>
          <w:sz w:val="24"/>
          <w:szCs w:val="24"/>
        </w:rPr>
        <w:t xml:space="preserve">cel </w:t>
      </w:r>
      <w:r w:rsidR="00703C50" w:rsidRPr="00F524EB">
        <w:rPr>
          <w:sz w:val="24"/>
          <w:szCs w:val="24"/>
        </w:rPr>
        <w:t xml:space="preserve">nagrywania musi być </w:t>
      </w:r>
      <w:r w:rsidR="00000415" w:rsidRPr="00F524EB">
        <w:rPr>
          <w:sz w:val="24"/>
          <w:szCs w:val="24"/>
        </w:rPr>
        <w:t>konkretn</w:t>
      </w:r>
      <w:r w:rsidR="000654C3" w:rsidRPr="00F524EB">
        <w:rPr>
          <w:sz w:val="24"/>
          <w:szCs w:val="24"/>
        </w:rPr>
        <w:t>y</w:t>
      </w:r>
      <w:r w:rsidR="00000415" w:rsidRPr="00F524EB">
        <w:rPr>
          <w:sz w:val="24"/>
          <w:szCs w:val="24"/>
        </w:rPr>
        <w:t>, wyraźn</w:t>
      </w:r>
      <w:r w:rsidR="00703C50" w:rsidRPr="00F524EB">
        <w:rPr>
          <w:sz w:val="24"/>
          <w:szCs w:val="24"/>
        </w:rPr>
        <w:t xml:space="preserve">ie wskazany i </w:t>
      </w:r>
      <w:r w:rsidR="00000415" w:rsidRPr="00F524EB">
        <w:rPr>
          <w:sz w:val="24"/>
          <w:szCs w:val="24"/>
        </w:rPr>
        <w:t>prawnie uzasadnionych</w:t>
      </w:r>
      <w:r w:rsidR="00CD0E39" w:rsidRPr="00F524EB">
        <w:rPr>
          <w:sz w:val="24"/>
          <w:szCs w:val="24"/>
        </w:rPr>
        <w:t xml:space="preserve">, </w:t>
      </w:r>
      <w:r w:rsidR="00703C50" w:rsidRPr="00F524EB">
        <w:rPr>
          <w:sz w:val="24"/>
          <w:szCs w:val="24"/>
        </w:rPr>
        <w:t xml:space="preserve">art. 5 ust. 1 lit. b </w:t>
      </w:r>
      <w:r w:rsidR="00703C50" w:rsidRPr="00F524EB">
        <w:rPr>
          <w:i/>
          <w:iCs/>
          <w:sz w:val="24"/>
          <w:szCs w:val="24"/>
        </w:rPr>
        <w:t>RODO</w:t>
      </w:r>
      <w:r w:rsidR="00CD0E39" w:rsidRPr="00F524EB">
        <w:rPr>
          <w:sz w:val="24"/>
          <w:szCs w:val="24"/>
        </w:rPr>
        <w:t xml:space="preserve"> (zasada ograniczoności celu).</w:t>
      </w:r>
      <w:r w:rsidR="00F54E58" w:rsidRPr="00F524EB">
        <w:rPr>
          <w:sz w:val="24"/>
          <w:szCs w:val="24"/>
        </w:rPr>
        <w:t xml:space="preserve"> Ten wymóg UŚ </w:t>
      </w:r>
      <w:r w:rsidR="004005AA" w:rsidRPr="00F524EB">
        <w:rPr>
          <w:sz w:val="24"/>
          <w:szCs w:val="24"/>
        </w:rPr>
        <w:t xml:space="preserve">stara się </w:t>
      </w:r>
      <w:r w:rsidR="00F54E58" w:rsidRPr="00F524EB">
        <w:rPr>
          <w:sz w:val="24"/>
          <w:szCs w:val="24"/>
        </w:rPr>
        <w:t>speł</w:t>
      </w:r>
      <w:r w:rsidR="00267BE1" w:rsidRPr="00F524EB">
        <w:rPr>
          <w:sz w:val="24"/>
          <w:szCs w:val="24"/>
        </w:rPr>
        <w:t xml:space="preserve">nić </w:t>
      </w:r>
      <w:r w:rsidR="00571E23" w:rsidRPr="00F524EB">
        <w:rPr>
          <w:sz w:val="24"/>
          <w:szCs w:val="24"/>
        </w:rPr>
        <w:t xml:space="preserve">poprzez </w:t>
      </w:r>
      <w:r w:rsidR="00F54E58" w:rsidRPr="00F524EB">
        <w:rPr>
          <w:sz w:val="24"/>
          <w:szCs w:val="24"/>
        </w:rPr>
        <w:t xml:space="preserve">§ 6 pkt. 19 </w:t>
      </w:r>
      <w:r w:rsidR="00F54E58" w:rsidRPr="00F524EB">
        <w:rPr>
          <w:i/>
          <w:iCs/>
          <w:sz w:val="24"/>
          <w:szCs w:val="24"/>
        </w:rPr>
        <w:t>regulaminu studiów w Uniwersytecie Śląskim w Katowicach</w:t>
      </w:r>
      <w:r w:rsidRPr="00F524EB">
        <w:rPr>
          <w:sz w:val="24"/>
          <w:szCs w:val="24"/>
        </w:rPr>
        <w:t xml:space="preserve">. </w:t>
      </w:r>
      <w:r w:rsidR="00571E23" w:rsidRPr="00F524EB">
        <w:rPr>
          <w:sz w:val="24"/>
          <w:szCs w:val="24"/>
        </w:rPr>
        <w:t>Moim zdaniem</w:t>
      </w:r>
      <w:r w:rsidR="00AC132B" w:rsidRPr="00F524EB">
        <w:rPr>
          <w:sz w:val="24"/>
          <w:szCs w:val="24"/>
        </w:rPr>
        <w:t xml:space="preserve">, aby przepis ten w pełni </w:t>
      </w:r>
      <w:r w:rsidR="00A53F2F" w:rsidRPr="00F524EB">
        <w:rPr>
          <w:sz w:val="24"/>
          <w:szCs w:val="24"/>
        </w:rPr>
        <w:t>spełniał swoją funkcję</w:t>
      </w:r>
      <w:r w:rsidR="003E0AB0">
        <w:rPr>
          <w:sz w:val="24"/>
          <w:szCs w:val="24"/>
        </w:rPr>
        <w:t>,</w:t>
      </w:r>
      <w:r w:rsidR="00A53F2F" w:rsidRPr="00F524EB">
        <w:rPr>
          <w:sz w:val="24"/>
          <w:szCs w:val="24"/>
        </w:rPr>
        <w:t xml:space="preserve"> </w:t>
      </w:r>
      <w:r w:rsidR="00AC132B" w:rsidRPr="00F524EB">
        <w:rPr>
          <w:sz w:val="24"/>
          <w:szCs w:val="24"/>
        </w:rPr>
        <w:t xml:space="preserve">należałoby w nim wyraźnie </w:t>
      </w:r>
      <w:r w:rsidR="00266C5B" w:rsidRPr="00F524EB">
        <w:rPr>
          <w:sz w:val="24"/>
          <w:szCs w:val="24"/>
        </w:rPr>
        <w:t>wskazać cel</w:t>
      </w:r>
      <w:r w:rsidR="003E0AB0">
        <w:rPr>
          <w:sz w:val="24"/>
          <w:szCs w:val="24"/>
        </w:rPr>
        <w:t>,</w:t>
      </w:r>
      <w:r w:rsidR="00266C5B" w:rsidRPr="00F524EB">
        <w:rPr>
          <w:sz w:val="24"/>
          <w:szCs w:val="24"/>
        </w:rPr>
        <w:t xml:space="preserve"> dla realizacji którego można nagranie wykorzystywać. </w:t>
      </w:r>
      <w:r w:rsidR="00A53F2F" w:rsidRPr="00F524EB">
        <w:rPr>
          <w:sz w:val="24"/>
          <w:szCs w:val="24"/>
        </w:rPr>
        <w:t xml:space="preserve">Postuluje więc jego </w:t>
      </w:r>
      <w:r w:rsidR="00ED00D3" w:rsidRPr="00F524EB">
        <w:rPr>
          <w:sz w:val="24"/>
          <w:szCs w:val="24"/>
        </w:rPr>
        <w:t xml:space="preserve">uzupełnienie o słowa „wyłącznie w celach </w:t>
      </w:r>
      <w:r w:rsidR="005E774B">
        <w:rPr>
          <w:sz w:val="24"/>
          <w:szCs w:val="24"/>
        </w:rPr>
        <w:t>związanych z realizacją studiów</w:t>
      </w:r>
      <w:r w:rsidR="00ED00D3" w:rsidRPr="00F524EB">
        <w:rPr>
          <w:sz w:val="24"/>
          <w:szCs w:val="24"/>
        </w:rPr>
        <w:t xml:space="preserve">” (lub coś analogicznego). </w:t>
      </w:r>
      <w:r w:rsidR="00266C5B" w:rsidRPr="00F524EB">
        <w:rPr>
          <w:sz w:val="24"/>
          <w:szCs w:val="24"/>
        </w:rPr>
        <w:t xml:space="preserve"> </w:t>
      </w:r>
    </w:p>
    <w:p w:rsidR="00B17A13" w:rsidRPr="00F524EB" w:rsidRDefault="00D05C62" w:rsidP="00E30F13">
      <w:pPr>
        <w:jc w:val="both"/>
        <w:rPr>
          <w:sz w:val="24"/>
          <w:szCs w:val="24"/>
        </w:rPr>
      </w:pPr>
      <w:r w:rsidRPr="00F524EB">
        <w:rPr>
          <w:sz w:val="24"/>
          <w:szCs w:val="24"/>
        </w:rPr>
        <w:t xml:space="preserve">2. nauczyciel akademicki ma prawo wiedzieć, że jest nagrywany, art. 5 ust. 1 lit. a </w:t>
      </w:r>
      <w:r w:rsidRPr="00F524EB">
        <w:rPr>
          <w:i/>
          <w:iCs/>
          <w:sz w:val="24"/>
          <w:szCs w:val="24"/>
        </w:rPr>
        <w:t>RODO</w:t>
      </w:r>
      <w:r w:rsidRPr="00F524EB">
        <w:rPr>
          <w:sz w:val="24"/>
          <w:szCs w:val="24"/>
        </w:rPr>
        <w:t xml:space="preserve"> (zasada przejrzystości przetwarzania). I tu </w:t>
      </w:r>
      <w:r w:rsidR="00C4675A" w:rsidRPr="00F524EB">
        <w:rPr>
          <w:sz w:val="24"/>
          <w:szCs w:val="24"/>
        </w:rPr>
        <w:t>też mamy p</w:t>
      </w:r>
      <w:r w:rsidRPr="00F524EB">
        <w:rPr>
          <w:sz w:val="24"/>
          <w:szCs w:val="24"/>
        </w:rPr>
        <w:t>roblem</w:t>
      </w:r>
      <w:r w:rsidR="00C4675A" w:rsidRPr="00F524EB">
        <w:rPr>
          <w:sz w:val="24"/>
          <w:szCs w:val="24"/>
        </w:rPr>
        <w:t xml:space="preserve"> jeśli chodzi o </w:t>
      </w:r>
      <w:r w:rsidR="00B17A13" w:rsidRPr="00F524EB">
        <w:rPr>
          <w:sz w:val="24"/>
          <w:szCs w:val="24"/>
        </w:rPr>
        <w:t xml:space="preserve">§ 6 pkt. 19 </w:t>
      </w:r>
      <w:r w:rsidR="00B17A13" w:rsidRPr="00F524EB">
        <w:rPr>
          <w:i/>
          <w:iCs/>
          <w:sz w:val="24"/>
          <w:szCs w:val="24"/>
        </w:rPr>
        <w:t>regulaminu</w:t>
      </w:r>
      <w:r w:rsidR="00E7521C" w:rsidRPr="00F524EB">
        <w:rPr>
          <w:i/>
          <w:iCs/>
          <w:sz w:val="24"/>
          <w:szCs w:val="24"/>
        </w:rPr>
        <w:t xml:space="preserve"> studiów</w:t>
      </w:r>
      <w:r w:rsidR="00C4675A" w:rsidRPr="00F524EB">
        <w:rPr>
          <w:sz w:val="24"/>
          <w:szCs w:val="24"/>
        </w:rPr>
        <w:t xml:space="preserve">. Proponuję uzupełnić ten przepis o słowa </w:t>
      </w:r>
      <w:r w:rsidR="00B17A13" w:rsidRPr="00F524EB">
        <w:rPr>
          <w:sz w:val="24"/>
          <w:szCs w:val="24"/>
        </w:rPr>
        <w:t xml:space="preserve">„za wiedzą prowadzącego”. </w:t>
      </w:r>
    </w:p>
    <w:p w:rsidR="007E3952" w:rsidRPr="00F524EB" w:rsidRDefault="000654C3" w:rsidP="00E30F13">
      <w:pPr>
        <w:jc w:val="both"/>
        <w:rPr>
          <w:rStyle w:val="acopre"/>
          <w:sz w:val="24"/>
          <w:szCs w:val="24"/>
        </w:rPr>
      </w:pPr>
      <w:r w:rsidRPr="00F524EB">
        <w:rPr>
          <w:sz w:val="24"/>
          <w:szCs w:val="24"/>
        </w:rPr>
        <w:t xml:space="preserve">3. </w:t>
      </w:r>
      <w:r w:rsidR="00D50655" w:rsidRPr="00F524EB">
        <w:rPr>
          <w:sz w:val="24"/>
          <w:szCs w:val="24"/>
        </w:rPr>
        <w:t xml:space="preserve">UŚ musi wskazać </w:t>
      </w:r>
      <w:r w:rsidR="0096395D" w:rsidRPr="00F524EB">
        <w:rPr>
          <w:sz w:val="24"/>
          <w:szCs w:val="24"/>
        </w:rPr>
        <w:t>wyraźnie podstawy przetwarzania</w:t>
      </w:r>
      <w:r w:rsidR="002E5A39" w:rsidRPr="00F524EB">
        <w:rPr>
          <w:sz w:val="24"/>
          <w:szCs w:val="24"/>
        </w:rPr>
        <w:t xml:space="preserve"> </w:t>
      </w:r>
      <w:r w:rsidR="0096395D" w:rsidRPr="00F524EB">
        <w:rPr>
          <w:sz w:val="24"/>
          <w:szCs w:val="24"/>
        </w:rPr>
        <w:t xml:space="preserve">z </w:t>
      </w:r>
      <w:r w:rsidRPr="00F524EB">
        <w:rPr>
          <w:sz w:val="24"/>
          <w:szCs w:val="24"/>
        </w:rPr>
        <w:t xml:space="preserve">art. 6 ust. 1 </w:t>
      </w:r>
      <w:r w:rsidRPr="00F524EB">
        <w:rPr>
          <w:i/>
          <w:iCs/>
          <w:sz w:val="24"/>
          <w:szCs w:val="24"/>
        </w:rPr>
        <w:t>RODO</w:t>
      </w:r>
      <w:r w:rsidR="007D167F" w:rsidRPr="00F524EB">
        <w:rPr>
          <w:sz w:val="24"/>
          <w:szCs w:val="24"/>
        </w:rPr>
        <w:t xml:space="preserve"> i powiadomić o tym prowadzących wykłady</w:t>
      </w:r>
      <w:r w:rsidR="00910D0D" w:rsidRPr="00F524EB">
        <w:rPr>
          <w:sz w:val="24"/>
          <w:szCs w:val="24"/>
        </w:rPr>
        <w:t xml:space="preserve"> (art. 1</w:t>
      </w:r>
      <w:r w:rsidR="00DE7EA0" w:rsidRPr="00F524EB">
        <w:rPr>
          <w:sz w:val="24"/>
          <w:szCs w:val="24"/>
        </w:rPr>
        <w:t>3</w:t>
      </w:r>
      <w:r w:rsidR="00910D0D" w:rsidRPr="00F524EB">
        <w:rPr>
          <w:sz w:val="24"/>
          <w:szCs w:val="24"/>
        </w:rPr>
        <w:t xml:space="preserve">. </w:t>
      </w:r>
      <w:r w:rsidR="00044761" w:rsidRPr="00F524EB">
        <w:rPr>
          <w:sz w:val="24"/>
          <w:szCs w:val="24"/>
        </w:rPr>
        <w:t>u</w:t>
      </w:r>
      <w:r w:rsidR="00910D0D" w:rsidRPr="00F524EB">
        <w:rPr>
          <w:sz w:val="24"/>
          <w:szCs w:val="24"/>
        </w:rPr>
        <w:t xml:space="preserve">st. </w:t>
      </w:r>
      <w:r w:rsidR="00044761" w:rsidRPr="00F524EB">
        <w:rPr>
          <w:sz w:val="24"/>
          <w:szCs w:val="24"/>
        </w:rPr>
        <w:t xml:space="preserve">1 lit. c </w:t>
      </w:r>
      <w:r w:rsidR="00044761" w:rsidRPr="00F524EB">
        <w:rPr>
          <w:i/>
          <w:iCs/>
          <w:sz w:val="24"/>
          <w:szCs w:val="24"/>
        </w:rPr>
        <w:t>RODO</w:t>
      </w:r>
      <w:r w:rsidR="00164BF4" w:rsidRPr="00F524EB">
        <w:rPr>
          <w:i/>
          <w:iCs/>
          <w:sz w:val="24"/>
          <w:szCs w:val="24"/>
        </w:rPr>
        <w:t>)</w:t>
      </w:r>
      <w:r w:rsidR="00044761" w:rsidRPr="00F524EB">
        <w:rPr>
          <w:sz w:val="24"/>
          <w:szCs w:val="24"/>
        </w:rPr>
        <w:t xml:space="preserve">. </w:t>
      </w:r>
      <w:r w:rsidR="00536330" w:rsidRPr="00F524EB">
        <w:rPr>
          <w:sz w:val="24"/>
          <w:szCs w:val="24"/>
        </w:rPr>
        <w:t xml:space="preserve">Te obowiązki są realizowane </w:t>
      </w:r>
      <w:r w:rsidR="00164BF4" w:rsidRPr="00F524EB">
        <w:rPr>
          <w:sz w:val="24"/>
          <w:szCs w:val="24"/>
        </w:rPr>
        <w:t xml:space="preserve">przez UŚ </w:t>
      </w:r>
      <w:r w:rsidR="00536330" w:rsidRPr="00F524EB">
        <w:rPr>
          <w:sz w:val="24"/>
          <w:szCs w:val="24"/>
        </w:rPr>
        <w:t xml:space="preserve">w stosunku do pracowników poprzez klauzulę informacyjną </w:t>
      </w:r>
      <w:r w:rsidR="00536330" w:rsidRPr="00F524EB">
        <w:rPr>
          <w:i/>
          <w:iCs/>
          <w:sz w:val="24"/>
          <w:szCs w:val="24"/>
        </w:rPr>
        <w:t>RODO</w:t>
      </w:r>
      <w:r w:rsidR="00536330" w:rsidRPr="00F524EB">
        <w:rPr>
          <w:sz w:val="24"/>
          <w:szCs w:val="24"/>
        </w:rPr>
        <w:t xml:space="preserve"> </w:t>
      </w:r>
      <w:r w:rsidR="00847508" w:rsidRPr="00F524EB">
        <w:rPr>
          <w:sz w:val="24"/>
          <w:szCs w:val="24"/>
        </w:rPr>
        <w:t xml:space="preserve">- </w:t>
      </w:r>
      <w:r w:rsidR="00D92A06" w:rsidRPr="00F524EB">
        <w:rPr>
          <w:sz w:val="24"/>
          <w:szCs w:val="24"/>
        </w:rPr>
        <w:t>z</w:t>
      </w:r>
      <w:r w:rsidR="00AB5E04" w:rsidRPr="00F524EB">
        <w:rPr>
          <w:sz w:val="24"/>
          <w:szCs w:val="24"/>
        </w:rPr>
        <w:t xml:space="preserve">ałącznik K5 pkt. 10 do </w:t>
      </w:r>
      <w:r w:rsidR="00AB5E04" w:rsidRPr="00F524EB">
        <w:rPr>
          <w:i/>
          <w:iCs/>
          <w:sz w:val="24"/>
          <w:szCs w:val="24"/>
        </w:rPr>
        <w:t>Polityki Bezpieczeństwa Informacji w Uniwersytecie Śląskim w Katowicach</w:t>
      </w:r>
      <w:r w:rsidR="00AB5E04" w:rsidRPr="00F524EB">
        <w:rPr>
          <w:sz w:val="24"/>
          <w:szCs w:val="24"/>
        </w:rPr>
        <w:t>.</w:t>
      </w:r>
      <w:r w:rsidR="00E86CF0" w:rsidRPr="00F524EB">
        <w:rPr>
          <w:sz w:val="24"/>
          <w:szCs w:val="24"/>
        </w:rPr>
        <w:t xml:space="preserve"> </w:t>
      </w:r>
      <w:r w:rsidR="00847508" w:rsidRPr="00F524EB">
        <w:rPr>
          <w:sz w:val="24"/>
          <w:szCs w:val="24"/>
        </w:rPr>
        <w:t xml:space="preserve">Klauzula ta powinna być zatem uzupełniona. </w:t>
      </w:r>
      <w:r w:rsidR="00F14A9C" w:rsidRPr="00F524EB">
        <w:rPr>
          <w:sz w:val="24"/>
          <w:szCs w:val="24"/>
        </w:rPr>
        <w:t xml:space="preserve">Mógłby być to dodatkowy pkt. </w:t>
      </w:r>
      <w:r w:rsidR="00F058DD" w:rsidRPr="00F524EB">
        <w:rPr>
          <w:sz w:val="24"/>
          <w:szCs w:val="24"/>
        </w:rPr>
        <w:t xml:space="preserve">2a </w:t>
      </w:r>
      <w:r w:rsidR="008A037B" w:rsidRPr="00F524EB">
        <w:rPr>
          <w:sz w:val="24"/>
          <w:szCs w:val="24"/>
        </w:rPr>
        <w:t xml:space="preserve">w klauzuli </w:t>
      </w:r>
      <w:r w:rsidR="00F058DD" w:rsidRPr="00F524EB">
        <w:rPr>
          <w:sz w:val="24"/>
          <w:szCs w:val="24"/>
        </w:rPr>
        <w:t>(po pkt. 2 dotyczącym wizerunku</w:t>
      </w:r>
      <w:r w:rsidR="008A037B" w:rsidRPr="00F524EB">
        <w:rPr>
          <w:sz w:val="24"/>
          <w:szCs w:val="24"/>
        </w:rPr>
        <w:t>)</w:t>
      </w:r>
      <w:r w:rsidR="00F058DD" w:rsidRPr="00F524EB">
        <w:rPr>
          <w:sz w:val="24"/>
          <w:szCs w:val="24"/>
        </w:rPr>
        <w:t>.</w:t>
      </w:r>
      <w:r w:rsidR="008A037B" w:rsidRPr="00F524EB">
        <w:rPr>
          <w:sz w:val="24"/>
          <w:szCs w:val="24"/>
        </w:rPr>
        <w:t xml:space="preserve"> Wł</w:t>
      </w:r>
      <w:r w:rsidR="00D51686" w:rsidRPr="00F524EB">
        <w:rPr>
          <w:sz w:val="24"/>
          <w:szCs w:val="24"/>
        </w:rPr>
        <w:t>a</w:t>
      </w:r>
      <w:r w:rsidR="008A037B" w:rsidRPr="00F524EB">
        <w:rPr>
          <w:sz w:val="24"/>
          <w:szCs w:val="24"/>
        </w:rPr>
        <w:t xml:space="preserve">ściwą podstawą z </w:t>
      </w:r>
      <w:r w:rsidR="008A037B" w:rsidRPr="00F524EB">
        <w:rPr>
          <w:i/>
          <w:iCs/>
          <w:sz w:val="24"/>
          <w:szCs w:val="24"/>
        </w:rPr>
        <w:t>RODO</w:t>
      </w:r>
      <w:r w:rsidR="008A037B" w:rsidRPr="00F524EB">
        <w:rPr>
          <w:sz w:val="24"/>
          <w:szCs w:val="24"/>
        </w:rPr>
        <w:t>, która powinna być tam wskazana</w:t>
      </w:r>
      <w:r w:rsidR="003E0AB0">
        <w:rPr>
          <w:sz w:val="24"/>
          <w:szCs w:val="24"/>
        </w:rPr>
        <w:t>,</w:t>
      </w:r>
      <w:r w:rsidR="008A037B" w:rsidRPr="00F524EB">
        <w:rPr>
          <w:sz w:val="24"/>
          <w:szCs w:val="24"/>
        </w:rPr>
        <w:t xml:space="preserve"> jest </w:t>
      </w:r>
      <w:r w:rsidR="00B17C9B" w:rsidRPr="00F524EB">
        <w:rPr>
          <w:sz w:val="24"/>
          <w:szCs w:val="24"/>
        </w:rPr>
        <w:t xml:space="preserve">art. 6 ust. </w:t>
      </w:r>
      <w:r w:rsidR="00592796" w:rsidRPr="00F524EB">
        <w:rPr>
          <w:sz w:val="24"/>
          <w:szCs w:val="24"/>
        </w:rPr>
        <w:t>1 lit</w:t>
      </w:r>
      <w:r w:rsidR="008A037B" w:rsidRPr="00F524EB">
        <w:rPr>
          <w:sz w:val="24"/>
          <w:szCs w:val="24"/>
        </w:rPr>
        <w:t>. c</w:t>
      </w:r>
      <w:r w:rsidR="00E96A42" w:rsidRPr="00F524EB">
        <w:rPr>
          <w:sz w:val="24"/>
          <w:szCs w:val="24"/>
        </w:rPr>
        <w:t>.</w:t>
      </w:r>
      <w:r w:rsidR="00592796" w:rsidRPr="00F524EB">
        <w:rPr>
          <w:sz w:val="24"/>
          <w:szCs w:val="24"/>
        </w:rPr>
        <w:t xml:space="preserve"> </w:t>
      </w:r>
      <w:r w:rsidR="00592796" w:rsidRPr="00F524EB">
        <w:rPr>
          <w:i/>
          <w:iCs/>
          <w:sz w:val="24"/>
          <w:szCs w:val="24"/>
        </w:rPr>
        <w:t>RODO</w:t>
      </w:r>
      <w:r w:rsidR="00E96A42" w:rsidRPr="00F524EB">
        <w:rPr>
          <w:sz w:val="24"/>
          <w:szCs w:val="24"/>
        </w:rPr>
        <w:t xml:space="preserve"> w związku z art. </w:t>
      </w:r>
      <w:r w:rsidR="00CD734A" w:rsidRPr="00F524EB">
        <w:rPr>
          <w:sz w:val="24"/>
          <w:szCs w:val="24"/>
        </w:rPr>
        <w:t>2</w:t>
      </w:r>
      <w:r w:rsidR="00E96A42" w:rsidRPr="00F524EB">
        <w:rPr>
          <w:sz w:val="24"/>
          <w:szCs w:val="24"/>
        </w:rPr>
        <w:t xml:space="preserve">3 </w:t>
      </w:r>
      <w:r w:rsidR="00C475F7" w:rsidRPr="00F524EB">
        <w:rPr>
          <w:rStyle w:val="Uwydatnienie"/>
          <w:sz w:val="24"/>
          <w:szCs w:val="24"/>
        </w:rPr>
        <w:t>ustawy</w:t>
      </w:r>
      <w:r w:rsidR="00C475F7" w:rsidRPr="00F524EB">
        <w:rPr>
          <w:rStyle w:val="acopre"/>
          <w:sz w:val="24"/>
          <w:szCs w:val="24"/>
        </w:rPr>
        <w:t xml:space="preserve"> o </w:t>
      </w:r>
      <w:r w:rsidR="00C475F7" w:rsidRPr="00F524EB">
        <w:rPr>
          <w:rStyle w:val="Uwydatnienie"/>
          <w:sz w:val="24"/>
          <w:szCs w:val="24"/>
        </w:rPr>
        <w:t>prawie autorskim</w:t>
      </w:r>
      <w:r w:rsidR="00C475F7" w:rsidRPr="00F524EB">
        <w:rPr>
          <w:rStyle w:val="acopre"/>
          <w:sz w:val="24"/>
          <w:szCs w:val="24"/>
        </w:rPr>
        <w:t xml:space="preserve"> i </w:t>
      </w:r>
      <w:r w:rsidR="00C475F7" w:rsidRPr="00F524EB">
        <w:rPr>
          <w:rStyle w:val="Uwydatnienie"/>
          <w:sz w:val="24"/>
          <w:szCs w:val="24"/>
        </w:rPr>
        <w:t>prawach</w:t>
      </w:r>
      <w:r w:rsidR="00C475F7" w:rsidRPr="00F524EB">
        <w:rPr>
          <w:rStyle w:val="acopre"/>
          <w:sz w:val="24"/>
          <w:szCs w:val="24"/>
        </w:rPr>
        <w:t xml:space="preserve"> pokrewnych. </w:t>
      </w:r>
    </w:p>
    <w:p w:rsidR="003D6180" w:rsidRPr="00F524EB" w:rsidRDefault="003D6180" w:rsidP="00E30F13">
      <w:pPr>
        <w:jc w:val="both"/>
        <w:rPr>
          <w:i/>
          <w:iCs/>
          <w:sz w:val="24"/>
          <w:szCs w:val="24"/>
        </w:rPr>
      </w:pPr>
      <w:r w:rsidRPr="00F524EB">
        <w:rPr>
          <w:rStyle w:val="acopre"/>
          <w:sz w:val="24"/>
          <w:szCs w:val="24"/>
        </w:rPr>
        <w:t>4. Wychodząc poza kwestie związane z RODO</w:t>
      </w:r>
      <w:r w:rsidR="003E0AB0">
        <w:rPr>
          <w:rStyle w:val="acopre"/>
          <w:sz w:val="24"/>
          <w:szCs w:val="24"/>
        </w:rPr>
        <w:t>,</w:t>
      </w:r>
      <w:r w:rsidRPr="00F524EB">
        <w:rPr>
          <w:rStyle w:val="acopre"/>
          <w:sz w:val="24"/>
          <w:szCs w:val="24"/>
        </w:rPr>
        <w:t xml:space="preserve"> wydaje mi się, że </w:t>
      </w:r>
      <w:r w:rsidR="00763EE1" w:rsidRPr="00F524EB">
        <w:rPr>
          <w:rStyle w:val="acopre"/>
          <w:sz w:val="24"/>
          <w:szCs w:val="24"/>
        </w:rPr>
        <w:t xml:space="preserve">wskazane w art. </w:t>
      </w:r>
      <w:r w:rsidR="00763EE1" w:rsidRPr="00F524EB">
        <w:rPr>
          <w:sz w:val="24"/>
          <w:szCs w:val="24"/>
        </w:rPr>
        <w:t xml:space="preserve">§ 6 pkt. 19 </w:t>
      </w:r>
      <w:r w:rsidR="00763EE1" w:rsidRPr="00F524EB">
        <w:rPr>
          <w:i/>
          <w:iCs/>
          <w:sz w:val="24"/>
          <w:szCs w:val="24"/>
        </w:rPr>
        <w:t xml:space="preserve">regulaminu studiów </w:t>
      </w:r>
      <w:r w:rsidR="00763EE1" w:rsidRPr="00F524EB">
        <w:rPr>
          <w:sz w:val="24"/>
          <w:szCs w:val="24"/>
        </w:rPr>
        <w:t>uprawnienie studenta powinno by</w:t>
      </w:r>
      <w:r w:rsidR="00D84A47" w:rsidRPr="00F524EB">
        <w:rPr>
          <w:sz w:val="24"/>
          <w:szCs w:val="24"/>
        </w:rPr>
        <w:t>ć ograniczone do wykładów, czyli słowo „zajęcia” powinno  być zastąpione</w:t>
      </w:r>
      <w:r w:rsidR="003E0AB0">
        <w:rPr>
          <w:sz w:val="24"/>
          <w:szCs w:val="24"/>
        </w:rPr>
        <w:t xml:space="preserve"> przez</w:t>
      </w:r>
      <w:r w:rsidR="00D84A47" w:rsidRPr="00F524EB">
        <w:rPr>
          <w:sz w:val="24"/>
          <w:szCs w:val="24"/>
        </w:rPr>
        <w:t xml:space="preserve"> „wykłady”. </w:t>
      </w:r>
      <w:r w:rsidR="002A006C" w:rsidRPr="00F524EB">
        <w:rPr>
          <w:sz w:val="24"/>
          <w:szCs w:val="24"/>
        </w:rPr>
        <w:t>Mam wątpliwości</w:t>
      </w:r>
      <w:r w:rsidR="003E0AB0">
        <w:rPr>
          <w:sz w:val="24"/>
          <w:szCs w:val="24"/>
        </w:rPr>
        <w:t>,</w:t>
      </w:r>
      <w:r w:rsidR="002A006C" w:rsidRPr="00F524EB">
        <w:rPr>
          <w:sz w:val="24"/>
          <w:szCs w:val="24"/>
        </w:rPr>
        <w:t xml:space="preserve"> czy w </w:t>
      </w:r>
      <w:r w:rsidR="00D84A47" w:rsidRPr="00F524EB">
        <w:rPr>
          <w:sz w:val="24"/>
          <w:szCs w:val="24"/>
        </w:rPr>
        <w:t xml:space="preserve">przypadku zajęć zamkniętych </w:t>
      </w:r>
      <w:r w:rsidR="003B1E95" w:rsidRPr="00F524EB">
        <w:rPr>
          <w:sz w:val="24"/>
          <w:szCs w:val="24"/>
        </w:rPr>
        <w:t xml:space="preserve">(np. ćwiczenia, laboratoria) </w:t>
      </w:r>
      <w:r w:rsidR="002A006C" w:rsidRPr="00F524EB">
        <w:rPr>
          <w:sz w:val="24"/>
          <w:szCs w:val="24"/>
        </w:rPr>
        <w:t xml:space="preserve">spełniony jest wymóg </w:t>
      </w:r>
      <w:r w:rsidR="0009209C" w:rsidRPr="00F524EB">
        <w:rPr>
          <w:sz w:val="24"/>
          <w:szCs w:val="24"/>
        </w:rPr>
        <w:t>„rozpowszechniania</w:t>
      </w:r>
      <w:r w:rsidR="0011625C" w:rsidRPr="00F524EB">
        <w:rPr>
          <w:sz w:val="24"/>
          <w:szCs w:val="24"/>
        </w:rPr>
        <w:t xml:space="preserve"> utworu</w:t>
      </w:r>
      <w:r w:rsidR="0009209C" w:rsidRPr="00F524EB">
        <w:rPr>
          <w:sz w:val="24"/>
          <w:szCs w:val="24"/>
        </w:rPr>
        <w:t xml:space="preserve">” z art. 23 </w:t>
      </w:r>
      <w:r w:rsidR="00942FFB" w:rsidRPr="00F524EB">
        <w:rPr>
          <w:rStyle w:val="Uwydatnienie"/>
          <w:sz w:val="24"/>
          <w:szCs w:val="24"/>
        </w:rPr>
        <w:t>ustawy</w:t>
      </w:r>
      <w:r w:rsidR="00942FFB" w:rsidRPr="00F524EB">
        <w:rPr>
          <w:rStyle w:val="acopre"/>
          <w:sz w:val="24"/>
          <w:szCs w:val="24"/>
        </w:rPr>
        <w:t xml:space="preserve"> o </w:t>
      </w:r>
      <w:r w:rsidR="00942FFB" w:rsidRPr="00F524EB">
        <w:rPr>
          <w:rStyle w:val="Uwydatnienie"/>
          <w:sz w:val="24"/>
          <w:szCs w:val="24"/>
        </w:rPr>
        <w:t xml:space="preserve">prawie autorskim </w:t>
      </w:r>
      <w:r w:rsidR="00942FFB" w:rsidRPr="00F524EB">
        <w:rPr>
          <w:rStyle w:val="acopre"/>
          <w:sz w:val="24"/>
          <w:szCs w:val="24"/>
        </w:rPr>
        <w:t xml:space="preserve">i </w:t>
      </w:r>
      <w:r w:rsidR="00942FFB" w:rsidRPr="00F524EB">
        <w:rPr>
          <w:rStyle w:val="Uwydatnienie"/>
          <w:sz w:val="24"/>
          <w:szCs w:val="24"/>
        </w:rPr>
        <w:t>prawach</w:t>
      </w:r>
      <w:r w:rsidR="00942FFB" w:rsidRPr="00F524EB">
        <w:rPr>
          <w:rStyle w:val="acopre"/>
          <w:sz w:val="24"/>
          <w:szCs w:val="24"/>
        </w:rPr>
        <w:t xml:space="preserve"> pokrewnych. Jednak tu </w:t>
      </w:r>
      <w:r w:rsidR="0011625C" w:rsidRPr="00F524EB">
        <w:rPr>
          <w:rStyle w:val="acopre"/>
          <w:sz w:val="24"/>
          <w:szCs w:val="24"/>
        </w:rPr>
        <w:t>konieczna jest konsultacja ze specjalist</w:t>
      </w:r>
      <w:r w:rsidR="003E0AB0">
        <w:rPr>
          <w:rStyle w:val="acopre"/>
          <w:sz w:val="24"/>
          <w:szCs w:val="24"/>
        </w:rPr>
        <w:t>ą</w:t>
      </w:r>
      <w:r w:rsidR="0011625C" w:rsidRPr="00F524EB">
        <w:rPr>
          <w:rStyle w:val="acopre"/>
          <w:sz w:val="24"/>
          <w:szCs w:val="24"/>
        </w:rPr>
        <w:t xml:space="preserve"> od prawa autorskiego. </w:t>
      </w:r>
    </w:p>
    <w:p w:rsidR="00DA59AF" w:rsidRPr="00F524EB" w:rsidRDefault="00596C9F" w:rsidP="00E30F13">
      <w:pPr>
        <w:jc w:val="both"/>
        <w:rPr>
          <w:b/>
          <w:bCs/>
          <w:sz w:val="24"/>
          <w:szCs w:val="24"/>
        </w:rPr>
      </w:pPr>
      <w:r w:rsidRPr="00F524EB">
        <w:rPr>
          <w:b/>
          <w:bCs/>
          <w:sz w:val="24"/>
          <w:szCs w:val="24"/>
        </w:rPr>
        <w:t xml:space="preserve">II. </w:t>
      </w:r>
      <w:r w:rsidR="00DA59AF" w:rsidRPr="00F524EB">
        <w:rPr>
          <w:b/>
          <w:bCs/>
          <w:sz w:val="24"/>
          <w:szCs w:val="24"/>
        </w:rPr>
        <w:t>Nagrywanie wykładów w zakresie rejestracji obrazu – wyłącznie za wiedzą i zgodą prowadzącego wykład</w:t>
      </w:r>
      <w:r w:rsidR="0081687A" w:rsidRPr="00F524EB">
        <w:rPr>
          <w:b/>
          <w:bCs/>
          <w:sz w:val="24"/>
          <w:szCs w:val="24"/>
        </w:rPr>
        <w:t xml:space="preserve">. </w:t>
      </w:r>
    </w:p>
    <w:p w:rsidR="000654C3" w:rsidRPr="00F524EB" w:rsidRDefault="009B3AA9" w:rsidP="00E30F13">
      <w:pPr>
        <w:jc w:val="both"/>
        <w:rPr>
          <w:sz w:val="24"/>
          <w:szCs w:val="24"/>
        </w:rPr>
      </w:pPr>
      <w:r w:rsidRPr="00F524EB">
        <w:rPr>
          <w:sz w:val="24"/>
          <w:szCs w:val="24"/>
        </w:rPr>
        <w:t xml:space="preserve">Takie rozwiązanie </w:t>
      </w:r>
      <w:r w:rsidR="00FA563B" w:rsidRPr="00F524EB">
        <w:rPr>
          <w:sz w:val="24"/>
          <w:szCs w:val="24"/>
        </w:rPr>
        <w:t>zostało obwieszczone pracownikom w klauzuli informacyjnej</w:t>
      </w:r>
      <w:r w:rsidR="00E567CA" w:rsidRPr="00F524EB">
        <w:rPr>
          <w:sz w:val="24"/>
          <w:szCs w:val="24"/>
        </w:rPr>
        <w:t xml:space="preserve"> (</w:t>
      </w:r>
      <w:r w:rsidR="003C3791" w:rsidRPr="00F524EB">
        <w:rPr>
          <w:sz w:val="24"/>
          <w:szCs w:val="24"/>
        </w:rPr>
        <w:t xml:space="preserve">pkt. 2 </w:t>
      </w:r>
      <w:r w:rsidR="00E567CA" w:rsidRPr="00F524EB">
        <w:rPr>
          <w:sz w:val="24"/>
          <w:szCs w:val="24"/>
        </w:rPr>
        <w:t>załącznik</w:t>
      </w:r>
      <w:r w:rsidR="003C3791" w:rsidRPr="00F524EB">
        <w:rPr>
          <w:sz w:val="24"/>
          <w:szCs w:val="24"/>
        </w:rPr>
        <w:t>a</w:t>
      </w:r>
      <w:r w:rsidR="00E567CA" w:rsidRPr="00F524EB">
        <w:rPr>
          <w:sz w:val="24"/>
          <w:szCs w:val="24"/>
        </w:rPr>
        <w:t xml:space="preserve"> K5  do </w:t>
      </w:r>
      <w:r w:rsidR="00E567CA" w:rsidRPr="00F524EB">
        <w:rPr>
          <w:i/>
          <w:iCs/>
          <w:sz w:val="24"/>
          <w:szCs w:val="24"/>
        </w:rPr>
        <w:t>Polityki Bezpieczeństwa Informacji w Uniwersytecie Śląskim w Katowicach</w:t>
      </w:r>
      <w:r w:rsidR="00E567CA" w:rsidRPr="00F524EB">
        <w:rPr>
          <w:sz w:val="24"/>
          <w:szCs w:val="24"/>
        </w:rPr>
        <w:t>).</w:t>
      </w:r>
      <w:r w:rsidR="0084030B" w:rsidRPr="00F524EB">
        <w:rPr>
          <w:sz w:val="24"/>
          <w:szCs w:val="24"/>
        </w:rPr>
        <w:t xml:space="preserve"> </w:t>
      </w:r>
    </w:p>
    <w:p w:rsidR="00FB4B53" w:rsidRPr="00F524EB" w:rsidRDefault="00D55CEF" w:rsidP="00E30F13">
      <w:pPr>
        <w:jc w:val="both"/>
        <w:rPr>
          <w:sz w:val="24"/>
          <w:szCs w:val="24"/>
        </w:rPr>
      </w:pPr>
      <w:r w:rsidRPr="00F524EB">
        <w:rPr>
          <w:sz w:val="24"/>
          <w:szCs w:val="24"/>
        </w:rPr>
        <w:t xml:space="preserve">Dla lepszej ochrony praw prowadzących wykład proponowałbym uzupełnienie </w:t>
      </w:r>
      <w:r w:rsidR="00403D44" w:rsidRPr="00F524EB">
        <w:rPr>
          <w:sz w:val="24"/>
          <w:szCs w:val="24"/>
        </w:rPr>
        <w:t xml:space="preserve">§ 6 pkt. 19 </w:t>
      </w:r>
      <w:r w:rsidR="00403D44" w:rsidRPr="00F524EB">
        <w:rPr>
          <w:i/>
          <w:iCs/>
          <w:sz w:val="24"/>
          <w:szCs w:val="24"/>
        </w:rPr>
        <w:t>regulaminu studiów w Uniwersytecie Śląskim w Katowicac</w:t>
      </w:r>
      <w:r w:rsidR="00403D44" w:rsidRPr="00F524EB">
        <w:rPr>
          <w:sz w:val="24"/>
          <w:szCs w:val="24"/>
        </w:rPr>
        <w:t>h przez dodanie po zdaniu pierwszym zdania drugiego o treści</w:t>
      </w:r>
      <w:r w:rsidR="00671D8D" w:rsidRPr="00F524EB">
        <w:rPr>
          <w:sz w:val="24"/>
          <w:szCs w:val="24"/>
        </w:rPr>
        <w:t>: „</w:t>
      </w:r>
      <w:r w:rsidR="00FB4B53" w:rsidRPr="00F524EB">
        <w:rPr>
          <w:sz w:val="24"/>
          <w:szCs w:val="24"/>
        </w:rPr>
        <w:t xml:space="preserve">Nagrywanie wykładów w zakresie rejestracji </w:t>
      </w:r>
      <w:r w:rsidR="005F4F71" w:rsidRPr="00F524EB">
        <w:rPr>
          <w:sz w:val="24"/>
          <w:szCs w:val="24"/>
        </w:rPr>
        <w:t xml:space="preserve">obrazu </w:t>
      </w:r>
      <w:r w:rsidR="008178C1" w:rsidRPr="00F524EB">
        <w:rPr>
          <w:sz w:val="24"/>
          <w:szCs w:val="24"/>
        </w:rPr>
        <w:t xml:space="preserve">jest niedozwolone, chyba że odbywa się to za wiedzą </w:t>
      </w:r>
      <w:r w:rsidR="00306435" w:rsidRPr="00F524EB">
        <w:rPr>
          <w:sz w:val="24"/>
          <w:szCs w:val="24"/>
        </w:rPr>
        <w:t xml:space="preserve">i </w:t>
      </w:r>
      <w:r w:rsidR="008178C1" w:rsidRPr="00F524EB">
        <w:rPr>
          <w:sz w:val="24"/>
          <w:szCs w:val="24"/>
        </w:rPr>
        <w:t xml:space="preserve">po uzyskaniu </w:t>
      </w:r>
      <w:r w:rsidR="00B23232" w:rsidRPr="00F524EB">
        <w:rPr>
          <w:sz w:val="24"/>
          <w:szCs w:val="24"/>
        </w:rPr>
        <w:t>zgody</w:t>
      </w:r>
      <w:r w:rsidR="00824884" w:rsidRPr="00F524EB">
        <w:rPr>
          <w:sz w:val="24"/>
          <w:szCs w:val="24"/>
        </w:rPr>
        <w:t xml:space="preserve"> prowadzącego </w:t>
      </w:r>
      <w:r w:rsidR="00F262FE" w:rsidRPr="00F524EB">
        <w:rPr>
          <w:sz w:val="24"/>
          <w:szCs w:val="24"/>
        </w:rPr>
        <w:t>wykł</w:t>
      </w:r>
      <w:r w:rsidR="00E30F13" w:rsidRPr="00F524EB">
        <w:rPr>
          <w:sz w:val="24"/>
          <w:szCs w:val="24"/>
        </w:rPr>
        <w:t>a</w:t>
      </w:r>
      <w:r w:rsidR="00F262FE" w:rsidRPr="00F524EB">
        <w:rPr>
          <w:sz w:val="24"/>
          <w:szCs w:val="24"/>
        </w:rPr>
        <w:t xml:space="preserve">d </w:t>
      </w:r>
      <w:r w:rsidR="00824884" w:rsidRPr="00F524EB">
        <w:rPr>
          <w:sz w:val="24"/>
          <w:szCs w:val="24"/>
        </w:rPr>
        <w:t>oraz innych osób, któ</w:t>
      </w:r>
      <w:r w:rsidR="00F262FE" w:rsidRPr="00F524EB">
        <w:rPr>
          <w:sz w:val="24"/>
          <w:szCs w:val="24"/>
        </w:rPr>
        <w:t>r</w:t>
      </w:r>
      <w:r w:rsidR="00824884" w:rsidRPr="00F524EB">
        <w:rPr>
          <w:sz w:val="24"/>
          <w:szCs w:val="24"/>
        </w:rPr>
        <w:t xml:space="preserve">ych wizerunki są utrwalane </w:t>
      </w:r>
      <w:r w:rsidR="00F262FE" w:rsidRPr="00F524EB">
        <w:rPr>
          <w:sz w:val="24"/>
          <w:szCs w:val="24"/>
        </w:rPr>
        <w:t>poprzez nagranie</w:t>
      </w:r>
      <w:r w:rsidR="001D0393" w:rsidRPr="00F524EB">
        <w:rPr>
          <w:sz w:val="24"/>
          <w:szCs w:val="24"/>
        </w:rPr>
        <w:t>”</w:t>
      </w:r>
      <w:r w:rsidR="00B23232" w:rsidRPr="00F524EB">
        <w:rPr>
          <w:sz w:val="24"/>
          <w:szCs w:val="24"/>
        </w:rPr>
        <w:t xml:space="preserve">. </w:t>
      </w:r>
      <w:r w:rsidR="00FB4B53" w:rsidRPr="00F524EB">
        <w:rPr>
          <w:sz w:val="24"/>
          <w:szCs w:val="24"/>
        </w:rPr>
        <w:t xml:space="preserve"> </w:t>
      </w:r>
    </w:p>
    <w:p w:rsidR="009B3A60" w:rsidRPr="003E0AB0" w:rsidRDefault="00596C9F">
      <w:pPr>
        <w:rPr>
          <w:b/>
          <w:bCs/>
          <w:sz w:val="24"/>
          <w:szCs w:val="24"/>
        </w:rPr>
      </w:pPr>
      <w:r w:rsidRPr="003E0AB0">
        <w:rPr>
          <w:b/>
          <w:bCs/>
          <w:sz w:val="24"/>
          <w:szCs w:val="24"/>
        </w:rPr>
        <w:t xml:space="preserve">III. </w:t>
      </w:r>
      <w:r w:rsidR="009B3A60" w:rsidRPr="003E0AB0">
        <w:rPr>
          <w:b/>
          <w:bCs/>
          <w:sz w:val="24"/>
          <w:szCs w:val="24"/>
        </w:rPr>
        <w:t xml:space="preserve">Propozycja </w:t>
      </w:r>
      <w:r w:rsidR="009B3A60" w:rsidRPr="003E0AB0">
        <w:rPr>
          <w:b/>
          <w:bCs/>
          <w:i/>
          <w:iCs/>
          <w:sz w:val="24"/>
          <w:szCs w:val="24"/>
        </w:rPr>
        <w:t xml:space="preserve">de lege </w:t>
      </w:r>
      <w:proofErr w:type="spellStart"/>
      <w:r w:rsidR="009B3A60" w:rsidRPr="003E0AB0">
        <w:rPr>
          <w:b/>
          <w:bCs/>
          <w:i/>
          <w:iCs/>
          <w:sz w:val="24"/>
          <w:szCs w:val="24"/>
        </w:rPr>
        <w:t>ferenda</w:t>
      </w:r>
      <w:proofErr w:type="spellEnd"/>
      <w:r w:rsidR="009B3A60" w:rsidRPr="003E0AB0">
        <w:rPr>
          <w:b/>
          <w:bCs/>
          <w:i/>
          <w:iCs/>
          <w:sz w:val="24"/>
          <w:szCs w:val="24"/>
        </w:rPr>
        <w:t>:</w:t>
      </w:r>
    </w:p>
    <w:p w:rsidR="00FA4E1B" w:rsidRPr="00F524EB" w:rsidRDefault="00E7521C">
      <w:pPr>
        <w:rPr>
          <w:sz w:val="24"/>
          <w:szCs w:val="24"/>
        </w:rPr>
      </w:pPr>
      <w:r w:rsidRPr="00F524EB">
        <w:rPr>
          <w:sz w:val="24"/>
          <w:szCs w:val="24"/>
        </w:rPr>
        <w:t xml:space="preserve">Powyższe to minimum. </w:t>
      </w:r>
      <w:r w:rsidR="00650290" w:rsidRPr="00F524EB">
        <w:rPr>
          <w:sz w:val="24"/>
          <w:szCs w:val="24"/>
        </w:rPr>
        <w:t xml:space="preserve">Lepszym rozwiązaniem byłoby </w:t>
      </w:r>
      <w:r w:rsidR="003E0AB0">
        <w:rPr>
          <w:sz w:val="24"/>
          <w:szCs w:val="24"/>
        </w:rPr>
        <w:t>uregulowanie</w:t>
      </w:r>
      <w:r w:rsidRPr="00F524EB">
        <w:rPr>
          <w:sz w:val="24"/>
          <w:szCs w:val="24"/>
        </w:rPr>
        <w:t xml:space="preserve"> </w:t>
      </w:r>
      <w:r w:rsidR="00650290" w:rsidRPr="00F524EB">
        <w:rPr>
          <w:sz w:val="24"/>
          <w:szCs w:val="24"/>
        </w:rPr>
        <w:t xml:space="preserve">kwestii nagrywania z </w:t>
      </w:r>
      <w:r w:rsidRPr="00F524EB">
        <w:rPr>
          <w:sz w:val="24"/>
          <w:szCs w:val="24"/>
        </w:rPr>
        <w:t xml:space="preserve">§ 6 </w:t>
      </w:r>
      <w:r w:rsidRPr="00F524EB">
        <w:rPr>
          <w:i/>
          <w:iCs/>
          <w:sz w:val="24"/>
          <w:szCs w:val="24"/>
        </w:rPr>
        <w:t xml:space="preserve">regulaminu studiów </w:t>
      </w:r>
      <w:r w:rsidR="003E0AB0">
        <w:rPr>
          <w:sz w:val="24"/>
          <w:szCs w:val="24"/>
        </w:rPr>
        <w:t>w odrębnym przepisie</w:t>
      </w:r>
      <w:r w:rsidR="00650290" w:rsidRPr="00F524EB">
        <w:rPr>
          <w:sz w:val="24"/>
          <w:szCs w:val="24"/>
        </w:rPr>
        <w:t xml:space="preserve">, który </w:t>
      </w:r>
      <w:r w:rsidR="00D46046" w:rsidRPr="00F524EB">
        <w:rPr>
          <w:sz w:val="24"/>
          <w:szCs w:val="24"/>
        </w:rPr>
        <w:t xml:space="preserve">wyraźnie rozstrzygałby </w:t>
      </w:r>
      <w:r w:rsidR="00650290" w:rsidRPr="00F524EB">
        <w:rPr>
          <w:sz w:val="24"/>
          <w:szCs w:val="24"/>
        </w:rPr>
        <w:t>to zagadnienie</w:t>
      </w:r>
      <w:r w:rsidR="00FA4E1B" w:rsidRPr="00F524EB">
        <w:rPr>
          <w:sz w:val="24"/>
          <w:szCs w:val="24"/>
        </w:rPr>
        <w:t xml:space="preserve">. </w:t>
      </w:r>
      <w:r w:rsidR="00D46046" w:rsidRPr="00F524EB">
        <w:rPr>
          <w:sz w:val="24"/>
          <w:szCs w:val="24"/>
        </w:rPr>
        <w:t>Jak</w:t>
      </w:r>
      <w:r w:rsidR="003E0AB0">
        <w:rPr>
          <w:sz w:val="24"/>
          <w:szCs w:val="24"/>
        </w:rPr>
        <w:t>o</w:t>
      </w:r>
      <w:r w:rsidR="00D46046" w:rsidRPr="00F524EB">
        <w:rPr>
          <w:sz w:val="24"/>
          <w:szCs w:val="24"/>
        </w:rPr>
        <w:t xml:space="preserve"> podstaw</w:t>
      </w:r>
      <w:r w:rsidR="003E0AB0">
        <w:rPr>
          <w:sz w:val="24"/>
          <w:szCs w:val="24"/>
        </w:rPr>
        <w:t>ę</w:t>
      </w:r>
      <w:r w:rsidR="00D46046" w:rsidRPr="00F524EB">
        <w:rPr>
          <w:sz w:val="24"/>
          <w:szCs w:val="24"/>
        </w:rPr>
        <w:t xml:space="preserve"> prac nad treścią takiego przepisu proponuj</w:t>
      </w:r>
      <w:r w:rsidR="003E0AB0">
        <w:rPr>
          <w:sz w:val="24"/>
          <w:szCs w:val="24"/>
        </w:rPr>
        <w:t>ę</w:t>
      </w:r>
      <w:r w:rsidR="00D46046" w:rsidRPr="00F524EB">
        <w:rPr>
          <w:sz w:val="24"/>
          <w:szCs w:val="24"/>
        </w:rPr>
        <w:t xml:space="preserve"> </w:t>
      </w:r>
      <w:r w:rsidR="00F524EB" w:rsidRPr="00F524EB">
        <w:rPr>
          <w:sz w:val="24"/>
          <w:szCs w:val="24"/>
        </w:rPr>
        <w:t xml:space="preserve">następujący wariant: </w:t>
      </w:r>
    </w:p>
    <w:p w:rsidR="00E74063" w:rsidRPr="002D1B0C" w:rsidRDefault="00E74063" w:rsidP="00E74063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2D1B0C">
        <w:rPr>
          <w:rFonts w:ascii="Times New Roman" w:hAnsi="Times New Roman" w:cs="Times New Roman"/>
          <w:sz w:val="20"/>
          <w:szCs w:val="20"/>
        </w:rPr>
        <w:t xml:space="preserve">§ </w:t>
      </w:r>
      <w:r w:rsidR="00A6176E" w:rsidRPr="002D1B0C">
        <w:rPr>
          <w:rFonts w:ascii="Times New Roman" w:hAnsi="Times New Roman" w:cs="Times New Roman"/>
          <w:sz w:val="20"/>
          <w:szCs w:val="20"/>
        </w:rPr>
        <w:t>X</w:t>
      </w:r>
    </w:p>
    <w:p w:rsidR="00FA4E1B" w:rsidRPr="002D1B0C" w:rsidRDefault="002D4BB1">
      <w:pPr>
        <w:rPr>
          <w:rFonts w:ascii="Times New Roman" w:hAnsi="Times New Roman" w:cs="Times New Roman"/>
          <w:sz w:val="20"/>
          <w:szCs w:val="20"/>
        </w:rPr>
      </w:pPr>
      <w:r w:rsidRPr="002D1B0C">
        <w:rPr>
          <w:rFonts w:ascii="Times New Roman" w:hAnsi="Times New Roman" w:cs="Times New Roman"/>
          <w:sz w:val="20"/>
          <w:szCs w:val="20"/>
        </w:rPr>
        <w:t xml:space="preserve">1. </w:t>
      </w:r>
      <w:r w:rsidR="00F27AC9" w:rsidRPr="002D1B0C">
        <w:rPr>
          <w:rFonts w:ascii="Times New Roman" w:hAnsi="Times New Roman" w:cs="Times New Roman"/>
          <w:sz w:val="20"/>
          <w:szCs w:val="20"/>
        </w:rPr>
        <w:t xml:space="preserve">Student </w:t>
      </w:r>
      <w:r w:rsidR="00D93017" w:rsidRPr="002D1B0C">
        <w:rPr>
          <w:rFonts w:ascii="Times New Roman" w:hAnsi="Times New Roman" w:cs="Times New Roman"/>
          <w:sz w:val="20"/>
          <w:szCs w:val="20"/>
        </w:rPr>
        <w:t>m</w:t>
      </w:r>
      <w:r w:rsidR="00F27AC9" w:rsidRPr="002D1B0C">
        <w:rPr>
          <w:rFonts w:ascii="Times New Roman" w:hAnsi="Times New Roman" w:cs="Times New Roman"/>
          <w:sz w:val="20"/>
          <w:szCs w:val="20"/>
        </w:rPr>
        <w:t xml:space="preserve">a prawo do </w:t>
      </w:r>
      <w:r w:rsidRPr="002D1B0C">
        <w:rPr>
          <w:rFonts w:ascii="Times New Roman" w:hAnsi="Times New Roman" w:cs="Times New Roman"/>
          <w:sz w:val="20"/>
          <w:szCs w:val="20"/>
        </w:rPr>
        <w:t xml:space="preserve">utrwalania </w:t>
      </w:r>
      <w:r w:rsidR="005D3AEA" w:rsidRPr="002D1B0C">
        <w:rPr>
          <w:rFonts w:ascii="Times New Roman" w:hAnsi="Times New Roman" w:cs="Times New Roman"/>
          <w:sz w:val="20"/>
          <w:szCs w:val="20"/>
        </w:rPr>
        <w:t xml:space="preserve">za wiedzą prowadzącego </w:t>
      </w:r>
      <w:r w:rsidRPr="002D1B0C">
        <w:rPr>
          <w:rFonts w:ascii="Times New Roman" w:hAnsi="Times New Roman" w:cs="Times New Roman"/>
          <w:sz w:val="20"/>
          <w:szCs w:val="20"/>
        </w:rPr>
        <w:t xml:space="preserve">treści </w:t>
      </w:r>
      <w:r w:rsidR="00E74063" w:rsidRPr="002D1B0C">
        <w:rPr>
          <w:rFonts w:ascii="Times New Roman" w:hAnsi="Times New Roman" w:cs="Times New Roman"/>
          <w:sz w:val="20"/>
          <w:szCs w:val="20"/>
        </w:rPr>
        <w:t xml:space="preserve">wykładów </w:t>
      </w:r>
      <w:r w:rsidRPr="002D1B0C">
        <w:rPr>
          <w:rFonts w:ascii="Times New Roman" w:hAnsi="Times New Roman" w:cs="Times New Roman"/>
          <w:sz w:val="20"/>
          <w:szCs w:val="20"/>
        </w:rPr>
        <w:t>w formie zapisu dźwiękowego w granicach użytku dozwolonego przepisami prawa autorskiego.</w:t>
      </w:r>
      <w:r w:rsidR="00D93017" w:rsidRPr="002D1B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7610" w:rsidRPr="002D1B0C" w:rsidRDefault="00597610">
      <w:pPr>
        <w:rPr>
          <w:rFonts w:ascii="Times New Roman" w:hAnsi="Times New Roman" w:cs="Times New Roman"/>
          <w:sz w:val="20"/>
          <w:szCs w:val="20"/>
        </w:rPr>
      </w:pPr>
      <w:r w:rsidRPr="002D1B0C">
        <w:rPr>
          <w:rFonts w:ascii="Times New Roman" w:hAnsi="Times New Roman" w:cs="Times New Roman"/>
          <w:sz w:val="20"/>
          <w:szCs w:val="20"/>
        </w:rPr>
        <w:t>2. Nagrywanie wykładów w zakresie rejestracji obrazu jest niedozwolone, chyba że odbywa się to za wiedzą i po uzyskaniu zgody prowadzącego wykład oraz innych osób, których wizerunki są utrwalane poprzez nagranie</w:t>
      </w:r>
      <w:r w:rsidR="00A024EA" w:rsidRPr="002D1B0C">
        <w:rPr>
          <w:rFonts w:ascii="Times New Roman" w:hAnsi="Times New Roman" w:cs="Times New Roman"/>
          <w:sz w:val="20"/>
          <w:szCs w:val="20"/>
        </w:rPr>
        <w:t>.</w:t>
      </w:r>
    </w:p>
    <w:p w:rsidR="00B12F39" w:rsidRPr="002D1B0C" w:rsidRDefault="00B12F39" w:rsidP="00B12F39">
      <w:pPr>
        <w:rPr>
          <w:rFonts w:ascii="Times New Roman" w:hAnsi="Times New Roman" w:cs="Times New Roman"/>
          <w:sz w:val="20"/>
          <w:szCs w:val="20"/>
        </w:rPr>
      </w:pPr>
      <w:r w:rsidRPr="002D1B0C">
        <w:rPr>
          <w:rFonts w:ascii="Times New Roman" w:hAnsi="Times New Roman" w:cs="Times New Roman"/>
          <w:sz w:val="20"/>
          <w:szCs w:val="20"/>
        </w:rPr>
        <w:t xml:space="preserve">3. Nagranie dokonane w trybie </w:t>
      </w:r>
      <w:r w:rsidR="00B6331D" w:rsidRPr="002D1B0C">
        <w:rPr>
          <w:rFonts w:ascii="Times New Roman" w:hAnsi="Times New Roman" w:cs="Times New Roman"/>
          <w:sz w:val="20"/>
          <w:szCs w:val="20"/>
        </w:rPr>
        <w:t xml:space="preserve">regulacji wskazanej w pkt. 1 i 2 </w:t>
      </w:r>
      <w:r w:rsidRPr="002D1B0C">
        <w:rPr>
          <w:rFonts w:ascii="Times New Roman" w:hAnsi="Times New Roman" w:cs="Times New Roman"/>
          <w:sz w:val="20"/>
          <w:szCs w:val="20"/>
        </w:rPr>
        <w:t xml:space="preserve">może być wykorzystywane wyłącznie w celach </w:t>
      </w:r>
      <w:r w:rsidR="008363CA" w:rsidRPr="002D1B0C">
        <w:rPr>
          <w:rFonts w:ascii="Times New Roman" w:hAnsi="Times New Roman" w:cs="Times New Roman"/>
          <w:sz w:val="20"/>
          <w:szCs w:val="20"/>
        </w:rPr>
        <w:t xml:space="preserve">związanych z </w:t>
      </w:r>
      <w:r w:rsidR="009F1B67" w:rsidRPr="002D1B0C">
        <w:rPr>
          <w:rFonts w:ascii="Times New Roman" w:hAnsi="Times New Roman" w:cs="Times New Roman"/>
          <w:sz w:val="20"/>
          <w:szCs w:val="20"/>
        </w:rPr>
        <w:t>realizacj</w:t>
      </w:r>
      <w:r w:rsidR="008363CA" w:rsidRPr="002D1B0C">
        <w:rPr>
          <w:rFonts w:ascii="Times New Roman" w:hAnsi="Times New Roman" w:cs="Times New Roman"/>
          <w:sz w:val="20"/>
          <w:szCs w:val="20"/>
        </w:rPr>
        <w:t>ą</w:t>
      </w:r>
      <w:r w:rsidR="009F1B67" w:rsidRPr="002D1B0C">
        <w:rPr>
          <w:rFonts w:ascii="Times New Roman" w:hAnsi="Times New Roman" w:cs="Times New Roman"/>
          <w:sz w:val="20"/>
          <w:szCs w:val="20"/>
        </w:rPr>
        <w:t xml:space="preserve"> studiów w Uniwersytecie Śląskim</w:t>
      </w:r>
      <w:r w:rsidR="008363CA" w:rsidRPr="002D1B0C">
        <w:rPr>
          <w:rFonts w:ascii="Times New Roman" w:hAnsi="Times New Roman" w:cs="Times New Roman"/>
          <w:sz w:val="20"/>
          <w:szCs w:val="20"/>
        </w:rPr>
        <w:t>,</w:t>
      </w:r>
      <w:r w:rsidR="009276EB" w:rsidRPr="002D1B0C">
        <w:rPr>
          <w:rFonts w:ascii="Times New Roman" w:hAnsi="Times New Roman" w:cs="Times New Roman"/>
          <w:sz w:val="20"/>
          <w:szCs w:val="20"/>
        </w:rPr>
        <w:t xml:space="preserve"> a po jego wykorzystaniu powinno być </w:t>
      </w:r>
      <w:r w:rsidR="003E0AB0">
        <w:rPr>
          <w:rFonts w:ascii="Times New Roman" w:hAnsi="Times New Roman" w:cs="Times New Roman"/>
          <w:sz w:val="20"/>
          <w:szCs w:val="20"/>
        </w:rPr>
        <w:t>usunięte</w:t>
      </w:r>
      <w:r w:rsidR="009276EB" w:rsidRPr="002D1B0C">
        <w:rPr>
          <w:rFonts w:ascii="Times New Roman" w:hAnsi="Times New Roman" w:cs="Times New Roman"/>
          <w:sz w:val="20"/>
          <w:szCs w:val="20"/>
        </w:rPr>
        <w:t xml:space="preserve">. Student jest zobowiązany chronić nagranie przed </w:t>
      </w:r>
      <w:r w:rsidR="008363CA" w:rsidRPr="002D1B0C">
        <w:rPr>
          <w:rFonts w:ascii="Times New Roman" w:hAnsi="Times New Roman" w:cs="Times New Roman"/>
          <w:sz w:val="20"/>
          <w:szCs w:val="20"/>
        </w:rPr>
        <w:t xml:space="preserve">dostępem </w:t>
      </w:r>
      <w:r w:rsidR="00A6176E" w:rsidRPr="002D1B0C">
        <w:rPr>
          <w:rFonts w:ascii="Times New Roman" w:hAnsi="Times New Roman" w:cs="Times New Roman"/>
          <w:sz w:val="20"/>
          <w:szCs w:val="20"/>
        </w:rPr>
        <w:t xml:space="preserve">do niego </w:t>
      </w:r>
      <w:r w:rsidR="0021562A" w:rsidRPr="002D1B0C">
        <w:rPr>
          <w:rFonts w:ascii="Times New Roman" w:hAnsi="Times New Roman" w:cs="Times New Roman"/>
          <w:sz w:val="20"/>
          <w:szCs w:val="20"/>
        </w:rPr>
        <w:t>ze strony</w:t>
      </w:r>
      <w:r w:rsidR="008363CA" w:rsidRPr="002D1B0C">
        <w:rPr>
          <w:rFonts w:ascii="Times New Roman" w:hAnsi="Times New Roman" w:cs="Times New Roman"/>
          <w:sz w:val="20"/>
          <w:szCs w:val="20"/>
        </w:rPr>
        <w:t xml:space="preserve"> osoby nieuprawnion</w:t>
      </w:r>
      <w:r w:rsidR="00A6176E" w:rsidRPr="002D1B0C">
        <w:rPr>
          <w:rFonts w:ascii="Times New Roman" w:hAnsi="Times New Roman" w:cs="Times New Roman"/>
          <w:sz w:val="20"/>
          <w:szCs w:val="20"/>
        </w:rPr>
        <w:t>ych.</w:t>
      </w:r>
    </w:p>
    <w:p w:rsidR="00A024EA" w:rsidRPr="002D1B0C" w:rsidRDefault="002D1B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024EA" w:rsidRPr="002D1B0C">
        <w:rPr>
          <w:rFonts w:ascii="Times New Roman" w:hAnsi="Times New Roman" w:cs="Times New Roman"/>
          <w:sz w:val="20"/>
          <w:szCs w:val="20"/>
        </w:rPr>
        <w:t xml:space="preserve">. Zasady określone w pkt. 1 i 2 stosuje się </w:t>
      </w:r>
      <w:r w:rsidR="00893172" w:rsidRPr="002D1B0C">
        <w:rPr>
          <w:rFonts w:ascii="Times New Roman" w:hAnsi="Times New Roman" w:cs="Times New Roman"/>
          <w:sz w:val="20"/>
          <w:szCs w:val="20"/>
        </w:rPr>
        <w:t xml:space="preserve">zarówno do wykładów prowadzonych w formie tradycyjnej, jak i zdalnej.  </w:t>
      </w:r>
    </w:p>
    <w:p w:rsidR="00FB4B53" w:rsidRPr="00E7521C" w:rsidRDefault="00E7521C">
      <w:r>
        <w:t xml:space="preserve"> </w:t>
      </w:r>
    </w:p>
    <w:p w:rsidR="00FB4B53" w:rsidRDefault="00F524EB">
      <w:pPr>
        <w:rPr>
          <w:sz w:val="18"/>
          <w:szCs w:val="18"/>
        </w:rPr>
      </w:pPr>
      <w:r w:rsidRPr="00F524EB">
        <w:rPr>
          <w:sz w:val="18"/>
          <w:szCs w:val="18"/>
        </w:rPr>
        <w:t>17.12.20.MJ</w:t>
      </w:r>
    </w:p>
    <w:p w:rsidR="006836D9" w:rsidRDefault="006836D9">
      <w:pPr>
        <w:rPr>
          <w:sz w:val="18"/>
          <w:szCs w:val="18"/>
        </w:rPr>
      </w:pPr>
    </w:p>
    <w:p w:rsidR="003F0F24" w:rsidRDefault="003F0F24">
      <w:pPr>
        <w:rPr>
          <w:sz w:val="18"/>
          <w:szCs w:val="18"/>
        </w:rPr>
      </w:pPr>
    </w:p>
    <w:p w:rsidR="003F0F24" w:rsidRPr="00825B6A" w:rsidRDefault="003F0F24">
      <w:pPr>
        <w:rPr>
          <w:b/>
          <w:bCs/>
          <w:sz w:val="24"/>
          <w:szCs w:val="24"/>
        </w:rPr>
      </w:pPr>
    </w:p>
    <w:sectPr w:rsidR="003F0F24" w:rsidRPr="0082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C0"/>
    <w:rsid w:val="00000415"/>
    <w:rsid w:val="00044761"/>
    <w:rsid w:val="000636DE"/>
    <w:rsid w:val="000654C3"/>
    <w:rsid w:val="000747AD"/>
    <w:rsid w:val="0009209C"/>
    <w:rsid w:val="000F1A85"/>
    <w:rsid w:val="001063B0"/>
    <w:rsid w:val="0011625C"/>
    <w:rsid w:val="0011672C"/>
    <w:rsid w:val="00164BF4"/>
    <w:rsid w:val="00182D66"/>
    <w:rsid w:val="00195FA5"/>
    <w:rsid w:val="001D0393"/>
    <w:rsid w:val="0021562A"/>
    <w:rsid w:val="00266C5B"/>
    <w:rsid w:val="00267BE1"/>
    <w:rsid w:val="002A006C"/>
    <w:rsid w:val="002D1B0C"/>
    <w:rsid w:val="002D4BB1"/>
    <w:rsid w:val="002E1D84"/>
    <w:rsid w:val="002E5A39"/>
    <w:rsid w:val="00306435"/>
    <w:rsid w:val="00350B4F"/>
    <w:rsid w:val="003B1E95"/>
    <w:rsid w:val="003C3791"/>
    <w:rsid w:val="003D6180"/>
    <w:rsid w:val="003E0AB0"/>
    <w:rsid w:val="003E3BAC"/>
    <w:rsid w:val="003F0F24"/>
    <w:rsid w:val="004005AA"/>
    <w:rsid w:val="00403D44"/>
    <w:rsid w:val="0043121F"/>
    <w:rsid w:val="004C2F4B"/>
    <w:rsid w:val="004F1B7C"/>
    <w:rsid w:val="005206DC"/>
    <w:rsid w:val="00536330"/>
    <w:rsid w:val="00543ACA"/>
    <w:rsid w:val="00571E23"/>
    <w:rsid w:val="00592796"/>
    <w:rsid w:val="00596C9F"/>
    <w:rsid w:val="00597610"/>
    <w:rsid w:val="005D3AEA"/>
    <w:rsid w:val="005E774B"/>
    <w:rsid w:val="005F4F71"/>
    <w:rsid w:val="006260CE"/>
    <w:rsid w:val="00632532"/>
    <w:rsid w:val="00650290"/>
    <w:rsid w:val="00671D8D"/>
    <w:rsid w:val="006836D9"/>
    <w:rsid w:val="00703C50"/>
    <w:rsid w:val="00722902"/>
    <w:rsid w:val="00733AEE"/>
    <w:rsid w:val="00763EE1"/>
    <w:rsid w:val="007B47A1"/>
    <w:rsid w:val="007D167F"/>
    <w:rsid w:val="007D50C0"/>
    <w:rsid w:val="007E3952"/>
    <w:rsid w:val="0080093B"/>
    <w:rsid w:val="0081687A"/>
    <w:rsid w:val="008178C1"/>
    <w:rsid w:val="00824884"/>
    <w:rsid w:val="00825B6A"/>
    <w:rsid w:val="008363CA"/>
    <w:rsid w:val="0084030B"/>
    <w:rsid w:val="00847508"/>
    <w:rsid w:val="00893172"/>
    <w:rsid w:val="008A037B"/>
    <w:rsid w:val="008A340D"/>
    <w:rsid w:val="00910D0D"/>
    <w:rsid w:val="009276EB"/>
    <w:rsid w:val="00942FFB"/>
    <w:rsid w:val="00945F7E"/>
    <w:rsid w:val="00962885"/>
    <w:rsid w:val="0096395D"/>
    <w:rsid w:val="00975540"/>
    <w:rsid w:val="00994B06"/>
    <w:rsid w:val="009B3A60"/>
    <w:rsid w:val="009B3AA9"/>
    <w:rsid w:val="009F1B67"/>
    <w:rsid w:val="00A024EA"/>
    <w:rsid w:val="00A53A88"/>
    <w:rsid w:val="00A53F2F"/>
    <w:rsid w:val="00A6176E"/>
    <w:rsid w:val="00AA76B9"/>
    <w:rsid w:val="00AB5E04"/>
    <w:rsid w:val="00AC132B"/>
    <w:rsid w:val="00B12F39"/>
    <w:rsid w:val="00B17A13"/>
    <w:rsid w:val="00B17C9B"/>
    <w:rsid w:val="00B21338"/>
    <w:rsid w:val="00B23232"/>
    <w:rsid w:val="00B46965"/>
    <w:rsid w:val="00B6331D"/>
    <w:rsid w:val="00BE7734"/>
    <w:rsid w:val="00C06679"/>
    <w:rsid w:val="00C33E85"/>
    <w:rsid w:val="00C4675A"/>
    <w:rsid w:val="00C475F7"/>
    <w:rsid w:val="00CB14C5"/>
    <w:rsid w:val="00CD0E39"/>
    <w:rsid w:val="00CD734A"/>
    <w:rsid w:val="00D05C62"/>
    <w:rsid w:val="00D46046"/>
    <w:rsid w:val="00D50655"/>
    <w:rsid w:val="00D51686"/>
    <w:rsid w:val="00D55CEF"/>
    <w:rsid w:val="00D602E9"/>
    <w:rsid w:val="00D84A47"/>
    <w:rsid w:val="00D92A06"/>
    <w:rsid w:val="00D93017"/>
    <w:rsid w:val="00DA59AF"/>
    <w:rsid w:val="00DE7EA0"/>
    <w:rsid w:val="00E30F13"/>
    <w:rsid w:val="00E567CA"/>
    <w:rsid w:val="00E737FF"/>
    <w:rsid w:val="00E74063"/>
    <w:rsid w:val="00E7521C"/>
    <w:rsid w:val="00E86CF0"/>
    <w:rsid w:val="00E96A42"/>
    <w:rsid w:val="00ED00D3"/>
    <w:rsid w:val="00F058DD"/>
    <w:rsid w:val="00F14A9C"/>
    <w:rsid w:val="00F152D7"/>
    <w:rsid w:val="00F262FE"/>
    <w:rsid w:val="00F27AC9"/>
    <w:rsid w:val="00F524EB"/>
    <w:rsid w:val="00F54E58"/>
    <w:rsid w:val="00F71738"/>
    <w:rsid w:val="00FA4E1B"/>
    <w:rsid w:val="00FA563B"/>
    <w:rsid w:val="00FB4B53"/>
    <w:rsid w:val="00F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0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19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C475F7"/>
  </w:style>
  <w:style w:type="character" w:styleId="Uwydatnienie">
    <w:name w:val="Emphasis"/>
    <w:basedOn w:val="Domylnaczcionkaakapitu"/>
    <w:uiPriority w:val="20"/>
    <w:qFormat/>
    <w:rsid w:val="00C475F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19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C475F7"/>
  </w:style>
  <w:style w:type="character" w:styleId="Uwydatnienie">
    <w:name w:val="Emphasis"/>
    <w:basedOn w:val="Domylnaczcionkaakapitu"/>
    <w:uiPriority w:val="20"/>
    <w:qFormat/>
    <w:rsid w:val="00C475F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</dc:creator>
  <cp:keywords/>
  <dc:description/>
  <cp:lastModifiedBy>M J</cp:lastModifiedBy>
  <cp:revision>130</cp:revision>
  <dcterms:created xsi:type="dcterms:W3CDTF">2020-12-16T16:50:00Z</dcterms:created>
  <dcterms:modified xsi:type="dcterms:W3CDTF">2021-01-25T12:21:00Z</dcterms:modified>
</cp:coreProperties>
</file>