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D0F3" w14:textId="0D1C39FE" w:rsidR="00802B8F" w:rsidRPr="008B05D2" w:rsidRDefault="00504AA4">
      <w:pPr>
        <w:spacing w:after="0" w:line="276" w:lineRule="auto"/>
        <w:jc w:val="center"/>
        <w:rPr>
          <w:rFonts w:ascii="PT Sans" w:hAnsi="PT Sans" w:cs="PT Sans"/>
          <w:b/>
          <w:sz w:val="24"/>
          <w:szCs w:val="24"/>
        </w:rPr>
      </w:pPr>
      <w:r w:rsidRPr="008B05D2">
        <w:rPr>
          <w:rFonts w:ascii="PT Sans" w:hAnsi="PT Sans" w:cs="PT Sans"/>
          <w:b/>
          <w:sz w:val="24"/>
          <w:szCs w:val="24"/>
        </w:rPr>
        <w:t xml:space="preserve"> Zarządzenie nr </w:t>
      </w:r>
    </w:p>
    <w:p w14:paraId="5DD9E56C" w14:textId="4EA4EA09" w:rsidR="00802B8F" w:rsidRPr="008B05D2" w:rsidRDefault="00504AA4">
      <w:pPr>
        <w:spacing w:after="0" w:line="276" w:lineRule="auto"/>
        <w:jc w:val="both"/>
        <w:rPr>
          <w:rFonts w:ascii="PT Sans" w:hAnsi="PT Sans" w:cs="PT Sans"/>
          <w:b/>
          <w:bCs/>
          <w:sz w:val="24"/>
          <w:szCs w:val="24"/>
        </w:rPr>
      </w:pPr>
      <w:r w:rsidRPr="008B05D2">
        <w:rPr>
          <w:rFonts w:ascii="PT Sans" w:hAnsi="PT Sans" w:cs="PT Sans"/>
          <w:b/>
          <w:bCs/>
          <w:sz w:val="24"/>
          <w:szCs w:val="24"/>
        </w:rPr>
        <w:t xml:space="preserve">Rektora Uniwersytetu Śląskiego w Katowicach z dnia </w:t>
      </w:r>
      <w:r w:rsidR="006B3104">
        <w:rPr>
          <w:rFonts w:ascii="PT Sans" w:hAnsi="PT Sans" w:cs="PT Sans"/>
          <w:b/>
          <w:bCs/>
          <w:sz w:val="24"/>
          <w:szCs w:val="24"/>
        </w:rPr>
        <w:t xml:space="preserve">                                 </w:t>
      </w:r>
      <w:r w:rsidRPr="008B05D2">
        <w:rPr>
          <w:rFonts w:ascii="PT Sans" w:hAnsi="PT Sans" w:cs="PT Sans"/>
          <w:b/>
          <w:bCs/>
          <w:sz w:val="24"/>
          <w:szCs w:val="24"/>
        </w:rPr>
        <w:t>202</w:t>
      </w:r>
      <w:r w:rsidR="006B3104">
        <w:rPr>
          <w:rFonts w:ascii="PT Sans" w:hAnsi="PT Sans" w:cs="PT Sans"/>
          <w:b/>
          <w:bCs/>
          <w:sz w:val="24"/>
          <w:szCs w:val="24"/>
        </w:rPr>
        <w:t>4</w:t>
      </w:r>
      <w:r w:rsidRPr="008B05D2">
        <w:rPr>
          <w:rFonts w:ascii="PT Sans" w:hAnsi="PT Sans" w:cs="PT Sans"/>
          <w:b/>
          <w:bCs/>
          <w:sz w:val="24"/>
          <w:szCs w:val="24"/>
        </w:rPr>
        <w:t xml:space="preserve"> r. </w:t>
      </w:r>
      <w:bookmarkStart w:id="0" w:name="_GoBack"/>
      <w:r w:rsidRPr="008B05D2">
        <w:rPr>
          <w:rFonts w:ascii="PT Sans" w:hAnsi="PT Sans" w:cs="PT Sans"/>
          <w:b/>
          <w:bCs/>
          <w:sz w:val="24"/>
          <w:szCs w:val="24"/>
        </w:rPr>
        <w:t>w sprawie nostryfikacji dyplomów ukończenia studiów za granicą oraz potwierdzania ukończenia studiów na określonym poziomie w Uniwersytecie Śląskim w Katowicach.</w:t>
      </w:r>
      <w:bookmarkEnd w:id="0"/>
    </w:p>
    <w:p w14:paraId="0B4356B3" w14:textId="77777777" w:rsidR="00802B8F" w:rsidRPr="008B05D2" w:rsidRDefault="00802B8F">
      <w:pPr>
        <w:spacing w:after="0" w:line="276" w:lineRule="auto"/>
        <w:jc w:val="both"/>
        <w:rPr>
          <w:rFonts w:ascii="PT Sans" w:hAnsi="PT Sans" w:cs="PT Sans"/>
          <w:b/>
          <w:bCs/>
          <w:sz w:val="24"/>
          <w:szCs w:val="24"/>
        </w:rPr>
      </w:pPr>
    </w:p>
    <w:p w14:paraId="3161CB2C" w14:textId="77777777" w:rsidR="00802B8F" w:rsidRPr="008B05D2" w:rsidRDefault="00504AA4">
      <w:pPr>
        <w:pStyle w:val="Default"/>
        <w:spacing w:line="276" w:lineRule="auto"/>
        <w:jc w:val="both"/>
        <w:rPr>
          <w:rFonts w:ascii="PT Sans" w:eastAsia="Times New Roman" w:hAnsi="PT Sans" w:cs="PT Sans"/>
          <w:i/>
          <w:iCs/>
          <w:color w:val="auto"/>
          <w:lang w:eastAsia="pl-PL"/>
        </w:rPr>
      </w:pPr>
      <w:r w:rsidRPr="008B05D2">
        <w:rPr>
          <w:rFonts w:ascii="PT Sans" w:hAnsi="PT Sans" w:cs="PT Sans"/>
          <w:i/>
          <w:iCs/>
          <w:color w:val="auto"/>
        </w:rPr>
        <w:t xml:space="preserve">Na podstawie art. 23 ust. 1 w związku z art. 327 ustawy z dnia 20 lipca 2018 r. – </w:t>
      </w:r>
      <w:r w:rsidRPr="008B05D2">
        <w:rPr>
          <w:rFonts w:ascii="PT Sans" w:eastAsia="Times New Roman" w:hAnsi="PT Sans" w:cs="PT Sans"/>
          <w:i/>
          <w:iCs/>
          <w:color w:val="auto"/>
          <w:lang w:eastAsia="pl-PL"/>
        </w:rPr>
        <w:t xml:space="preserve">Prawo o szkolnictwie wyższym i nauce (tekst jednolity Dz. U. z </w:t>
      </w:r>
      <w:bookmarkStart w:id="1" w:name="_Hlk95466746"/>
      <w:r w:rsidRPr="008B05D2">
        <w:rPr>
          <w:rFonts w:ascii="PT Sans" w:eastAsia="Times New Roman" w:hAnsi="PT Sans" w:cs="PT Sans"/>
          <w:i/>
          <w:iCs/>
          <w:color w:val="auto"/>
          <w:lang w:eastAsia="pl-PL"/>
        </w:rPr>
        <w:t>2023 r.</w:t>
      </w:r>
      <w:bookmarkEnd w:id="1"/>
      <w:r w:rsidRPr="008B05D2">
        <w:rPr>
          <w:rFonts w:ascii="PT Sans" w:eastAsia="Times New Roman" w:hAnsi="PT Sans" w:cs="PT Sans"/>
          <w:i/>
          <w:iCs/>
          <w:color w:val="auto"/>
          <w:lang w:eastAsia="pl-PL"/>
        </w:rPr>
        <w:t xml:space="preserve"> poz. 742, ze zm.)</w:t>
      </w:r>
      <w:r w:rsidRPr="008B05D2">
        <w:rPr>
          <w:rFonts w:ascii="PT Sans" w:hAnsi="PT Sans" w:cs="PT Sans"/>
          <w:i/>
          <w:iCs/>
          <w:color w:val="auto"/>
        </w:rPr>
        <w:t xml:space="preserve"> oraz rozporządzenia Ministra Nauki i Szkolnictwa Wyższego z dnia 28 września 2018 r. w sprawie nostryfikacji dyplomów ukończenia studiów za granicą oraz potwierdzania ukończenia studiów na określonym poziomie (Dz. U. z 2018 r. poz. 1881), zarządzam co następuje:</w:t>
      </w:r>
    </w:p>
    <w:p w14:paraId="0FBC2F07" w14:textId="77777777" w:rsidR="00802B8F" w:rsidRPr="008B05D2" w:rsidRDefault="00802B8F">
      <w:pPr>
        <w:spacing w:after="0" w:line="276" w:lineRule="auto"/>
        <w:rPr>
          <w:rFonts w:ascii="PT Sans" w:hAnsi="PT Sans" w:cs="PT Sans"/>
          <w:b/>
          <w:sz w:val="24"/>
          <w:szCs w:val="24"/>
        </w:rPr>
      </w:pPr>
    </w:p>
    <w:p w14:paraId="4164E36E" w14:textId="77777777" w:rsidR="00802B8F" w:rsidRPr="008B05D2" w:rsidRDefault="00504AA4">
      <w:pPr>
        <w:spacing w:after="0" w:line="276" w:lineRule="auto"/>
        <w:jc w:val="center"/>
        <w:rPr>
          <w:rFonts w:ascii="PT Sans" w:hAnsi="PT Sans" w:cs="PT Sans"/>
          <w:b/>
          <w:sz w:val="24"/>
          <w:szCs w:val="24"/>
        </w:rPr>
      </w:pPr>
      <w:r w:rsidRPr="008B05D2">
        <w:rPr>
          <w:rFonts w:ascii="PT Sans" w:hAnsi="PT Sans" w:cs="PT Sans"/>
          <w:b/>
          <w:sz w:val="24"/>
          <w:szCs w:val="24"/>
        </w:rPr>
        <w:t>§ 1</w:t>
      </w:r>
    </w:p>
    <w:p w14:paraId="5675BC2A" w14:textId="77777777" w:rsidR="00802B8F" w:rsidRPr="008B05D2" w:rsidRDefault="00504AA4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Zarządzenie określa zasady postępowania nostryfikacyjnego oraz postępowania w sprawie potwierdzenia ukończenia studiów na określonym poziomie, jak również zasady ustalania i wnoszenia opłat w tych postępowaniach oraz warunki i tryb zwalniania z opłat.</w:t>
      </w:r>
    </w:p>
    <w:p w14:paraId="7DC082DA" w14:textId="77777777" w:rsidR="00802B8F" w:rsidRPr="008B05D2" w:rsidRDefault="00504AA4">
      <w:pPr>
        <w:pStyle w:val="Akapitzlist"/>
        <w:numPr>
          <w:ilvl w:val="0"/>
          <w:numId w:val="1"/>
        </w:numPr>
        <w:spacing w:after="0" w:line="276" w:lineRule="auto"/>
        <w:ind w:hanging="357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Ilekroć w zarządzeniu jest mowa o: </w:t>
      </w:r>
    </w:p>
    <w:p w14:paraId="5D68DF1A" w14:textId="1FBD9580" w:rsidR="00802B8F" w:rsidRPr="008B05D2" w:rsidRDefault="00504AA4">
      <w:pPr>
        <w:pStyle w:val="Default"/>
        <w:numPr>
          <w:ilvl w:val="0"/>
          <w:numId w:val="2"/>
        </w:numPr>
        <w:spacing w:line="276" w:lineRule="auto"/>
        <w:ind w:hanging="357"/>
        <w:jc w:val="both"/>
        <w:rPr>
          <w:rFonts w:ascii="PT Sans" w:hAnsi="PT Sans" w:cs="PT Sans"/>
          <w:color w:val="auto"/>
        </w:rPr>
      </w:pPr>
      <w:r w:rsidRPr="008B05D2">
        <w:rPr>
          <w:rFonts w:ascii="PT Sans" w:hAnsi="PT Sans" w:cs="PT Sans"/>
          <w:color w:val="auto"/>
        </w:rPr>
        <w:t xml:space="preserve">Uniwersytecie – należy przez to rozumieć Uniwersytet Śląski </w:t>
      </w:r>
      <w:r w:rsidR="00340417">
        <w:rPr>
          <w:rFonts w:ascii="PT Sans" w:hAnsi="PT Sans" w:cs="PT Sans"/>
          <w:color w:val="auto"/>
        </w:rPr>
        <w:t xml:space="preserve">                                     </w:t>
      </w:r>
      <w:r w:rsidRPr="008B05D2">
        <w:rPr>
          <w:rFonts w:ascii="PT Sans" w:hAnsi="PT Sans" w:cs="PT Sans"/>
          <w:color w:val="auto"/>
        </w:rPr>
        <w:t>w Katowicach;</w:t>
      </w:r>
    </w:p>
    <w:p w14:paraId="1B43D6AB" w14:textId="3DDCF39C" w:rsidR="00802B8F" w:rsidRPr="008B05D2" w:rsidRDefault="00504AA4">
      <w:pPr>
        <w:pStyle w:val="Default"/>
        <w:numPr>
          <w:ilvl w:val="0"/>
          <w:numId w:val="2"/>
        </w:numPr>
        <w:spacing w:line="276" w:lineRule="auto"/>
        <w:ind w:hanging="357"/>
        <w:jc w:val="both"/>
        <w:rPr>
          <w:rFonts w:ascii="PT Sans" w:hAnsi="PT Sans" w:cs="PT Sans"/>
          <w:color w:val="auto"/>
        </w:rPr>
      </w:pPr>
      <w:r w:rsidRPr="008B05D2">
        <w:rPr>
          <w:rFonts w:ascii="PT Sans" w:hAnsi="PT Sans" w:cs="PT Sans"/>
          <w:color w:val="auto"/>
        </w:rPr>
        <w:t>ustawie – należy przez to rozumieć ustawę z dnia 20 lipca 2018 r. – Prawo o szkolnictwie wyższym i nauce (</w:t>
      </w:r>
      <w:proofErr w:type="spellStart"/>
      <w:r w:rsidRPr="008B05D2">
        <w:rPr>
          <w:rFonts w:ascii="PT Sans" w:hAnsi="PT Sans" w:cs="PT Sans"/>
          <w:color w:val="auto"/>
        </w:rPr>
        <w:t>t</w:t>
      </w:r>
      <w:r w:rsidR="006F5767" w:rsidRPr="008B05D2">
        <w:rPr>
          <w:rFonts w:ascii="PT Sans" w:hAnsi="PT Sans" w:cs="PT Sans"/>
          <w:color w:val="auto"/>
        </w:rPr>
        <w:t>.</w:t>
      </w:r>
      <w:r w:rsidRPr="008B05D2">
        <w:rPr>
          <w:rFonts w:ascii="PT Sans" w:hAnsi="PT Sans" w:cs="PT Sans"/>
          <w:color w:val="auto"/>
        </w:rPr>
        <w:t>j</w:t>
      </w:r>
      <w:proofErr w:type="spellEnd"/>
      <w:r w:rsidR="006F5767" w:rsidRPr="008B05D2">
        <w:rPr>
          <w:rFonts w:ascii="PT Sans" w:hAnsi="PT Sans" w:cs="PT Sans"/>
          <w:color w:val="auto"/>
        </w:rPr>
        <w:t>.</w:t>
      </w:r>
      <w:r w:rsidRPr="008B05D2">
        <w:rPr>
          <w:rFonts w:ascii="PT Sans" w:hAnsi="PT Sans" w:cs="PT Sans"/>
          <w:color w:val="auto"/>
        </w:rPr>
        <w:t xml:space="preserve"> Dz. U. z 2023 r. poz. 742 ze zm.);</w:t>
      </w:r>
    </w:p>
    <w:p w14:paraId="148F1905" w14:textId="347E7118" w:rsidR="00802B8F" w:rsidRPr="008B05D2" w:rsidRDefault="00504AA4">
      <w:pPr>
        <w:pStyle w:val="Default"/>
        <w:numPr>
          <w:ilvl w:val="0"/>
          <w:numId w:val="2"/>
        </w:numPr>
        <w:spacing w:line="276" w:lineRule="auto"/>
        <w:jc w:val="both"/>
        <w:rPr>
          <w:rFonts w:ascii="PT Sans" w:hAnsi="PT Sans" w:cs="PT Sans"/>
          <w:color w:val="auto"/>
        </w:rPr>
      </w:pPr>
      <w:bookmarkStart w:id="2" w:name="_Hlk132366422"/>
      <w:r w:rsidRPr="008B05D2">
        <w:rPr>
          <w:rFonts w:ascii="PT Sans" w:hAnsi="PT Sans" w:cs="PT Sans"/>
          <w:color w:val="auto"/>
        </w:rPr>
        <w:t xml:space="preserve">ustawie o cudzoziemcach </w:t>
      </w:r>
      <w:bookmarkEnd w:id="2"/>
      <w:r w:rsidRPr="008B05D2">
        <w:rPr>
          <w:rFonts w:ascii="PT Sans" w:hAnsi="PT Sans" w:cs="PT Sans"/>
          <w:color w:val="auto"/>
        </w:rPr>
        <w:t xml:space="preserve">– należy przez to rozumieć ustawę z dnia </w:t>
      </w:r>
      <w:r w:rsidR="00340417">
        <w:rPr>
          <w:rFonts w:ascii="PT Sans" w:hAnsi="PT Sans" w:cs="PT Sans"/>
          <w:color w:val="auto"/>
        </w:rPr>
        <w:t xml:space="preserve">                     </w:t>
      </w:r>
      <w:r w:rsidRPr="008B05D2">
        <w:rPr>
          <w:rFonts w:ascii="PT Sans" w:hAnsi="PT Sans" w:cs="PT Sans"/>
          <w:color w:val="auto"/>
        </w:rPr>
        <w:t>12 grudnia 2013 r. o cudzoziemcach (</w:t>
      </w:r>
      <w:proofErr w:type="spellStart"/>
      <w:r w:rsidRPr="008B05D2">
        <w:rPr>
          <w:rFonts w:ascii="PT Sans" w:hAnsi="PT Sans" w:cs="PT Sans"/>
          <w:color w:val="auto"/>
        </w:rPr>
        <w:t>t</w:t>
      </w:r>
      <w:r w:rsidR="006F5767" w:rsidRPr="008B05D2">
        <w:rPr>
          <w:rFonts w:ascii="PT Sans" w:hAnsi="PT Sans" w:cs="PT Sans"/>
          <w:color w:val="auto"/>
        </w:rPr>
        <w:t>.</w:t>
      </w:r>
      <w:r w:rsidRPr="008B05D2">
        <w:rPr>
          <w:rFonts w:ascii="PT Sans" w:hAnsi="PT Sans" w:cs="PT Sans"/>
          <w:color w:val="auto"/>
        </w:rPr>
        <w:t>j</w:t>
      </w:r>
      <w:proofErr w:type="spellEnd"/>
      <w:r w:rsidR="006F5767" w:rsidRPr="008B05D2">
        <w:rPr>
          <w:rFonts w:ascii="PT Sans" w:hAnsi="PT Sans" w:cs="PT Sans"/>
          <w:color w:val="auto"/>
        </w:rPr>
        <w:t>.</w:t>
      </w:r>
      <w:r w:rsidRPr="008B05D2">
        <w:rPr>
          <w:rFonts w:ascii="PT Sans" w:hAnsi="PT Sans" w:cs="PT Sans"/>
          <w:color w:val="auto"/>
        </w:rPr>
        <w:t xml:space="preserve"> Dz. U. z 2023 r. poz. 519 ze zm.);</w:t>
      </w:r>
    </w:p>
    <w:p w14:paraId="50BF7F73" w14:textId="7E8CAA81" w:rsidR="00802B8F" w:rsidRPr="008B05D2" w:rsidRDefault="00504AA4">
      <w:pPr>
        <w:pStyle w:val="Default"/>
        <w:numPr>
          <w:ilvl w:val="0"/>
          <w:numId w:val="2"/>
        </w:numPr>
        <w:spacing w:line="276" w:lineRule="auto"/>
        <w:jc w:val="both"/>
        <w:rPr>
          <w:rFonts w:ascii="PT Sans" w:hAnsi="PT Sans" w:cs="PT Sans"/>
          <w:color w:val="auto"/>
        </w:rPr>
      </w:pPr>
      <w:r w:rsidRPr="008B05D2">
        <w:rPr>
          <w:rFonts w:ascii="PT Sans" w:hAnsi="PT Sans" w:cs="PT Sans"/>
          <w:color w:val="auto"/>
        </w:rPr>
        <w:t xml:space="preserve">ustawie o pomocy obywatelom Ukrainy – należy przez to rozumieć ustawę z dnia 12 marca 2022 r. o pomocy obywatelom Ukrainy w związku </w:t>
      </w:r>
      <w:r w:rsidR="00340417">
        <w:rPr>
          <w:rFonts w:ascii="PT Sans" w:hAnsi="PT Sans" w:cs="PT Sans"/>
          <w:color w:val="auto"/>
        </w:rPr>
        <w:t xml:space="preserve">                                 </w:t>
      </w:r>
      <w:r w:rsidRPr="008B05D2">
        <w:rPr>
          <w:rFonts w:ascii="PT Sans" w:hAnsi="PT Sans" w:cs="PT Sans"/>
          <w:color w:val="auto"/>
        </w:rPr>
        <w:t>z konfliktem zbrojnym na terytorium tego państwa (</w:t>
      </w:r>
      <w:proofErr w:type="spellStart"/>
      <w:r w:rsidRPr="008B05D2">
        <w:rPr>
          <w:rFonts w:ascii="PT Sans" w:hAnsi="PT Sans" w:cs="PT Sans"/>
          <w:color w:val="auto"/>
        </w:rPr>
        <w:t>t</w:t>
      </w:r>
      <w:r w:rsidR="006F5767" w:rsidRPr="008B05D2">
        <w:rPr>
          <w:rFonts w:ascii="PT Sans" w:hAnsi="PT Sans" w:cs="PT Sans"/>
          <w:color w:val="auto"/>
        </w:rPr>
        <w:t>.</w:t>
      </w:r>
      <w:r w:rsidRPr="008B05D2">
        <w:rPr>
          <w:rFonts w:ascii="PT Sans" w:hAnsi="PT Sans" w:cs="PT Sans"/>
          <w:color w:val="auto"/>
        </w:rPr>
        <w:t>j</w:t>
      </w:r>
      <w:proofErr w:type="spellEnd"/>
      <w:r w:rsidR="006F5767" w:rsidRPr="008B05D2">
        <w:rPr>
          <w:rFonts w:ascii="PT Sans" w:hAnsi="PT Sans" w:cs="PT Sans"/>
          <w:color w:val="auto"/>
        </w:rPr>
        <w:t>.</w:t>
      </w:r>
      <w:r w:rsidRPr="008B05D2">
        <w:rPr>
          <w:rFonts w:ascii="PT Sans" w:hAnsi="PT Sans" w:cs="PT Sans"/>
          <w:color w:val="auto"/>
        </w:rPr>
        <w:t xml:space="preserve"> Dz. U. z 2023 r. poz. 103 ze zm.);</w:t>
      </w:r>
    </w:p>
    <w:p w14:paraId="5D89462D" w14:textId="77777777" w:rsidR="00802B8F" w:rsidRPr="008B05D2" w:rsidRDefault="00504AA4">
      <w:pPr>
        <w:pStyle w:val="Default"/>
        <w:numPr>
          <w:ilvl w:val="0"/>
          <w:numId w:val="2"/>
        </w:numPr>
        <w:spacing w:line="276" w:lineRule="auto"/>
        <w:ind w:hanging="357"/>
        <w:jc w:val="both"/>
        <w:rPr>
          <w:rFonts w:ascii="PT Sans" w:hAnsi="PT Sans" w:cs="PT Sans"/>
          <w:color w:val="auto"/>
        </w:rPr>
      </w:pPr>
      <w:r w:rsidRPr="008B05D2">
        <w:rPr>
          <w:rFonts w:ascii="PT Sans" w:hAnsi="PT Sans" w:cs="PT Sans"/>
          <w:color w:val="auto"/>
        </w:rPr>
        <w:t>rozporządzeniu – należy przez to rozumieć rozporządzenie Ministra Nauki i Szkolnictwa Wyższego z dnia 28 września 2018 r. w sprawie nostryfikacji dyplomów ukończenia studiów za granicą oraz potwierdzania ukończenia studiów na określonym poziomie (Dz. U. z 2018 r. poz. 1881);</w:t>
      </w:r>
    </w:p>
    <w:p w14:paraId="76561FA9" w14:textId="77777777" w:rsidR="00802B8F" w:rsidRPr="008B05D2" w:rsidRDefault="00504AA4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PT Sans" w:eastAsia="Times New Roman" w:hAnsi="PT Sans" w:cs="PT Sans"/>
          <w:sz w:val="24"/>
          <w:szCs w:val="24"/>
        </w:rPr>
      </w:pPr>
      <w:r w:rsidRPr="008B05D2">
        <w:rPr>
          <w:rFonts w:ascii="PT Sans" w:eastAsia="Times New Roman" w:hAnsi="PT Sans" w:cs="PT Sans"/>
          <w:sz w:val="24"/>
          <w:szCs w:val="24"/>
        </w:rPr>
        <w:t>postępowaniu nostryfikacyjnym – należy przez to rozumieć postępowanie nostryfikacyjne dyplomów ukończenia studiów za granicą, o którym mowa w art. 327 ustęp 1 ustawy;</w:t>
      </w:r>
    </w:p>
    <w:p w14:paraId="61098523" w14:textId="68E369BF" w:rsidR="00802B8F" w:rsidRPr="008B05D2" w:rsidRDefault="00504AA4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PT Sans" w:eastAsia="Times New Roman" w:hAnsi="PT Sans" w:cs="PT Sans"/>
          <w:sz w:val="24"/>
          <w:szCs w:val="24"/>
        </w:rPr>
      </w:pPr>
      <w:r w:rsidRPr="008B05D2">
        <w:rPr>
          <w:rFonts w:ascii="PT Sans" w:eastAsia="Times New Roman" w:hAnsi="PT Sans" w:cs="PT Sans"/>
          <w:sz w:val="24"/>
          <w:szCs w:val="24"/>
        </w:rPr>
        <w:t xml:space="preserve">postępowaniu w sprawie potwierdzenia ukończenia studiów na określonym poziomie – należy przez to rozumieć postępowanie, o którym mowa w art. 327 ustęp 3 ustawy, w sprawie potwierdzenia ukończenia </w:t>
      </w:r>
      <w:r w:rsidRPr="008B05D2">
        <w:rPr>
          <w:rFonts w:ascii="PT Sans" w:eastAsia="Times New Roman" w:hAnsi="PT Sans" w:cs="PT Sans"/>
          <w:sz w:val="24"/>
          <w:szCs w:val="24"/>
        </w:rPr>
        <w:lastRenderedPageBreak/>
        <w:t xml:space="preserve">studiów na określonym poziomie przez niedysponującego dyplomem ukończenia studiów: cudzoziemca, który uzyskał status uchodźcy lub ochronę uzupełniającą, lub cudzoziemca posiadającego zezwolenie na pobyt czasowy udzielone w związku z okolicznością wskazaną w art. 159 ustęp 1 pkt 1 lit. c lub d ustawy o cudzoziemcach, lub obywatela polskiego, który </w:t>
      </w:r>
      <w:bookmarkStart w:id="3" w:name="_Hlk102157530"/>
      <w:r w:rsidRPr="008B05D2">
        <w:rPr>
          <w:rFonts w:ascii="PT Sans" w:eastAsia="Times New Roman" w:hAnsi="PT Sans" w:cs="PT Sans"/>
          <w:sz w:val="24"/>
          <w:szCs w:val="24"/>
        </w:rPr>
        <w:t xml:space="preserve">przybył na terytorium Rzeczypospolitej Polskiej z terytorium Ukrainy w okresie od dnia 24 lutego 2022 r. do dnia określonego w przepisach wydanych na podstawie art. 2 ustęp 4 ustawy o pomocy obywatelom Ukrainy, lub obywatela Ukrainy przebywającego na terytorium Rzeczypospolitej Polskiej, którego pobyt na terytorium Rzeczypospolitej Polskiej jest uznawany za legalny na podstawie art. 2 ustęp 1 ustawy </w:t>
      </w:r>
      <w:r w:rsidR="00340417">
        <w:rPr>
          <w:rFonts w:ascii="PT Sans" w:eastAsia="Times New Roman" w:hAnsi="PT Sans" w:cs="PT Sans"/>
          <w:sz w:val="24"/>
          <w:szCs w:val="24"/>
        </w:rPr>
        <w:t xml:space="preserve">                       </w:t>
      </w:r>
      <w:r w:rsidRPr="008B05D2">
        <w:rPr>
          <w:rFonts w:ascii="PT Sans" w:eastAsia="Times New Roman" w:hAnsi="PT Sans" w:cs="PT Sans"/>
          <w:sz w:val="24"/>
          <w:szCs w:val="24"/>
        </w:rPr>
        <w:t>o pomocy obywatelom Ukrainy</w:t>
      </w:r>
      <w:bookmarkEnd w:id="3"/>
      <w:r w:rsidRPr="008B05D2">
        <w:rPr>
          <w:rFonts w:ascii="PT Sans" w:eastAsia="Times New Roman" w:hAnsi="PT Sans" w:cs="PT Sans"/>
          <w:sz w:val="24"/>
          <w:szCs w:val="24"/>
        </w:rPr>
        <w:t xml:space="preserve">; </w:t>
      </w:r>
    </w:p>
    <w:p w14:paraId="45457B89" w14:textId="77777777" w:rsidR="00802B8F" w:rsidRPr="008B05D2" w:rsidRDefault="00504AA4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PT Sans" w:eastAsia="Times New Roman" w:hAnsi="PT Sans" w:cs="PT Sans"/>
          <w:sz w:val="24"/>
          <w:szCs w:val="24"/>
        </w:rPr>
      </w:pPr>
      <w:bookmarkStart w:id="4" w:name="_Hlk98600057"/>
      <w:r w:rsidRPr="008B05D2">
        <w:rPr>
          <w:rFonts w:ascii="PT Sans" w:hAnsi="PT Sans" w:cs="PT Sans"/>
          <w:sz w:val="24"/>
          <w:szCs w:val="24"/>
        </w:rPr>
        <w:t>dziekanie – należy przez to rozumieć dziekana danego wydziału, który na podstawie upoważnienia rektora prowadzi postępowanie nostryfikacyjne albo postępowanie w sprawie potwierdzenia ukończenia studiów na określonym poziomie;</w:t>
      </w:r>
    </w:p>
    <w:p w14:paraId="15A11F39" w14:textId="77777777" w:rsidR="00802B8F" w:rsidRPr="008B05D2" w:rsidRDefault="00504AA4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PT Sans" w:eastAsia="Times New Roman" w:hAnsi="PT Sans" w:cs="PT Sans"/>
          <w:sz w:val="24"/>
          <w:szCs w:val="24"/>
        </w:rPr>
      </w:pPr>
      <w:r w:rsidRPr="008B05D2">
        <w:rPr>
          <w:rFonts w:ascii="PT Sans" w:eastAsia="Times New Roman" w:hAnsi="PT Sans" w:cs="PT Sans"/>
          <w:sz w:val="24"/>
          <w:szCs w:val="24"/>
        </w:rPr>
        <w:t xml:space="preserve">komisji nostryfikacyjnej – należy przez to rozumieć </w:t>
      </w:r>
      <w:bookmarkEnd w:id="4"/>
      <w:r w:rsidRPr="008B05D2">
        <w:rPr>
          <w:rFonts w:ascii="PT Sans" w:eastAsia="Times New Roman" w:hAnsi="PT Sans" w:cs="PT Sans"/>
          <w:sz w:val="24"/>
          <w:szCs w:val="24"/>
        </w:rPr>
        <w:t xml:space="preserve">komisję </w:t>
      </w:r>
      <w:bookmarkStart w:id="5" w:name="_Hlk101876236"/>
      <w:r w:rsidRPr="008B05D2">
        <w:rPr>
          <w:rFonts w:ascii="PT Sans" w:eastAsia="Times New Roman" w:hAnsi="PT Sans" w:cs="PT Sans"/>
          <w:sz w:val="24"/>
          <w:szCs w:val="24"/>
        </w:rPr>
        <w:t>do przeprowadzenia czynności w ramach postępowania nostryfikacyjnego albo postępowania w sprawie potwierdzenia ukończenia studiów na określonym poziomie</w:t>
      </w:r>
      <w:bookmarkEnd w:id="5"/>
      <w:r w:rsidRPr="008B05D2">
        <w:rPr>
          <w:rFonts w:ascii="PT Sans" w:eastAsia="Times New Roman" w:hAnsi="PT Sans" w:cs="PT Sans"/>
          <w:sz w:val="24"/>
          <w:szCs w:val="24"/>
        </w:rPr>
        <w:t>;</w:t>
      </w:r>
    </w:p>
    <w:p w14:paraId="61378920" w14:textId="77777777" w:rsidR="00802B8F" w:rsidRPr="008B05D2" w:rsidRDefault="00504AA4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PT Sans" w:eastAsia="Times New Roman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zarządzeniu – należy przez to rozumieć niniejsze zarządzenie. </w:t>
      </w:r>
    </w:p>
    <w:p w14:paraId="2A946C0A" w14:textId="77777777" w:rsidR="00802B8F" w:rsidRPr="008B05D2" w:rsidRDefault="00802B8F">
      <w:pPr>
        <w:rPr>
          <w:rFonts w:ascii="PT Sans" w:hAnsi="PT Sans" w:cs="PT Sans"/>
          <w:sz w:val="24"/>
          <w:szCs w:val="24"/>
        </w:rPr>
      </w:pPr>
    </w:p>
    <w:p w14:paraId="1B018630" w14:textId="77777777" w:rsidR="00802B8F" w:rsidRPr="008B05D2" w:rsidRDefault="00504AA4">
      <w:pPr>
        <w:spacing w:after="0" w:line="276" w:lineRule="auto"/>
        <w:jc w:val="center"/>
        <w:rPr>
          <w:rFonts w:ascii="PT Sans" w:hAnsi="PT Sans" w:cs="PT Sans"/>
          <w:b/>
          <w:sz w:val="24"/>
          <w:szCs w:val="24"/>
        </w:rPr>
      </w:pPr>
      <w:r w:rsidRPr="008B05D2">
        <w:rPr>
          <w:rFonts w:ascii="PT Sans" w:hAnsi="PT Sans" w:cs="PT Sans"/>
          <w:b/>
          <w:sz w:val="24"/>
          <w:szCs w:val="24"/>
        </w:rPr>
        <w:t>§ 2</w:t>
      </w:r>
    </w:p>
    <w:p w14:paraId="3797DC2F" w14:textId="77777777" w:rsidR="00802B8F" w:rsidRPr="008B05D2" w:rsidRDefault="00504AA4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  <w:shd w:val="clear" w:color="auto" w:fill="FFFF00"/>
        </w:rPr>
      </w:pPr>
      <w:r w:rsidRPr="008B05D2">
        <w:rPr>
          <w:rFonts w:ascii="PT Sans" w:hAnsi="PT Sans" w:cs="PT Sans"/>
          <w:sz w:val="24"/>
          <w:szCs w:val="24"/>
        </w:rPr>
        <w:t xml:space="preserve">Postępowanie nostryfikacyjne oraz postępowanie w sprawie potwierdzenia ukończenia studiów na określonym poziomie wszczyna się na sporządzony w języku polskim wniosek kierowany do działającego z upoważnienia rektora dziekana wydziału, na którym prowadzony jest kierunek studiów proponowany przez wnioskodawcę. </w:t>
      </w:r>
    </w:p>
    <w:p w14:paraId="57E6C599" w14:textId="77777777" w:rsidR="00802B8F" w:rsidRPr="008B05D2" w:rsidRDefault="00504AA4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We wniosku o wszczęcie postępowania nostryfikacyjnego wnioskodawca wskazuje proponowany kierunek studiów, którego dyplom ukończenia ma być uznany za równoważny z uzyskanym przez wnioskodawcę dyplomem zagranicznym.</w:t>
      </w:r>
    </w:p>
    <w:p w14:paraId="4B376635" w14:textId="77777777" w:rsidR="00802B8F" w:rsidRPr="008B05D2" w:rsidRDefault="00504AA4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We wniosku o wszczęcie postępowania w sprawie potwierdzenia ukończenia studiów na określonym poziomie wnioskodawca wskazuje proponowany kierunek studiów, którego potwierdzenia ukończenia wniosek dotyczy.</w:t>
      </w:r>
    </w:p>
    <w:p w14:paraId="2758E11D" w14:textId="0D44BFEC" w:rsidR="00802B8F" w:rsidRPr="008B05D2" w:rsidRDefault="00504AA4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bookmarkStart w:id="6" w:name="_Hlk102120521"/>
      <w:r w:rsidRPr="008B05D2">
        <w:rPr>
          <w:rFonts w:ascii="PT Sans" w:hAnsi="PT Sans" w:cs="PT Sans"/>
          <w:sz w:val="24"/>
          <w:szCs w:val="24"/>
        </w:rPr>
        <w:t>Do wniosku o wszczęcie postępowania nostryfikacyjnego wnioskodawca dołącza:</w:t>
      </w:r>
    </w:p>
    <w:p w14:paraId="17C0D18E" w14:textId="21838226" w:rsidR="00802B8F" w:rsidRPr="008B05D2" w:rsidRDefault="00504AA4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dyplom ukończenia studiów</w:t>
      </w:r>
      <w:r w:rsidR="006F5767" w:rsidRPr="008B05D2">
        <w:rPr>
          <w:rFonts w:ascii="PT Sans" w:hAnsi="PT Sans" w:cs="PT Sans"/>
          <w:sz w:val="24"/>
          <w:szCs w:val="24"/>
        </w:rPr>
        <w:t>,</w:t>
      </w:r>
      <w:r w:rsidRPr="008B05D2">
        <w:rPr>
          <w:rFonts w:ascii="PT Sans" w:hAnsi="PT Sans" w:cs="PT Sans"/>
          <w:sz w:val="24"/>
          <w:szCs w:val="24"/>
        </w:rPr>
        <w:t xml:space="preserve"> </w:t>
      </w:r>
    </w:p>
    <w:p w14:paraId="5B33FB04" w14:textId="4D24B53C" w:rsidR="00802B8F" w:rsidRPr="008B05D2" w:rsidRDefault="00504AA4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lastRenderedPageBreak/>
        <w:t>dokumenty umożliwiające ocenę przebiegu studiów, uzyskiwanych efektów uczenia się i czasu trwania studiów</w:t>
      </w:r>
      <w:r w:rsidR="006F5767" w:rsidRPr="008B05D2">
        <w:rPr>
          <w:rFonts w:ascii="PT Sans" w:hAnsi="PT Sans" w:cs="PT Sans"/>
          <w:sz w:val="24"/>
          <w:szCs w:val="24"/>
        </w:rPr>
        <w:t>,</w:t>
      </w:r>
    </w:p>
    <w:p w14:paraId="7431BEC3" w14:textId="144998F0" w:rsidR="00802B8F" w:rsidRPr="008B05D2" w:rsidRDefault="00504AA4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świadectwo, dyplom lub inny dokument, na podstawie którego wnioskodawca został przyjęty na studia</w:t>
      </w:r>
      <w:r w:rsidR="006F5767" w:rsidRPr="008B05D2">
        <w:rPr>
          <w:rFonts w:ascii="PT Sans" w:hAnsi="PT Sans" w:cs="PT Sans"/>
          <w:sz w:val="24"/>
          <w:szCs w:val="24"/>
        </w:rPr>
        <w:t>,</w:t>
      </w:r>
    </w:p>
    <w:bookmarkEnd w:id="6"/>
    <w:p w14:paraId="337037C6" w14:textId="1207E419" w:rsidR="00802B8F" w:rsidRPr="008B05D2" w:rsidRDefault="00504AA4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zaświadczenie lub informację Narodowej Agencji Wymiany Akademickiej (NAWA) o możliwości uznania w Polsce dyplomu ukończenia studiów, </w:t>
      </w:r>
      <w:r w:rsidR="00340417">
        <w:rPr>
          <w:rFonts w:ascii="PT Sans" w:hAnsi="PT Sans" w:cs="PT Sans"/>
          <w:sz w:val="24"/>
          <w:szCs w:val="24"/>
        </w:rPr>
        <w:t xml:space="preserve">                   </w:t>
      </w:r>
      <w:r w:rsidRPr="008B05D2">
        <w:rPr>
          <w:rFonts w:ascii="PT Sans" w:hAnsi="PT Sans" w:cs="PT Sans"/>
          <w:sz w:val="24"/>
          <w:szCs w:val="24"/>
        </w:rPr>
        <w:t>o którym mowa</w:t>
      </w:r>
      <w:r w:rsidR="00340417">
        <w:rPr>
          <w:rFonts w:ascii="PT Sans" w:hAnsi="PT Sans" w:cs="PT Sans"/>
          <w:sz w:val="24"/>
          <w:szCs w:val="24"/>
        </w:rPr>
        <w:t xml:space="preserve"> </w:t>
      </w:r>
      <w:r w:rsidRPr="008B05D2">
        <w:rPr>
          <w:rFonts w:ascii="PT Sans" w:hAnsi="PT Sans" w:cs="PT Sans"/>
          <w:sz w:val="24"/>
          <w:szCs w:val="24"/>
        </w:rPr>
        <w:t xml:space="preserve">w pkt 1. </w:t>
      </w:r>
    </w:p>
    <w:p w14:paraId="7318875C" w14:textId="3A66CF98" w:rsidR="00802B8F" w:rsidRPr="008B05D2" w:rsidRDefault="00504AA4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Do wniosku o wszczęcie postępowania w sprawie potwierdzenia ukończenia studiów na określonym poziomie wnioskodawca dołącza dokumenty poświadczające:</w:t>
      </w:r>
    </w:p>
    <w:p w14:paraId="0F0DCBDC" w14:textId="77777777" w:rsidR="00802B8F" w:rsidRPr="008B05D2" w:rsidRDefault="00504AA4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ukończenie studiów,</w:t>
      </w:r>
    </w:p>
    <w:p w14:paraId="1F527F15" w14:textId="77777777" w:rsidR="00802B8F" w:rsidRPr="008B05D2" w:rsidRDefault="00504AA4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zaliczone zajęcia i uzyskane oceny,</w:t>
      </w:r>
    </w:p>
    <w:p w14:paraId="3AE1F909" w14:textId="77777777" w:rsidR="00802B8F" w:rsidRPr="008B05D2" w:rsidRDefault="00504AA4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złożone egzaminy,</w:t>
      </w:r>
    </w:p>
    <w:p w14:paraId="0A1B8EC9" w14:textId="77777777" w:rsidR="00802B8F" w:rsidRPr="008B05D2" w:rsidRDefault="00504AA4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uzyskane kwalifikacje lub uprawnienia zawodowe,</w:t>
      </w:r>
    </w:p>
    <w:p w14:paraId="5E41778E" w14:textId="77777777" w:rsidR="00802B8F" w:rsidRPr="008B05D2" w:rsidRDefault="00504AA4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odbyte praktyki zawodowe lub zatrudnienie,</w:t>
      </w:r>
    </w:p>
    <w:p w14:paraId="109467D1" w14:textId="469E52FF" w:rsidR="00802B8F" w:rsidRPr="008B05D2" w:rsidRDefault="00504AA4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uzyskanie statusu uchodźcy lub ochrony uzupełniającej, lub posiadanie zezwolenia na pobyt czasowy udzielone w związku z okolicznością, o której mowa w art. 159 ustęp 1 pkt 1 lit. c lub d ustawy o cudzoziemcach, lub przybycie obywatela polskiego na terytorium Rzeczypospolitej Polskiej z terytorium Ukrainy w okresie od dnia 24 lutego 2022 r. do dnia określonego w przepisach wydanych na podstawie art. 2 ustęp 4 ustawy </w:t>
      </w:r>
      <w:r w:rsidR="00340417">
        <w:rPr>
          <w:rFonts w:ascii="PT Sans" w:hAnsi="PT Sans" w:cs="PT Sans"/>
          <w:sz w:val="24"/>
          <w:szCs w:val="24"/>
        </w:rPr>
        <w:t xml:space="preserve">                </w:t>
      </w:r>
      <w:r w:rsidRPr="008B05D2">
        <w:rPr>
          <w:rFonts w:ascii="PT Sans" w:hAnsi="PT Sans" w:cs="PT Sans"/>
          <w:sz w:val="24"/>
          <w:szCs w:val="24"/>
        </w:rPr>
        <w:t xml:space="preserve">o pomocy obywatelom Ukrainy, lub posiadanie przez obywatela Ukrainy przebywającego na terytorium Rzeczypospolitej Polskiej pobytu na terytorium Rzeczypospolitej Polskiej uznawanego za legalny na podstawie art. 2 ustęp 1 ustawy o pomocy obywatelom Ukrainy; </w:t>
      </w:r>
    </w:p>
    <w:p w14:paraId="285F7F9D" w14:textId="1536DE40" w:rsidR="00802B8F" w:rsidRPr="008B05D2" w:rsidRDefault="00504AA4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Dokumenty, o których mowa w ustępie 4 pkt 1-3 i w ustępie 5, mogą być złożone w postaci kopii poświadczonych za zgodność z oryginałem przez pracownika wyznaczonego przez </w:t>
      </w:r>
      <w:r w:rsidR="00600528" w:rsidRPr="008B05D2">
        <w:rPr>
          <w:rFonts w:ascii="PT Sans" w:hAnsi="PT Sans" w:cs="PT Sans"/>
          <w:sz w:val="24"/>
          <w:szCs w:val="24"/>
        </w:rPr>
        <w:t xml:space="preserve">właściwego </w:t>
      </w:r>
      <w:r w:rsidRPr="008B05D2">
        <w:rPr>
          <w:rFonts w:ascii="PT Sans" w:hAnsi="PT Sans" w:cs="PT Sans"/>
          <w:sz w:val="24"/>
          <w:szCs w:val="24"/>
        </w:rPr>
        <w:t>dziekana lub odpisu dokumentów poświadczonego za zgodność z oryginałem przez notariusza bądź przez występującego w sprawie pełnomocnika wnioskodawcy będącego adwokatem albo radcą prawnym.</w:t>
      </w:r>
    </w:p>
    <w:p w14:paraId="72AF76D5" w14:textId="77777777" w:rsidR="00802B8F" w:rsidRPr="008B05D2" w:rsidRDefault="00504AA4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Wzór wniosku w sprawie nostryfikacji dyplomu ukończenia studiów za granicą stanowi załącznik nr 1 do zarządzenia. </w:t>
      </w:r>
    </w:p>
    <w:p w14:paraId="506ED08D" w14:textId="77777777" w:rsidR="00802B8F" w:rsidRPr="008B05D2" w:rsidRDefault="00504AA4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Wzór wniosku w sprawie potwierdzenia ukończenia studiów na określonym poziomie stanowi załącznik nr 2 do zarządzenia.</w:t>
      </w:r>
    </w:p>
    <w:p w14:paraId="46437EC6" w14:textId="77777777" w:rsidR="00802B8F" w:rsidRPr="008B05D2" w:rsidRDefault="00802B8F">
      <w:pPr>
        <w:jc w:val="both"/>
        <w:rPr>
          <w:rFonts w:ascii="PT Sans" w:hAnsi="PT Sans" w:cs="PT Sans"/>
          <w:sz w:val="24"/>
          <w:szCs w:val="24"/>
        </w:rPr>
      </w:pPr>
    </w:p>
    <w:p w14:paraId="16C14B04" w14:textId="77777777" w:rsidR="00340417" w:rsidRDefault="00340417">
      <w:pPr>
        <w:spacing w:after="0" w:line="276" w:lineRule="auto"/>
        <w:jc w:val="center"/>
        <w:rPr>
          <w:rFonts w:ascii="PT Sans" w:hAnsi="PT Sans" w:cs="PT Sans"/>
          <w:b/>
          <w:sz w:val="24"/>
          <w:szCs w:val="24"/>
        </w:rPr>
      </w:pPr>
    </w:p>
    <w:p w14:paraId="72DCB3B0" w14:textId="77777777" w:rsidR="00340417" w:rsidRDefault="00340417">
      <w:pPr>
        <w:spacing w:after="0" w:line="276" w:lineRule="auto"/>
        <w:jc w:val="center"/>
        <w:rPr>
          <w:rFonts w:ascii="PT Sans" w:hAnsi="PT Sans" w:cs="PT Sans"/>
          <w:b/>
          <w:sz w:val="24"/>
          <w:szCs w:val="24"/>
        </w:rPr>
      </w:pPr>
    </w:p>
    <w:p w14:paraId="26634BB2" w14:textId="1067A2C9" w:rsidR="00802B8F" w:rsidRPr="008B05D2" w:rsidRDefault="00504AA4">
      <w:pPr>
        <w:spacing w:after="0" w:line="276" w:lineRule="auto"/>
        <w:jc w:val="center"/>
        <w:rPr>
          <w:rFonts w:ascii="PT Sans" w:hAnsi="PT Sans" w:cs="PT Sans"/>
          <w:b/>
          <w:sz w:val="24"/>
          <w:szCs w:val="24"/>
        </w:rPr>
      </w:pPr>
      <w:r w:rsidRPr="008B05D2">
        <w:rPr>
          <w:rFonts w:ascii="PT Sans" w:hAnsi="PT Sans" w:cs="PT Sans"/>
          <w:b/>
          <w:sz w:val="24"/>
          <w:szCs w:val="24"/>
        </w:rPr>
        <w:lastRenderedPageBreak/>
        <w:t>§ 3</w:t>
      </w:r>
    </w:p>
    <w:p w14:paraId="4A5BB65E" w14:textId="204BE766" w:rsidR="00802B8F" w:rsidRPr="008B05D2" w:rsidRDefault="00504AA4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Oceny formalnej wniosku, o którym mowa w § 2 ustęp 1 dokonuje pracownik wydziału wskazany przez </w:t>
      </w:r>
      <w:r w:rsidR="00600528" w:rsidRPr="008B05D2">
        <w:rPr>
          <w:rFonts w:ascii="PT Sans" w:hAnsi="PT Sans" w:cs="PT Sans"/>
          <w:sz w:val="24"/>
          <w:szCs w:val="24"/>
        </w:rPr>
        <w:t xml:space="preserve">właściwego </w:t>
      </w:r>
      <w:r w:rsidRPr="008B05D2">
        <w:rPr>
          <w:rFonts w:ascii="PT Sans" w:hAnsi="PT Sans" w:cs="PT Sans"/>
          <w:sz w:val="24"/>
          <w:szCs w:val="24"/>
        </w:rPr>
        <w:t>dziekana</w:t>
      </w:r>
      <w:bookmarkStart w:id="7" w:name="_Hlk101886712"/>
      <w:r w:rsidRPr="008B05D2">
        <w:rPr>
          <w:rFonts w:ascii="PT Sans" w:hAnsi="PT Sans" w:cs="PT Sans"/>
          <w:sz w:val="24"/>
          <w:szCs w:val="24"/>
        </w:rPr>
        <w:t xml:space="preserve">. Pracownik ten wykonuje również czynności administracyjno-biurowe związane z postępowaniami </w:t>
      </w:r>
      <w:r w:rsidR="00340417">
        <w:rPr>
          <w:rFonts w:ascii="PT Sans" w:hAnsi="PT Sans" w:cs="PT Sans"/>
          <w:sz w:val="24"/>
          <w:szCs w:val="24"/>
        </w:rPr>
        <w:t xml:space="preserve">                    </w:t>
      </w:r>
      <w:r w:rsidRPr="008B05D2">
        <w:rPr>
          <w:rFonts w:ascii="PT Sans" w:hAnsi="PT Sans" w:cs="PT Sans"/>
          <w:sz w:val="24"/>
          <w:szCs w:val="24"/>
        </w:rPr>
        <w:t xml:space="preserve">w sprawach, o których mowa w zarządzeniu. </w:t>
      </w:r>
    </w:p>
    <w:p w14:paraId="3B7011A9" w14:textId="100960C9" w:rsidR="00802B8F" w:rsidRPr="008B05D2" w:rsidRDefault="00504AA4" w:rsidP="00600528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W przypadku stwierdzenia braków formalnych wniosku</w:t>
      </w:r>
      <w:r w:rsidR="00600528" w:rsidRPr="008B05D2">
        <w:rPr>
          <w:rFonts w:ascii="PT Sans" w:hAnsi="PT Sans" w:cs="PT Sans"/>
          <w:sz w:val="24"/>
          <w:szCs w:val="24"/>
        </w:rPr>
        <w:t xml:space="preserve">, o którym mowa w § 2 ustęp 1 </w:t>
      </w:r>
      <w:r w:rsidRPr="008B05D2">
        <w:rPr>
          <w:rFonts w:ascii="PT Sans" w:hAnsi="PT Sans" w:cs="PT Sans"/>
          <w:sz w:val="24"/>
          <w:szCs w:val="24"/>
        </w:rPr>
        <w:t>dziekan wzywa wnioskodawcę do ich uzupełnienia w terminie nie krótszym niż 14 dni pod rygorem pozostawienia wniosku bez rozpoznania.</w:t>
      </w:r>
    </w:p>
    <w:p w14:paraId="55624E3E" w14:textId="5C8EBEC8" w:rsidR="00802B8F" w:rsidRPr="008B05D2" w:rsidRDefault="00504AA4" w:rsidP="001C6926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  <w:shd w:val="clear" w:color="auto" w:fill="FFFF00"/>
        </w:rPr>
      </w:pPr>
      <w:r w:rsidRPr="008B05D2">
        <w:rPr>
          <w:rFonts w:ascii="PT Sans" w:hAnsi="PT Sans" w:cs="PT Sans"/>
          <w:sz w:val="24"/>
          <w:szCs w:val="24"/>
        </w:rPr>
        <w:t xml:space="preserve">Dziekan przed powołaniem komisji nostryfikacyjnej, o której mowa w § 4 może przekazać </w:t>
      </w:r>
      <w:r w:rsidR="00600528" w:rsidRPr="008B05D2">
        <w:rPr>
          <w:rFonts w:ascii="PT Sans" w:hAnsi="PT Sans" w:cs="PT Sans"/>
          <w:sz w:val="24"/>
          <w:szCs w:val="24"/>
        </w:rPr>
        <w:t xml:space="preserve">wniosek wraz z załącznikami nauczycielowi akademickiemu – specjaliście </w:t>
      </w:r>
      <w:r w:rsidR="001C6926" w:rsidRPr="008B05D2">
        <w:rPr>
          <w:rFonts w:ascii="PT Sans" w:hAnsi="PT Sans" w:cs="PT Sans"/>
          <w:sz w:val="24"/>
          <w:szCs w:val="24"/>
        </w:rPr>
        <w:t>reprezentujący dyscyplinę, której przyporządkowany jest kierunek studiów, wskazany przez wnioskodawcę</w:t>
      </w:r>
      <w:r w:rsidR="00600528" w:rsidRPr="008B05D2">
        <w:rPr>
          <w:rFonts w:ascii="PT Sans" w:hAnsi="PT Sans" w:cs="PT Sans"/>
          <w:sz w:val="24"/>
          <w:szCs w:val="24"/>
        </w:rPr>
        <w:t xml:space="preserve"> – </w:t>
      </w:r>
      <w:r w:rsidRPr="008B05D2">
        <w:rPr>
          <w:rFonts w:ascii="PT Sans" w:hAnsi="PT Sans" w:cs="PT Sans"/>
          <w:sz w:val="24"/>
          <w:szCs w:val="24"/>
        </w:rPr>
        <w:t>do wstępnej opinii, celem stwierdzenia właściwości do przeprowadzenia postępowania</w:t>
      </w:r>
      <w:r w:rsidR="00340417">
        <w:rPr>
          <w:rFonts w:ascii="PT Sans" w:hAnsi="PT Sans" w:cs="PT Sans"/>
          <w:sz w:val="24"/>
          <w:szCs w:val="24"/>
        </w:rPr>
        <w:t xml:space="preserve"> </w:t>
      </w:r>
      <w:r w:rsidRPr="008B05D2">
        <w:rPr>
          <w:rFonts w:ascii="PT Sans" w:hAnsi="PT Sans" w:cs="PT Sans"/>
          <w:sz w:val="24"/>
          <w:szCs w:val="24"/>
        </w:rPr>
        <w:t>nostryfikacyjnego albo postępowania w sprawie potwierdzenia ukończenia studiów na określonym poziomie.</w:t>
      </w:r>
      <w:r w:rsidR="00600528" w:rsidRPr="008B05D2">
        <w:rPr>
          <w:rFonts w:ascii="PT Sans" w:hAnsi="PT Sans" w:cs="PT Sans"/>
          <w:sz w:val="24"/>
          <w:szCs w:val="24"/>
        </w:rPr>
        <w:t xml:space="preserve"> Przepisy § 5 ustęp 2–5 zarządzenia stosuje się odpowiednio.</w:t>
      </w:r>
    </w:p>
    <w:p w14:paraId="37609629" w14:textId="5857C86B" w:rsidR="00802B8F" w:rsidRPr="008B05D2" w:rsidRDefault="00802B8F" w:rsidP="00600528">
      <w:pPr>
        <w:pStyle w:val="Akapitzlist"/>
        <w:spacing w:after="0" w:line="276" w:lineRule="auto"/>
        <w:ind w:left="360"/>
        <w:contextualSpacing w:val="0"/>
        <w:jc w:val="both"/>
        <w:rPr>
          <w:rFonts w:ascii="PT Sans" w:hAnsi="PT Sans" w:cs="PT Sans"/>
          <w:sz w:val="24"/>
          <w:szCs w:val="24"/>
          <w:shd w:val="clear" w:color="auto" w:fill="FFFF00"/>
        </w:rPr>
      </w:pPr>
    </w:p>
    <w:p w14:paraId="0F6D837B" w14:textId="6827C123" w:rsidR="00802B8F" w:rsidRPr="008B05D2" w:rsidRDefault="00504AA4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  <w:shd w:val="clear" w:color="auto" w:fill="FFFF00"/>
        </w:rPr>
      </w:pPr>
      <w:r w:rsidRPr="008B05D2">
        <w:rPr>
          <w:rFonts w:ascii="PT Sans" w:hAnsi="PT Sans" w:cs="PT Sans"/>
          <w:sz w:val="24"/>
          <w:szCs w:val="24"/>
        </w:rPr>
        <w:t>W przypadku  stwierdz</w:t>
      </w:r>
      <w:r w:rsidR="00D3577F" w:rsidRPr="008B05D2">
        <w:rPr>
          <w:rFonts w:ascii="PT Sans" w:hAnsi="PT Sans" w:cs="PT Sans"/>
          <w:sz w:val="24"/>
          <w:szCs w:val="24"/>
        </w:rPr>
        <w:t>enia</w:t>
      </w:r>
      <w:r w:rsidRPr="008B05D2">
        <w:rPr>
          <w:rFonts w:ascii="PT Sans" w:hAnsi="PT Sans" w:cs="PT Sans"/>
          <w:sz w:val="24"/>
          <w:szCs w:val="24"/>
        </w:rPr>
        <w:t xml:space="preserve"> brak</w:t>
      </w:r>
      <w:r w:rsidR="00D3577F" w:rsidRPr="008B05D2">
        <w:rPr>
          <w:rFonts w:ascii="PT Sans" w:hAnsi="PT Sans" w:cs="PT Sans"/>
          <w:sz w:val="24"/>
          <w:szCs w:val="24"/>
        </w:rPr>
        <w:t>u</w:t>
      </w:r>
      <w:r w:rsidRPr="008B05D2">
        <w:rPr>
          <w:rFonts w:ascii="PT Sans" w:hAnsi="PT Sans" w:cs="PT Sans"/>
          <w:sz w:val="24"/>
          <w:szCs w:val="24"/>
        </w:rPr>
        <w:t xml:space="preserve"> właściwości do 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przeprowadzenia postępowania nostryfikacyjnego albo do przeprowadzenia postępowania </w:t>
      </w:r>
      <w:r w:rsidR="00340417">
        <w:rPr>
          <w:rFonts w:ascii="PT Sans" w:eastAsia="Times New Roman" w:hAnsi="PT Sans" w:cs="PT Sans"/>
          <w:sz w:val="24"/>
          <w:szCs w:val="24"/>
        </w:rPr>
        <w:t xml:space="preserve">                   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w sprawie potwierdzenia ukończenia studiów na określonym poziomie, </w:t>
      </w:r>
      <w:r w:rsidR="00D3577F" w:rsidRPr="008B05D2">
        <w:rPr>
          <w:rFonts w:ascii="PT Sans" w:hAnsi="PT Sans" w:cs="PT Sans"/>
          <w:sz w:val="24"/>
          <w:szCs w:val="24"/>
        </w:rPr>
        <w:t xml:space="preserve">nauczyciel akademicki, o którym mowa w ustępie 4 przekazuje niezwłocznie właściwemu dziekanowi </w:t>
      </w:r>
      <w:r w:rsidRPr="008B05D2">
        <w:rPr>
          <w:rFonts w:ascii="PT Sans" w:eastAsia="Times New Roman" w:hAnsi="PT Sans" w:cs="PT Sans"/>
          <w:sz w:val="24"/>
          <w:szCs w:val="24"/>
        </w:rPr>
        <w:t>opini</w:t>
      </w:r>
      <w:r w:rsidR="00D3577F" w:rsidRPr="008B05D2">
        <w:rPr>
          <w:rFonts w:ascii="PT Sans" w:eastAsia="Times New Roman" w:hAnsi="PT Sans" w:cs="PT Sans"/>
          <w:sz w:val="24"/>
          <w:szCs w:val="24"/>
        </w:rPr>
        <w:t>ę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 w tej sprawie. </w:t>
      </w:r>
    </w:p>
    <w:p w14:paraId="7759BE54" w14:textId="16CC0C97" w:rsidR="00802B8F" w:rsidRPr="008B05D2" w:rsidRDefault="00504AA4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PT Sans" w:eastAsia="Times New Roman" w:hAnsi="PT Sans" w:cs="PT Sans"/>
          <w:sz w:val="24"/>
          <w:szCs w:val="24"/>
        </w:rPr>
      </w:pPr>
      <w:r w:rsidRPr="008B05D2">
        <w:rPr>
          <w:rFonts w:ascii="PT Sans" w:eastAsia="Times New Roman" w:hAnsi="PT Sans" w:cs="PT Sans"/>
          <w:sz w:val="24"/>
          <w:szCs w:val="24"/>
        </w:rPr>
        <w:t>W przypadku</w:t>
      </w:r>
      <w:r w:rsidR="00D3577F" w:rsidRPr="008B05D2">
        <w:rPr>
          <w:rFonts w:ascii="PT Sans" w:eastAsia="Times New Roman" w:hAnsi="PT Sans" w:cs="PT Sans"/>
          <w:sz w:val="24"/>
          <w:szCs w:val="24"/>
        </w:rPr>
        <w:t>,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 o którym mowa w ust</w:t>
      </w:r>
      <w:r w:rsidR="00D3577F" w:rsidRPr="008B05D2">
        <w:rPr>
          <w:rFonts w:ascii="PT Sans" w:eastAsia="Times New Roman" w:hAnsi="PT Sans" w:cs="PT Sans"/>
          <w:sz w:val="24"/>
          <w:szCs w:val="24"/>
        </w:rPr>
        <w:t>ępie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 5, dziekan</w:t>
      </w:r>
      <w:r w:rsidR="00D3577F" w:rsidRPr="008B05D2">
        <w:rPr>
          <w:rFonts w:ascii="PT Sans" w:eastAsia="Times New Roman" w:hAnsi="PT Sans" w:cs="PT Sans"/>
          <w:sz w:val="24"/>
          <w:szCs w:val="24"/>
        </w:rPr>
        <w:t>,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 działając z upoważnienia rektora, wydaje postanowienie</w:t>
      </w:r>
      <w:r w:rsidRPr="008B05D2">
        <w:rPr>
          <w:rFonts w:ascii="PT Sans" w:eastAsia="Times New Roman" w:hAnsi="PT Sans" w:cs="PT Sans"/>
          <w:i/>
          <w:iCs/>
          <w:sz w:val="24"/>
          <w:szCs w:val="24"/>
        </w:rPr>
        <w:t xml:space="preserve"> 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o odmowie przeprowadzenia postępowania nostryfikacyjnego albo postępowania w sprawie potwierdzenia ukończenia studiów na określonym poziomie, na które wnioskodawcy przysługuje zażalenie. Zażalenie wnosi się do rektora za pośrednictwem </w:t>
      </w:r>
      <w:r w:rsidR="00D3577F" w:rsidRPr="008B05D2">
        <w:rPr>
          <w:rFonts w:ascii="PT Sans" w:eastAsia="Times New Roman" w:hAnsi="PT Sans" w:cs="PT Sans"/>
          <w:sz w:val="24"/>
          <w:szCs w:val="24"/>
        </w:rPr>
        <w:t xml:space="preserve">właściwego </w:t>
      </w:r>
      <w:r w:rsidRPr="008B05D2">
        <w:rPr>
          <w:rFonts w:ascii="PT Sans" w:eastAsia="Times New Roman" w:hAnsi="PT Sans" w:cs="PT Sans"/>
          <w:sz w:val="24"/>
          <w:szCs w:val="24"/>
        </w:rPr>
        <w:t>dziekana w terminie 7 dni od dnia doręczenia</w:t>
      </w:r>
      <w:r w:rsidR="00D3577F" w:rsidRPr="008B05D2">
        <w:rPr>
          <w:rFonts w:ascii="PT Sans" w:eastAsia="Times New Roman" w:hAnsi="PT Sans" w:cs="PT Sans"/>
          <w:sz w:val="24"/>
          <w:szCs w:val="24"/>
        </w:rPr>
        <w:t xml:space="preserve"> postanowienia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. Opłaty, o której mowa w § 8 ustęp 1 nie pobiera się. </w:t>
      </w:r>
    </w:p>
    <w:p w14:paraId="48E782A5" w14:textId="767B4FB1" w:rsidR="00802B8F" w:rsidRPr="008B05D2" w:rsidRDefault="00504AA4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eastAsia="Times New Roman" w:hAnsi="PT Sans" w:cs="PT Sans"/>
          <w:sz w:val="24"/>
          <w:szCs w:val="24"/>
        </w:rPr>
        <w:t xml:space="preserve">W przypadku braku przeciwwskazań do przeprowadzenia postępowania </w:t>
      </w:r>
      <w:r w:rsidR="00D3577F" w:rsidRPr="008B05D2">
        <w:rPr>
          <w:rFonts w:ascii="PT Sans" w:eastAsia="Times New Roman" w:hAnsi="PT Sans" w:cs="PT Sans"/>
          <w:sz w:val="24"/>
          <w:szCs w:val="24"/>
        </w:rPr>
        <w:t>nostryfikacyjnego albo postępowania w sprawie potwierdzenia ukończenia studiów na określonym poziomie właściwy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 </w:t>
      </w:r>
      <w:r w:rsidRPr="008B05D2">
        <w:rPr>
          <w:rFonts w:ascii="PT Sans" w:hAnsi="PT Sans" w:cs="PT Sans"/>
          <w:sz w:val="24"/>
          <w:szCs w:val="24"/>
        </w:rPr>
        <w:t>d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ziekan zawiadamia </w:t>
      </w:r>
      <w:r w:rsidR="00D3577F" w:rsidRPr="008B05D2">
        <w:rPr>
          <w:rFonts w:ascii="PT Sans" w:eastAsia="Times New Roman" w:hAnsi="PT Sans" w:cs="PT Sans"/>
          <w:sz w:val="24"/>
          <w:szCs w:val="24"/>
        </w:rPr>
        <w:t xml:space="preserve">na piśmie </w:t>
      </w:r>
      <w:r w:rsidRPr="008B05D2">
        <w:rPr>
          <w:rFonts w:ascii="PT Sans" w:eastAsia="Times New Roman" w:hAnsi="PT Sans" w:cs="PT Sans"/>
          <w:sz w:val="24"/>
          <w:szCs w:val="24"/>
        </w:rPr>
        <w:t>wnioskodawcę o spełnieniu wymagań formalnych wniosku i wzywa do uiszczenia opłaty, o której mowa w § 8 ustęp 1</w:t>
      </w:r>
      <w:r w:rsidR="00D3577F" w:rsidRPr="008B05D2">
        <w:rPr>
          <w:rFonts w:ascii="PT Sans" w:eastAsia="Times New Roman" w:hAnsi="PT Sans" w:cs="PT Sans"/>
          <w:sz w:val="24"/>
          <w:szCs w:val="24"/>
        </w:rPr>
        <w:t>, chyba że zachodzą okoliczności wskazane w § 9 ustęp 1</w:t>
      </w:r>
      <w:r w:rsidRPr="008B05D2">
        <w:rPr>
          <w:rFonts w:ascii="PT Sans" w:eastAsia="Times New Roman" w:hAnsi="PT Sans" w:cs="PT Sans"/>
          <w:sz w:val="24"/>
          <w:szCs w:val="24"/>
        </w:rPr>
        <w:t>.</w:t>
      </w:r>
    </w:p>
    <w:p w14:paraId="748BBD98" w14:textId="26F4BDA6" w:rsidR="00802B8F" w:rsidRPr="008B05D2" w:rsidRDefault="00504AA4" w:rsidP="00D3577F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PT Sans" w:eastAsia="Times New Roman" w:hAnsi="PT Sans" w:cs="PT Sans"/>
          <w:sz w:val="24"/>
          <w:szCs w:val="24"/>
        </w:rPr>
      </w:pPr>
      <w:r w:rsidRPr="008B05D2">
        <w:rPr>
          <w:rFonts w:ascii="PT Sans" w:eastAsia="Times New Roman" w:hAnsi="PT Sans" w:cs="PT Sans"/>
          <w:sz w:val="24"/>
          <w:szCs w:val="24"/>
        </w:rPr>
        <w:t>Prawidłowy pod względem formalnym wniosek, po uiszczeniu przez wnioskodawcę opłaty, o której mowa w § 8 ustęp 1</w:t>
      </w:r>
      <w:r w:rsidR="00D3577F" w:rsidRPr="008B05D2">
        <w:rPr>
          <w:rFonts w:ascii="PT Sans" w:eastAsia="Times New Roman" w:hAnsi="PT Sans" w:cs="PT Sans"/>
          <w:sz w:val="24"/>
          <w:szCs w:val="24"/>
        </w:rPr>
        <w:t>,</w:t>
      </w:r>
      <w:r w:rsidR="00D3577F" w:rsidRPr="008B05D2">
        <w:rPr>
          <w:rFonts w:ascii="PT Sans" w:hAnsi="PT Sans"/>
          <w:sz w:val="24"/>
          <w:szCs w:val="24"/>
        </w:rPr>
        <w:t xml:space="preserve"> </w:t>
      </w:r>
      <w:r w:rsidR="00D3577F" w:rsidRPr="008B05D2">
        <w:rPr>
          <w:rFonts w:ascii="PT Sans" w:eastAsia="Times New Roman" w:hAnsi="PT Sans" w:cs="PT Sans"/>
          <w:sz w:val="24"/>
          <w:szCs w:val="24"/>
        </w:rPr>
        <w:t>chyba że zachodzą okoliczności wskazane w § 9 ustęp 1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, </w:t>
      </w:r>
      <w:r w:rsidR="00D3577F" w:rsidRPr="008B05D2">
        <w:rPr>
          <w:rFonts w:ascii="PT Sans" w:eastAsia="Times New Roman" w:hAnsi="PT Sans" w:cs="PT Sans"/>
          <w:sz w:val="24"/>
          <w:szCs w:val="24"/>
        </w:rPr>
        <w:t xml:space="preserve">właściwy dziekan przekazuje </w:t>
      </w:r>
      <w:r w:rsidRPr="008B05D2">
        <w:rPr>
          <w:rFonts w:ascii="PT Sans" w:eastAsia="Times New Roman" w:hAnsi="PT Sans" w:cs="PT Sans"/>
          <w:sz w:val="24"/>
          <w:szCs w:val="24"/>
        </w:rPr>
        <w:t>wraz z złącznikami</w:t>
      </w:r>
      <w:r w:rsidR="00D3577F" w:rsidRPr="008B05D2">
        <w:rPr>
          <w:rFonts w:ascii="PT Sans" w:eastAsia="Times New Roman" w:hAnsi="PT Sans" w:cs="PT Sans"/>
          <w:sz w:val="24"/>
          <w:szCs w:val="24"/>
        </w:rPr>
        <w:t xml:space="preserve"> </w:t>
      </w:r>
      <w:r w:rsidRPr="008B05D2">
        <w:rPr>
          <w:rFonts w:ascii="PT Sans" w:eastAsia="Times New Roman" w:hAnsi="PT Sans" w:cs="PT Sans"/>
          <w:sz w:val="24"/>
          <w:szCs w:val="24"/>
        </w:rPr>
        <w:t xml:space="preserve">komisji nostryfikacyjnej, o której mowa § 4. </w:t>
      </w:r>
    </w:p>
    <w:p w14:paraId="73546EAB" w14:textId="77777777" w:rsidR="00802B8F" w:rsidRPr="008B05D2" w:rsidRDefault="00504AA4">
      <w:pPr>
        <w:pStyle w:val="Akapitzlist"/>
        <w:spacing w:after="0" w:line="276" w:lineRule="auto"/>
        <w:ind w:left="0"/>
        <w:contextualSpacing w:val="0"/>
        <w:jc w:val="center"/>
        <w:rPr>
          <w:rFonts w:ascii="PT Sans" w:hAnsi="PT Sans" w:cs="PT Sans"/>
          <w:b/>
          <w:sz w:val="24"/>
          <w:szCs w:val="24"/>
        </w:rPr>
      </w:pPr>
      <w:r w:rsidRPr="008B05D2">
        <w:rPr>
          <w:rFonts w:ascii="PT Sans" w:hAnsi="PT Sans" w:cs="PT Sans"/>
          <w:b/>
          <w:sz w:val="24"/>
          <w:szCs w:val="24"/>
        </w:rPr>
        <w:lastRenderedPageBreak/>
        <w:t>§ 4</w:t>
      </w:r>
    </w:p>
    <w:p w14:paraId="09269474" w14:textId="6FA91ED2" w:rsidR="00802B8F" w:rsidRPr="008B05D2" w:rsidRDefault="00504AA4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Dziekan powołuje </w:t>
      </w:r>
      <w:bookmarkStart w:id="8" w:name="_Hlk101876014"/>
      <w:r w:rsidRPr="008B05D2">
        <w:rPr>
          <w:rFonts w:ascii="PT Sans" w:hAnsi="PT Sans" w:cs="PT Sans"/>
          <w:sz w:val="24"/>
          <w:szCs w:val="24"/>
        </w:rPr>
        <w:t>przynajmniej trzyosobową komisję</w:t>
      </w:r>
      <w:bookmarkEnd w:id="8"/>
      <w:r w:rsidRPr="008B05D2">
        <w:rPr>
          <w:rFonts w:ascii="PT Sans" w:hAnsi="PT Sans" w:cs="PT Sans"/>
          <w:sz w:val="24"/>
          <w:szCs w:val="24"/>
        </w:rPr>
        <w:t xml:space="preserve"> nostryfikacyjną do przeprowadzenia czynności w ramach postępowania nostryfikacyjnego albo postępowania w sprawie potwierdzenia ukończenia studiów na określonym poziomie, wskazując jej przewodniczącego. </w:t>
      </w:r>
      <w:r w:rsidR="00D3577F" w:rsidRPr="008B05D2">
        <w:rPr>
          <w:rFonts w:ascii="PT Sans" w:hAnsi="PT Sans" w:cs="PT Sans"/>
          <w:sz w:val="24"/>
          <w:szCs w:val="24"/>
        </w:rPr>
        <w:t>W</w:t>
      </w:r>
      <w:r w:rsidRPr="008B05D2">
        <w:rPr>
          <w:rFonts w:ascii="PT Sans" w:hAnsi="PT Sans" w:cs="PT Sans"/>
          <w:sz w:val="24"/>
          <w:szCs w:val="24"/>
        </w:rPr>
        <w:t xml:space="preserve"> skład komisji nostryfikacyjnej </w:t>
      </w:r>
      <w:r w:rsidR="00D3577F" w:rsidRPr="008B05D2">
        <w:rPr>
          <w:rFonts w:ascii="PT Sans" w:hAnsi="PT Sans" w:cs="PT Sans"/>
          <w:sz w:val="24"/>
          <w:szCs w:val="24"/>
        </w:rPr>
        <w:t xml:space="preserve">dziekan może powołać pełniącego </w:t>
      </w:r>
      <w:r w:rsidRPr="008B05D2">
        <w:rPr>
          <w:rFonts w:ascii="PT Sans" w:hAnsi="PT Sans" w:cs="PT Sans"/>
          <w:sz w:val="24"/>
          <w:szCs w:val="24"/>
        </w:rPr>
        <w:t>funkcję sekretarza pracownika wydziału, o którym mowa w § 3 ust</w:t>
      </w:r>
      <w:r w:rsidR="00D3577F" w:rsidRPr="008B05D2">
        <w:rPr>
          <w:rFonts w:ascii="PT Sans" w:hAnsi="PT Sans" w:cs="PT Sans"/>
          <w:sz w:val="24"/>
          <w:szCs w:val="24"/>
        </w:rPr>
        <w:t>ęp</w:t>
      </w:r>
      <w:r w:rsidRPr="008B05D2">
        <w:rPr>
          <w:rFonts w:ascii="PT Sans" w:hAnsi="PT Sans" w:cs="PT Sans"/>
          <w:sz w:val="24"/>
          <w:szCs w:val="24"/>
        </w:rPr>
        <w:t xml:space="preserve"> 1.</w:t>
      </w:r>
    </w:p>
    <w:p w14:paraId="2819E335" w14:textId="77777777" w:rsidR="00802B8F" w:rsidRPr="008B05D2" w:rsidRDefault="00504AA4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  <w:shd w:val="clear" w:color="auto" w:fill="FFFF00"/>
        </w:rPr>
      </w:pPr>
      <w:r w:rsidRPr="008B05D2">
        <w:rPr>
          <w:rFonts w:ascii="PT Sans" w:hAnsi="PT Sans" w:cs="PT Sans"/>
          <w:sz w:val="24"/>
          <w:szCs w:val="24"/>
        </w:rPr>
        <w:t xml:space="preserve">W skład komisji nostryfikacyjnej wchodzą nauczyciele akademiccy reprezentujący dyscyplinę, której przyporządkowany jest kierunek studiów, wskazany przez wnioskodawcę, z zastrzeżeniem że w przypadku kierunku przyporządkowanego do więcej niż jednej dyscypliny przynajmniej dwóch członków komisji nostryfikacyjnej reprezentuje dyscyplinę wiodącą. </w:t>
      </w:r>
    </w:p>
    <w:bookmarkEnd w:id="7"/>
    <w:p w14:paraId="7DE101EE" w14:textId="77777777" w:rsidR="00802B8F" w:rsidRPr="008B05D2" w:rsidRDefault="00802B8F">
      <w:pPr>
        <w:pStyle w:val="NormalnyWeb"/>
        <w:spacing w:before="0" w:beforeAutospacing="0" w:after="0" w:afterAutospacing="0" w:line="276" w:lineRule="auto"/>
        <w:jc w:val="center"/>
        <w:rPr>
          <w:rFonts w:ascii="PT Sans" w:hAnsi="PT Sans" w:cs="PT Sans"/>
          <w:b/>
          <w:bCs/>
        </w:rPr>
      </w:pPr>
    </w:p>
    <w:p w14:paraId="3C1405A4" w14:textId="77777777" w:rsidR="00802B8F" w:rsidRPr="008B05D2" w:rsidRDefault="00504AA4">
      <w:pPr>
        <w:pStyle w:val="NormalnyWeb"/>
        <w:spacing w:before="0" w:beforeAutospacing="0" w:after="0" w:afterAutospacing="0" w:line="276" w:lineRule="auto"/>
        <w:jc w:val="center"/>
        <w:rPr>
          <w:rFonts w:ascii="PT Sans" w:hAnsi="PT Sans" w:cs="PT Sans"/>
          <w:b/>
          <w:bCs/>
        </w:rPr>
      </w:pPr>
      <w:r w:rsidRPr="008B05D2">
        <w:rPr>
          <w:rFonts w:ascii="PT Sans" w:hAnsi="PT Sans" w:cs="PT Sans"/>
          <w:b/>
          <w:bCs/>
        </w:rPr>
        <w:t>§ 5</w:t>
      </w:r>
    </w:p>
    <w:p w14:paraId="672939EB" w14:textId="77777777" w:rsidR="00802B8F" w:rsidRPr="008B05D2" w:rsidRDefault="00504AA4">
      <w:pPr>
        <w:pStyle w:val="NormalnyWeb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276" w:lineRule="auto"/>
        <w:ind w:left="426"/>
        <w:jc w:val="both"/>
        <w:rPr>
          <w:rFonts w:ascii="PT Sans" w:eastAsia="Calibri" w:hAnsi="PT Sans" w:cs="PT Sans"/>
          <w:lang w:eastAsia="en-US"/>
        </w:rPr>
      </w:pPr>
      <w:r w:rsidRPr="008B05D2">
        <w:rPr>
          <w:rFonts w:ascii="PT Sans" w:eastAsia="Calibri" w:hAnsi="PT Sans" w:cs="PT Sans"/>
          <w:lang w:eastAsia="en-US"/>
        </w:rPr>
        <w:t>Komisja nostryfikacyjna porównuje program studiów, uzyskane efekty uczenia się i uprawnienia zawodowe, zrealizowane praktyki zawodowe oraz czas trwania studiów wnioskodawcy z programem studiów, uzyskiwanymi efektami uczenia się i  uprawnieniami zawodowymi, realizowanymi praktykami zawodowymi oraz czasem trwania studiów na danym kierunku prowadzonym w Uniwersytecie.</w:t>
      </w:r>
    </w:p>
    <w:p w14:paraId="339FE84E" w14:textId="77777777" w:rsidR="00802B8F" w:rsidRPr="008B05D2" w:rsidRDefault="00504AA4">
      <w:pPr>
        <w:pStyle w:val="Akapitzlist"/>
        <w:numPr>
          <w:ilvl w:val="0"/>
          <w:numId w:val="8"/>
        </w:numPr>
        <w:spacing w:after="0" w:line="276" w:lineRule="auto"/>
        <w:ind w:left="426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Komisja nostryfikacyjna może zażądać od wnioskodawcy </w:t>
      </w:r>
      <w:bookmarkStart w:id="9" w:name="_Hlk102123653"/>
      <w:r w:rsidRPr="008B05D2">
        <w:rPr>
          <w:rFonts w:ascii="PT Sans" w:hAnsi="PT Sans" w:cs="PT Sans"/>
          <w:sz w:val="24"/>
          <w:szCs w:val="24"/>
        </w:rPr>
        <w:t>przedłożenia, poza dokumentami złożonymi wraz z wnioskiem, dodatkowych wyjaśnień lub dokumentów potwierdzających okoliczności istotne dla sprawy</w:t>
      </w:r>
      <w:bookmarkEnd w:id="9"/>
      <w:r w:rsidRPr="008B05D2">
        <w:rPr>
          <w:rFonts w:ascii="PT Sans" w:hAnsi="PT Sans" w:cs="PT Sans"/>
          <w:sz w:val="24"/>
          <w:szCs w:val="24"/>
        </w:rPr>
        <w:t>.</w:t>
      </w:r>
    </w:p>
    <w:p w14:paraId="189FBC73" w14:textId="47376221" w:rsidR="00802B8F" w:rsidRPr="008B05D2" w:rsidRDefault="00504AA4">
      <w:pPr>
        <w:pStyle w:val="Akapitzlist"/>
        <w:numPr>
          <w:ilvl w:val="0"/>
          <w:numId w:val="8"/>
        </w:numPr>
        <w:spacing w:after="0" w:line="276" w:lineRule="auto"/>
        <w:ind w:left="426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Komisja nostryfikacyjna może zażądać od wnioskodawcy przedłożenia tłumaczenia na język polski dokumentów potwierdzających okoliczności istotne dla sprawy w trybie określonym w ust</w:t>
      </w:r>
      <w:r w:rsidR="00600528" w:rsidRPr="008B05D2">
        <w:rPr>
          <w:rFonts w:ascii="PT Sans" w:hAnsi="PT Sans" w:cs="PT Sans"/>
          <w:sz w:val="24"/>
          <w:szCs w:val="24"/>
        </w:rPr>
        <w:t>ęp</w:t>
      </w:r>
      <w:r w:rsidRPr="008B05D2">
        <w:rPr>
          <w:rFonts w:ascii="PT Sans" w:hAnsi="PT Sans" w:cs="PT Sans"/>
          <w:sz w:val="24"/>
          <w:szCs w:val="24"/>
        </w:rPr>
        <w:t xml:space="preserve"> 4</w:t>
      </w:r>
      <w:r w:rsidR="00600528" w:rsidRPr="008B05D2">
        <w:rPr>
          <w:rFonts w:ascii="PT Sans" w:hAnsi="PT Sans" w:cs="PT Sans"/>
          <w:sz w:val="24"/>
          <w:szCs w:val="24"/>
        </w:rPr>
        <w:t>–</w:t>
      </w:r>
      <w:r w:rsidRPr="008B05D2">
        <w:rPr>
          <w:rFonts w:ascii="PT Sans" w:hAnsi="PT Sans" w:cs="PT Sans"/>
          <w:sz w:val="24"/>
          <w:szCs w:val="24"/>
        </w:rPr>
        <w:t>5.</w:t>
      </w:r>
    </w:p>
    <w:p w14:paraId="430D3F86" w14:textId="77777777" w:rsidR="00802B8F" w:rsidRPr="008B05D2" w:rsidRDefault="00504AA4">
      <w:pPr>
        <w:pStyle w:val="Akapitzlist"/>
        <w:numPr>
          <w:ilvl w:val="0"/>
          <w:numId w:val="8"/>
        </w:numPr>
        <w:spacing w:after="0" w:line="276" w:lineRule="auto"/>
        <w:ind w:left="426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Komisja nostryfikacyjna może zażądać od wnioskodawcy tłumaczenia zwykłego na język polski dokumentów </w:t>
      </w:r>
      <w:r w:rsidRPr="008B05D2">
        <w:rPr>
          <w:rFonts w:ascii="PT Sans" w:eastAsia="Times New Roman" w:hAnsi="PT Sans" w:cs="PT Sans"/>
          <w:sz w:val="24"/>
          <w:szCs w:val="24"/>
        </w:rPr>
        <w:t>określonych w przypadku,</w:t>
      </w:r>
      <w:r w:rsidRPr="008B05D2">
        <w:rPr>
          <w:rFonts w:ascii="PT Sans" w:hAnsi="PT Sans" w:cs="PT Sans"/>
          <w:sz w:val="24"/>
          <w:szCs w:val="24"/>
        </w:rPr>
        <w:t xml:space="preserve"> </w:t>
      </w:r>
      <w:r w:rsidRPr="008B05D2">
        <w:rPr>
          <w:rFonts w:ascii="PT Sans" w:eastAsia="Times New Roman" w:hAnsi="PT Sans" w:cs="PT Sans"/>
          <w:sz w:val="24"/>
          <w:szCs w:val="24"/>
        </w:rPr>
        <w:t>odpowiednio – postępowania nostryfikacyjnego w § 2 ustęp 4 pkt 1–3 oraz postępowania w sprawie potwierdzenia ukończenia studiów na określonym poziomie w § 2 ustęp 5 pkt 1-5 zarządzenia.</w:t>
      </w:r>
    </w:p>
    <w:p w14:paraId="6E4AD6E9" w14:textId="32BC68D3" w:rsidR="00802B8F" w:rsidRPr="008B05D2" w:rsidRDefault="00504AA4">
      <w:pPr>
        <w:pStyle w:val="Akapitzlist"/>
        <w:numPr>
          <w:ilvl w:val="0"/>
          <w:numId w:val="8"/>
        </w:numPr>
        <w:spacing w:after="0" w:line="276" w:lineRule="auto"/>
        <w:ind w:left="426"/>
        <w:contextualSpacing w:val="0"/>
        <w:jc w:val="both"/>
        <w:rPr>
          <w:rFonts w:ascii="PT Sans" w:eastAsia="Times New Roman" w:hAnsi="PT Sans" w:cs="PT Sans"/>
          <w:sz w:val="24"/>
          <w:szCs w:val="24"/>
        </w:rPr>
      </w:pPr>
      <w:r w:rsidRPr="008B05D2">
        <w:rPr>
          <w:rFonts w:ascii="PT Sans" w:eastAsia="Times New Roman" w:hAnsi="PT Sans" w:cs="PT Sans"/>
          <w:sz w:val="24"/>
          <w:szCs w:val="24"/>
        </w:rPr>
        <w:t>W szczególnie uzasadnionych przypadkach komisja nostryfikacyjna może żądać od wnioskodawcy przedłożenia tłumaczenia na język polski dokumentów</w:t>
      </w:r>
      <w:r w:rsidRPr="008B05D2">
        <w:rPr>
          <w:rFonts w:ascii="PT Sans" w:hAnsi="PT Sans" w:cs="PT Sans"/>
          <w:sz w:val="24"/>
          <w:szCs w:val="24"/>
        </w:rPr>
        <w:t xml:space="preserve"> </w:t>
      </w:r>
      <w:r w:rsidRPr="008B05D2">
        <w:rPr>
          <w:rFonts w:ascii="PT Sans" w:eastAsia="Times New Roman" w:hAnsi="PT Sans" w:cs="PT Sans"/>
          <w:sz w:val="24"/>
          <w:szCs w:val="24"/>
        </w:rPr>
        <w:t>określonych, w przypadku, odpowiednio – postępowania nostryfikacyjnego w § 2 ustęp 4 pkt 2 oraz postępowania w sprawie potwierdzenia ukończenia studiów na określonym poziomie w § 2 ustęp 5 pkt 1-5 zarządzenia, sporządzonego i poświadczonego przez tłumacza przysięgłego albo sporządzonego przez zagranicznego tłumacza i poświadczonego przez właściwego konsula Rzeczypospolitej Polskiej.</w:t>
      </w:r>
    </w:p>
    <w:p w14:paraId="4823A3AD" w14:textId="77777777" w:rsidR="00802B8F" w:rsidRPr="008B05D2" w:rsidRDefault="00504AA4">
      <w:pPr>
        <w:pStyle w:val="NormalnyWeb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276" w:lineRule="auto"/>
        <w:ind w:left="426"/>
        <w:jc w:val="both"/>
        <w:rPr>
          <w:rFonts w:ascii="PT Sans" w:eastAsia="Calibri" w:hAnsi="PT Sans" w:cs="PT Sans"/>
          <w:lang w:eastAsia="en-US"/>
        </w:rPr>
      </w:pPr>
      <w:r w:rsidRPr="008B05D2">
        <w:rPr>
          <w:rFonts w:ascii="PT Sans" w:eastAsia="Calibri" w:hAnsi="PT Sans" w:cs="PT Sans"/>
          <w:lang w:eastAsia="en-US"/>
        </w:rPr>
        <w:lastRenderedPageBreak/>
        <w:t xml:space="preserve">W przypadku stwierdzenia różnic w programie studiów, w uzyskanych efektach uczenia się, w realizacji praktyk zawodowych lub czasie trwania studiów komisja nostryfikacyjna może zobowiązać wnioskodawcę do złożenia określonych egzaminów lub odbycia praktyk zawodowych, określając warunki i terminy złożenia egzaminów lub odbycia praktyk zawodowych.   </w:t>
      </w:r>
    </w:p>
    <w:p w14:paraId="1A4B0794" w14:textId="77777777" w:rsidR="00802B8F" w:rsidRPr="008B05D2" w:rsidRDefault="00504AA4">
      <w:pPr>
        <w:pStyle w:val="NormalnyWeb"/>
        <w:spacing w:before="0" w:beforeAutospacing="0" w:after="0" w:afterAutospacing="0" w:line="276" w:lineRule="auto"/>
        <w:jc w:val="both"/>
        <w:rPr>
          <w:rFonts w:ascii="PT Sans" w:eastAsia="Calibri" w:hAnsi="PT Sans" w:cs="PT Sans"/>
          <w:lang w:eastAsia="en-US"/>
        </w:rPr>
      </w:pPr>
      <w:bookmarkStart w:id="10" w:name="_Hlk95477206"/>
      <w:r w:rsidRPr="008B05D2">
        <w:rPr>
          <w:rFonts w:ascii="PT Sans" w:eastAsia="Calibri" w:hAnsi="PT Sans" w:cs="PT Sans"/>
          <w:lang w:eastAsia="en-US"/>
        </w:rPr>
        <w:t xml:space="preserve"> </w:t>
      </w:r>
    </w:p>
    <w:p w14:paraId="4B6E898A" w14:textId="77777777" w:rsidR="00802B8F" w:rsidRPr="008B05D2" w:rsidRDefault="00504AA4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b/>
          <w:bCs/>
          <w:lang w:eastAsia="en-US"/>
        </w:rPr>
      </w:pPr>
      <w:bookmarkStart w:id="11" w:name="_Hlk95477190"/>
      <w:bookmarkStart w:id="12" w:name="_Hlk96245095"/>
      <w:r w:rsidRPr="008B05D2">
        <w:rPr>
          <w:rFonts w:ascii="PT Sans" w:eastAsia="Calibri" w:hAnsi="PT Sans" w:cs="PT Sans"/>
          <w:b/>
          <w:bCs/>
          <w:lang w:eastAsia="en-US"/>
        </w:rPr>
        <w:t>§ 6</w:t>
      </w:r>
    </w:p>
    <w:p w14:paraId="6A9F45A0" w14:textId="77777777" w:rsidR="00802B8F" w:rsidRPr="008B05D2" w:rsidRDefault="00504AA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PT Sans" w:hAnsi="PT Sans" w:cs="PT Sans"/>
          <w:lang w:eastAsia="en-US"/>
        </w:rPr>
      </w:pPr>
      <w:bookmarkStart w:id="13" w:name="_Hlk98599152"/>
      <w:bookmarkStart w:id="14" w:name="_Hlk95727102"/>
      <w:bookmarkEnd w:id="11"/>
      <w:r w:rsidRPr="008B05D2">
        <w:rPr>
          <w:rFonts w:ascii="PT Sans" w:hAnsi="PT Sans" w:cs="PT Sans"/>
          <w:lang w:eastAsia="en-US"/>
        </w:rPr>
        <w:t>Komisja nostryfikacyjna, w terminie 30 dni od dnia jej powołania, wydaje opinię w sprawie uznania albo odmowy uznania dyplomu ukończenia studiów za granicą za równoważny odpowiedniemu polskiemu dyplomowi i tytułowi zawodowemu albo</w:t>
      </w:r>
      <w:r w:rsidRPr="008B05D2">
        <w:rPr>
          <w:rFonts w:ascii="PT Sans" w:hAnsi="PT Sans" w:cs="PT Sans"/>
        </w:rPr>
        <w:t xml:space="preserve"> </w:t>
      </w:r>
      <w:r w:rsidRPr="008B05D2">
        <w:rPr>
          <w:rFonts w:ascii="PT Sans" w:hAnsi="PT Sans" w:cs="PT Sans"/>
          <w:lang w:eastAsia="en-US"/>
        </w:rPr>
        <w:t>potwierdzenia ukończenia studiów na określonym poziomie.</w:t>
      </w:r>
    </w:p>
    <w:p w14:paraId="7B3F0ACD" w14:textId="010E4285" w:rsidR="00802B8F" w:rsidRPr="008B05D2" w:rsidRDefault="00504AA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PT Sans" w:hAnsi="PT Sans" w:cs="PT Sans"/>
          <w:lang w:eastAsia="en-US"/>
        </w:rPr>
      </w:pPr>
      <w:r w:rsidRPr="008B05D2">
        <w:rPr>
          <w:rFonts w:ascii="PT Sans" w:hAnsi="PT Sans" w:cs="PT Sans"/>
          <w:lang w:eastAsia="en-US"/>
        </w:rPr>
        <w:t>Termin, o którym mowa w ustępie 1 ulega przedłużeniu o okres wyznaczony wnioskodawcy do przedłożenia dodatkowych wyjaśnień lub dokumentów potwierdzających okoliczności istotne dla sprawy albo przedłożenia tłumaczenia na język polski dokumentów w trybie określonym w § 5 ustęp 2</w:t>
      </w:r>
      <w:r w:rsidR="002D2166" w:rsidRPr="008B05D2">
        <w:rPr>
          <w:rFonts w:ascii="PT Sans" w:hAnsi="PT Sans" w:cs="PT Sans"/>
          <w:lang w:eastAsia="en-US"/>
        </w:rPr>
        <w:t>–</w:t>
      </w:r>
      <w:r w:rsidRPr="008B05D2">
        <w:rPr>
          <w:rFonts w:ascii="PT Sans" w:hAnsi="PT Sans" w:cs="PT Sans"/>
          <w:lang w:eastAsia="en-US"/>
        </w:rPr>
        <w:t>5 zarządzenia.</w:t>
      </w:r>
    </w:p>
    <w:p w14:paraId="3C8E4818" w14:textId="77777777" w:rsidR="00802B8F" w:rsidRPr="008B05D2" w:rsidRDefault="00504AA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PT Sans" w:hAnsi="PT Sans" w:cs="PT Sans"/>
          <w:lang w:eastAsia="en-US"/>
        </w:rPr>
      </w:pPr>
      <w:r w:rsidRPr="008B05D2">
        <w:rPr>
          <w:rFonts w:ascii="PT Sans" w:hAnsi="PT Sans" w:cs="PT Sans"/>
          <w:lang w:eastAsia="en-US"/>
        </w:rPr>
        <w:t xml:space="preserve">W przypadku, o którym mowa w § 5 ustęp 6, opinię w sprawie uznania albo odmowy uznania dyplomu ukończenia studiów za granicą za równoważny odpowiedniemu polskiemu dyplomowi i tytułowi zawodowemu albo potwierdzenia ukończenia studiów na określonym poziomie komisja nostryfikacyjna wydaje w terminie 15 dni od dnia złożenia określonych egzaminów lub odbycia praktyk zawodowych albo upływu terminu do złożenia egzaminów lub odbycia praktyk. </w:t>
      </w:r>
    </w:p>
    <w:p w14:paraId="397090AB" w14:textId="77777777" w:rsidR="00802B8F" w:rsidRPr="008B05D2" w:rsidRDefault="00504AA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PT Sans" w:hAnsi="PT Sans" w:cs="PT Sans"/>
          <w:lang w:eastAsia="en-US"/>
        </w:rPr>
      </w:pPr>
      <w:r w:rsidRPr="008B05D2">
        <w:rPr>
          <w:rFonts w:ascii="PT Sans" w:eastAsia="Calibri" w:hAnsi="PT Sans" w:cs="PT Sans"/>
          <w:lang w:eastAsia="en-US"/>
        </w:rPr>
        <w:t>Z przebiegu prac komisji nostryfikacyjnej jej przewodniczący sporządza protokół. Opinia, o której mowa w ustępie 1 stanowi załącznik do protokołu.</w:t>
      </w:r>
    </w:p>
    <w:p w14:paraId="2E6AC2B2" w14:textId="30A944CB" w:rsidR="00802B8F" w:rsidRPr="008B05D2" w:rsidRDefault="00504AA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PT Sans" w:hAnsi="PT Sans" w:cs="PT Sans"/>
          <w:lang w:eastAsia="en-US"/>
        </w:rPr>
      </w:pPr>
      <w:r w:rsidRPr="008B05D2">
        <w:rPr>
          <w:rFonts w:ascii="PT Sans" w:hAnsi="PT Sans" w:cs="PT Sans"/>
          <w:lang w:eastAsia="en-US"/>
        </w:rPr>
        <w:t xml:space="preserve">Protokół wraz z opinią, o której mowa w ustępie 1 </w:t>
      </w:r>
      <w:r w:rsidR="002D2166" w:rsidRPr="008B05D2">
        <w:rPr>
          <w:rFonts w:ascii="PT Sans" w:hAnsi="PT Sans" w:cs="PT Sans"/>
          <w:lang w:eastAsia="en-US"/>
        </w:rPr>
        <w:t xml:space="preserve">(oba w dwóch egzemplarzach) </w:t>
      </w:r>
      <w:r w:rsidRPr="008B05D2">
        <w:rPr>
          <w:rFonts w:ascii="PT Sans" w:hAnsi="PT Sans" w:cs="PT Sans"/>
          <w:lang w:eastAsia="en-US"/>
        </w:rPr>
        <w:t>i</w:t>
      </w:r>
      <w:r w:rsidR="002D2166" w:rsidRPr="008B05D2">
        <w:rPr>
          <w:rFonts w:ascii="PT Sans" w:hAnsi="PT Sans" w:cs="PT Sans"/>
          <w:lang w:eastAsia="en-US"/>
        </w:rPr>
        <w:t xml:space="preserve"> </w:t>
      </w:r>
      <w:r w:rsidRPr="008B05D2">
        <w:rPr>
          <w:rFonts w:ascii="PT Sans" w:hAnsi="PT Sans" w:cs="PT Sans"/>
          <w:lang w:eastAsia="en-US"/>
        </w:rPr>
        <w:t xml:space="preserve">przedłożonymi dokumentami, komisja nostryfikacyjna przekazuje </w:t>
      </w:r>
      <w:r w:rsidR="002D2166" w:rsidRPr="008B05D2">
        <w:rPr>
          <w:rFonts w:ascii="PT Sans" w:hAnsi="PT Sans" w:cs="PT Sans"/>
          <w:lang w:eastAsia="en-US"/>
        </w:rPr>
        <w:t xml:space="preserve">właściwemu </w:t>
      </w:r>
      <w:r w:rsidRPr="008B05D2">
        <w:rPr>
          <w:rFonts w:ascii="PT Sans" w:hAnsi="PT Sans" w:cs="PT Sans"/>
          <w:lang w:eastAsia="en-US"/>
        </w:rPr>
        <w:t xml:space="preserve">dziekanowi. Dziekan, za pośrednictwem Działu Kształcenia, przekazuje przedłożone dokumenty rektorowi. </w:t>
      </w:r>
    </w:p>
    <w:p w14:paraId="50BBE095" w14:textId="24962E76" w:rsidR="00802B8F" w:rsidRPr="008B05D2" w:rsidRDefault="00504AA4" w:rsidP="002D216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PT Sans" w:hAnsi="PT Sans" w:cs="PT Sans"/>
          <w:lang w:eastAsia="en-US"/>
        </w:rPr>
      </w:pPr>
      <w:r w:rsidRPr="008B05D2">
        <w:rPr>
          <w:rFonts w:ascii="PT Sans" w:eastAsia="Calibri" w:hAnsi="PT Sans" w:cs="PT Sans"/>
          <w:lang w:eastAsia="en-US"/>
        </w:rPr>
        <w:t>Wzór opinii</w:t>
      </w:r>
      <w:r w:rsidR="002D2166" w:rsidRPr="008B05D2">
        <w:rPr>
          <w:rFonts w:ascii="PT Sans" w:eastAsia="Calibri" w:hAnsi="PT Sans" w:cs="PT Sans"/>
          <w:lang w:eastAsia="en-US"/>
        </w:rPr>
        <w:t xml:space="preserve"> w sprawie uznania albo odmowy uznania dyplomu ukończenia studiów za granicą za równoważny odpowiedniemu polskiemu dyplomowi </w:t>
      </w:r>
      <w:r w:rsidR="00340417">
        <w:rPr>
          <w:rFonts w:ascii="PT Sans" w:eastAsia="Calibri" w:hAnsi="PT Sans" w:cs="PT Sans"/>
          <w:lang w:eastAsia="en-US"/>
        </w:rPr>
        <w:t xml:space="preserve">                  </w:t>
      </w:r>
      <w:r w:rsidR="002D2166" w:rsidRPr="008B05D2">
        <w:rPr>
          <w:rFonts w:ascii="PT Sans" w:eastAsia="Calibri" w:hAnsi="PT Sans" w:cs="PT Sans"/>
          <w:lang w:eastAsia="en-US"/>
        </w:rPr>
        <w:t xml:space="preserve">i tytułowi zawodowemu </w:t>
      </w:r>
      <w:r w:rsidRPr="008B05D2">
        <w:rPr>
          <w:rFonts w:ascii="PT Sans" w:eastAsia="Calibri" w:hAnsi="PT Sans" w:cs="PT Sans"/>
          <w:lang w:eastAsia="en-US"/>
        </w:rPr>
        <w:t xml:space="preserve">stanowi załącznik nr 3 </w:t>
      </w:r>
      <w:r w:rsidR="002D2166" w:rsidRPr="008B05D2">
        <w:rPr>
          <w:rFonts w:ascii="PT Sans" w:eastAsia="Calibri" w:hAnsi="PT Sans" w:cs="PT Sans"/>
          <w:lang w:eastAsia="en-US"/>
        </w:rPr>
        <w:t xml:space="preserve">do zarządzenia; wzór opinii </w:t>
      </w:r>
      <w:r w:rsidR="00340417">
        <w:rPr>
          <w:rFonts w:ascii="PT Sans" w:eastAsia="Calibri" w:hAnsi="PT Sans" w:cs="PT Sans"/>
          <w:lang w:eastAsia="en-US"/>
        </w:rPr>
        <w:t xml:space="preserve">               </w:t>
      </w:r>
      <w:r w:rsidR="002D2166" w:rsidRPr="008B05D2">
        <w:rPr>
          <w:rFonts w:ascii="PT Sans" w:eastAsia="Calibri" w:hAnsi="PT Sans" w:cs="PT Sans"/>
          <w:lang w:eastAsia="en-US"/>
        </w:rPr>
        <w:t xml:space="preserve">w sprawie potwierdzenia ukończenia studiów na określonym poziomie stanowi załącznik </w:t>
      </w:r>
      <w:r w:rsidRPr="008B05D2">
        <w:rPr>
          <w:rFonts w:ascii="PT Sans" w:eastAsia="Calibri" w:hAnsi="PT Sans" w:cs="PT Sans"/>
          <w:lang w:eastAsia="en-US"/>
        </w:rPr>
        <w:t>nr 4 do zarządzenia.</w:t>
      </w:r>
    </w:p>
    <w:p w14:paraId="52A39DA1" w14:textId="6B06966F" w:rsidR="00802B8F" w:rsidRPr="008B05D2" w:rsidRDefault="00504AA4" w:rsidP="002D216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PT Sans" w:hAnsi="PT Sans" w:cs="PT Sans"/>
          <w:lang w:eastAsia="en-US"/>
        </w:rPr>
      </w:pPr>
      <w:r w:rsidRPr="008B05D2">
        <w:rPr>
          <w:rFonts w:ascii="PT Sans" w:hAnsi="PT Sans" w:cs="PT Sans"/>
          <w:lang w:eastAsia="en-US"/>
        </w:rPr>
        <w:t>Wzór protokołu</w:t>
      </w:r>
      <w:r w:rsidR="002D2166" w:rsidRPr="008B05D2">
        <w:rPr>
          <w:rFonts w:ascii="PT Sans" w:hAnsi="PT Sans"/>
        </w:rPr>
        <w:t xml:space="preserve"> </w:t>
      </w:r>
      <w:r w:rsidR="002D2166" w:rsidRPr="008B05D2">
        <w:rPr>
          <w:rFonts w:ascii="PT Sans" w:hAnsi="PT Sans" w:cs="PT Sans"/>
          <w:lang w:eastAsia="en-US"/>
        </w:rPr>
        <w:t>w postepowaniu w sprawie uznania albo odmowy uznania dyplomu ukończenia studiów za granicą za równoważny odpowiedniemu polskiemu dyplomowi i tytułowi zawodowemu</w:t>
      </w:r>
      <w:r w:rsidRPr="008B05D2">
        <w:rPr>
          <w:rFonts w:ascii="PT Sans" w:hAnsi="PT Sans" w:cs="PT Sans"/>
          <w:lang w:eastAsia="en-US"/>
        </w:rPr>
        <w:t xml:space="preserve"> stanowi załącznik nr 5 </w:t>
      </w:r>
      <w:r w:rsidR="002D2166" w:rsidRPr="008B05D2">
        <w:rPr>
          <w:rFonts w:ascii="PT Sans" w:hAnsi="PT Sans" w:cs="PT Sans"/>
          <w:lang w:eastAsia="en-US"/>
        </w:rPr>
        <w:t xml:space="preserve">do zarządzenia; wzór protokołu w postępowaniu w sprawie potwierdzenia </w:t>
      </w:r>
      <w:r w:rsidR="002D2166" w:rsidRPr="008B05D2">
        <w:rPr>
          <w:rFonts w:ascii="PT Sans" w:hAnsi="PT Sans" w:cs="PT Sans"/>
          <w:lang w:eastAsia="en-US"/>
        </w:rPr>
        <w:lastRenderedPageBreak/>
        <w:t xml:space="preserve">ukończenia studiów na określonym poziomie stanowi załącznik </w:t>
      </w:r>
      <w:r w:rsidRPr="008B05D2">
        <w:rPr>
          <w:rFonts w:ascii="PT Sans" w:hAnsi="PT Sans" w:cs="PT Sans"/>
          <w:lang w:eastAsia="en-US"/>
        </w:rPr>
        <w:t>nr 6 do zarządzenia.</w:t>
      </w:r>
      <w:bookmarkEnd w:id="10"/>
      <w:bookmarkEnd w:id="13"/>
      <w:bookmarkEnd w:id="14"/>
    </w:p>
    <w:bookmarkEnd w:id="12"/>
    <w:p w14:paraId="69E2F9BC" w14:textId="77777777" w:rsidR="00802B8F" w:rsidRPr="008B05D2" w:rsidRDefault="00802B8F">
      <w:pPr>
        <w:pStyle w:val="NormalnyWeb"/>
        <w:spacing w:before="0" w:beforeAutospacing="0" w:after="0" w:afterAutospacing="0" w:line="276" w:lineRule="auto"/>
        <w:jc w:val="both"/>
        <w:rPr>
          <w:rFonts w:ascii="PT Sans" w:eastAsia="Calibri" w:hAnsi="PT Sans" w:cs="PT Sans"/>
          <w:lang w:eastAsia="en-US"/>
        </w:rPr>
      </w:pPr>
    </w:p>
    <w:p w14:paraId="43938FBE" w14:textId="77777777" w:rsidR="00802B8F" w:rsidRPr="008B05D2" w:rsidRDefault="00504AA4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b/>
          <w:bCs/>
          <w:lang w:eastAsia="en-US"/>
        </w:rPr>
      </w:pPr>
      <w:bookmarkStart w:id="15" w:name="_Hlk98605072"/>
      <w:r w:rsidRPr="008B05D2">
        <w:rPr>
          <w:rFonts w:ascii="PT Sans" w:eastAsia="Calibri" w:hAnsi="PT Sans" w:cs="PT Sans"/>
          <w:b/>
          <w:bCs/>
          <w:lang w:eastAsia="en-US"/>
        </w:rPr>
        <w:t>§ 7</w:t>
      </w:r>
    </w:p>
    <w:p w14:paraId="0EFE3BD3" w14:textId="77777777" w:rsidR="00802B8F" w:rsidRPr="008B05D2" w:rsidRDefault="00504AA4">
      <w:pPr>
        <w:numPr>
          <w:ilvl w:val="0"/>
          <w:numId w:val="10"/>
        </w:numPr>
        <w:spacing w:after="0" w:line="276" w:lineRule="auto"/>
        <w:jc w:val="both"/>
        <w:rPr>
          <w:rFonts w:ascii="PT Sans" w:eastAsia="Times New Roman" w:hAnsi="PT Sans" w:cs="PT Sans"/>
          <w:sz w:val="24"/>
          <w:szCs w:val="24"/>
        </w:rPr>
      </w:pPr>
      <w:bookmarkStart w:id="16" w:name="_Hlk98606140"/>
      <w:bookmarkEnd w:id="15"/>
      <w:r w:rsidRPr="008B05D2">
        <w:rPr>
          <w:rFonts w:ascii="PT Sans" w:eastAsia="Times New Roman" w:hAnsi="PT Sans" w:cs="PT Sans"/>
          <w:sz w:val="24"/>
          <w:szCs w:val="24"/>
          <w:lang w:eastAsia="pl-PL"/>
        </w:rPr>
        <w:t>Rektor, na podstawie protokołu i opinii komisji nostryfikacyjnej</w:t>
      </w:r>
      <w:r w:rsidRPr="008B05D2">
        <w:rPr>
          <w:rFonts w:ascii="PT Sans" w:hAnsi="PT Sans" w:cs="PT Sans"/>
          <w:sz w:val="24"/>
          <w:szCs w:val="24"/>
        </w:rPr>
        <w:t xml:space="preserve">: </w:t>
      </w:r>
    </w:p>
    <w:p w14:paraId="4A49D249" w14:textId="77777777" w:rsidR="00802B8F" w:rsidRPr="008B05D2" w:rsidRDefault="00504AA4">
      <w:pPr>
        <w:numPr>
          <w:ilvl w:val="0"/>
          <w:numId w:val="11"/>
        </w:numPr>
        <w:spacing w:after="0" w:line="276" w:lineRule="auto"/>
        <w:jc w:val="both"/>
        <w:rPr>
          <w:rFonts w:ascii="PT Sans" w:eastAsia="Times New Roman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uznaje albo odmawia uznania dyplomu ukończenia studiów za granicą za równoważny odpowiedniemu polskiemu dyplomowi i tytułowi zawodowemu, albo</w:t>
      </w:r>
    </w:p>
    <w:p w14:paraId="0D15230C" w14:textId="77777777" w:rsidR="00802B8F" w:rsidRPr="008B05D2" w:rsidRDefault="00504AA4">
      <w:pPr>
        <w:numPr>
          <w:ilvl w:val="0"/>
          <w:numId w:val="11"/>
        </w:numPr>
        <w:spacing w:after="0" w:line="276" w:lineRule="auto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potwierdza albo odmawia potwierdzenia ukończenia studiów na określonym poziomie.</w:t>
      </w:r>
    </w:p>
    <w:p w14:paraId="7EEE45BE" w14:textId="77777777" w:rsidR="00802B8F" w:rsidRPr="008B05D2" w:rsidRDefault="00504AA4">
      <w:pPr>
        <w:numPr>
          <w:ilvl w:val="0"/>
          <w:numId w:val="10"/>
        </w:numPr>
        <w:spacing w:after="0" w:line="276" w:lineRule="auto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W przypadku uznania dyplomu ukończenia studiów za granicą za równoważny odpowiedniemu polskiemu dyplomowi i tytułowi zawodowemu albo potwierdzenia ukończenia studiów na określonym poziomie rektor wydaje zaświadczenie według wzorów określonych w załącznikach nr 1 i 2 do rozporządzenia.</w:t>
      </w:r>
    </w:p>
    <w:p w14:paraId="15F687AE" w14:textId="5D9844D7" w:rsidR="00802B8F" w:rsidRPr="008B05D2" w:rsidRDefault="00504AA4">
      <w:pPr>
        <w:numPr>
          <w:ilvl w:val="0"/>
          <w:numId w:val="10"/>
        </w:numPr>
        <w:spacing w:after="0" w:line="276" w:lineRule="auto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Odmowa uznania dyplomu ukończenia studiów za granicą za równoważny odpowiedniemu polskiemu dyplomowi i tytułowi zawodowemu oraz odmowa potwierdzenia ukończenia studiów na określonym poziomie następuje </w:t>
      </w:r>
      <w:r w:rsidR="00340417">
        <w:rPr>
          <w:rFonts w:ascii="PT Sans" w:hAnsi="PT Sans" w:cs="PT Sans"/>
          <w:sz w:val="24"/>
          <w:szCs w:val="24"/>
        </w:rPr>
        <w:t xml:space="preserve">                       </w:t>
      </w:r>
      <w:r w:rsidRPr="008B05D2">
        <w:rPr>
          <w:rFonts w:ascii="PT Sans" w:hAnsi="PT Sans" w:cs="PT Sans"/>
          <w:sz w:val="24"/>
          <w:szCs w:val="24"/>
        </w:rPr>
        <w:t>w drodze decyzji administracyjnej.</w:t>
      </w:r>
    </w:p>
    <w:bookmarkEnd w:id="16"/>
    <w:p w14:paraId="2DBFE937" w14:textId="77777777" w:rsidR="00802B8F" w:rsidRPr="008B05D2" w:rsidRDefault="00802B8F">
      <w:pPr>
        <w:tabs>
          <w:tab w:val="left" w:pos="360"/>
        </w:tabs>
        <w:spacing w:after="0" w:line="276" w:lineRule="auto"/>
        <w:jc w:val="both"/>
        <w:rPr>
          <w:rFonts w:ascii="PT Sans" w:hAnsi="PT Sans" w:cs="PT Sans"/>
          <w:sz w:val="24"/>
          <w:szCs w:val="24"/>
        </w:rPr>
      </w:pPr>
    </w:p>
    <w:p w14:paraId="3662B600" w14:textId="77777777" w:rsidR="00802B8F" w:rsidRPr="008B05D2" w:rsidRDefault="00504AA4">
      <w:pPr>
        <w:spacing w:after="0" w:line="276" w:lineRule="auto"/>
        <w:jc w:val="center"/>
        <w:rPr>
          <w:rFonts w:ascii="PT Sans" w:hAnsi="PT Sans" w:cs="PT Sans"/>
          <w:b/>
          <w:bCs/>
          <w:sz w:val="24"/>
          <w:szCs w:val="24"/>
        </w:rPr>
      </w:pPr>
      <w:r w:rsidRPr="008B05D2">
        <w:rPr>
          <w:rFonts w:ascii="PT Sans" w:hAnsi="PT Sans" w:cs="PT Sans"/>
          <w:b/>
          <w:bCs/>
          <w:sz w:val="24"/>
          <w:szCs w:val="24"/>
        </w:rPr>
        <w:t>§ 8</w:t>
      </w:r>
    </w:p>
    <w:p w14:paraId="03ED01BC" w14:textId="194ECCF3" w:rsidR="00802B8F" w:rsidRPr="008B05D2" w:rsidRDefault="00504AA4">
      <w:pPr>
        <w:numPr>
          <w:ilvl w:val="0"/>
          <w:numId w:val="12"/>
        </w:numPr>
        <w:spacing w:after="0" w:line="276" w:lineRule="auto"/>
        <w:jc w:val="both"/>
        <w:rPr>
          <w:rFonts w:ascii="PT Sans" w:hAnsi="PT Sans" w:cs="PT Sans"/>
          <w:sz w:val="24"/>
          <w:szCs w:val="24"/>
        </w:rPr>
      </w:pPr>
      <w:bookmarkStart w:id="17" w:name="_Hlk98606055"/>
      <w:r w:rsidRPr="008B05D2">
        <w:rPr>
          <w:rFonts w:ascii="PT Sans" w:hAnsi="PT Sans" w:cs="PT Sans"/>
          <w:sz w:val="24"/>
          <w:szCs w:val="24"/>
        </w:rPr>
        <w:t xml:space="preserve">Za przeprowadzenie postępowania w sprawach, o których mowa w § 2 ustęp 1, pobierana jest opłata w wysokości 50% minimalnego miesięcznego wynagrodzenia zasadniczego dla profesora w uczelni publicznej określonego w przepisach wydanych na podstawie art. 137 ustęp 2 ustawy, zaokrąglona </w:t>
      </w:r>
      <w:r w:rsidR="00340417">
        <w:rPr>
          <w:rFonts w:ascii="PT Sans" w:hAnsi="PT Sans" w:cs="PT Sans"/>
          <w:sz w:val="24"/>
          <w:szCs w:val="24"/>
        </w:rPr>
        <w:t xml:space="preserve">               </w:t>
      </w:r>
      <w:r w:rsidRPr="008B05D2">
        <w:rPr>
          <w:rFonts w:ascii="PT Sans" w:hAnsi="PT Sans" w:cs="PT Sans"/>
          <w:sz w:val="24"/>
          <w:szCs w:val="24"/>
        </w:rPr>
        <w:t xml:space="preserve">w dół do pełnych złotych. </w:t>
      </w:r>
    </w:p>
    <w:p w14:paraId="366833B5" w14:textId="77777777" w:rsidR="00802B8F" w:rsidRPr="008B05D2" w:rsidRDefault="00504AA4">
      <w:pPr>
        <w:numPr>
          <w:ilvl w:val="0"/>
          <w:numId w:val="12"/>
        </w:numPr>
        <w:spacing w:after="0" w:line="276" w:lineRule="auto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W przypadku gdy postępowanie nostryfikacyjne prowadzone jest w związku z zatrudnieniem wnioskodawcy w Uniwersytecie opłaty wskazanej w ustępie 1 nie pobiera się.</w:t>
      </w:r>
    </w:p>
    <w:p w14:paraId="56947940" w14:textId="7E7B8397" w:rsidR="00802B8F" w:rsidRPr="008B05D2" w:rsidRDefault="00504AA4">
      <w:pPr>
        <w:numPr>
          <w:ilvl w:val="0"/>
          <w:numId w:val="12"/>
        </w:numPr>
        <w:spacing w:after="0" w:line="276" w:lineRule="auto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Opłatę w sprawach, o których mowa w § 2 ustęp 1 wnosi się na rachunek bankowy Uniwersytetu w terminie wskazanym w zawiadomieniu o spełnieniu przez wniosek o wszczęcie postępowania wymagań formalnych, jednak nie krótszym niż 14 dni od dnia doręczenia zawiadomienia. Z zastrzeżeniem ustępu 4, opłata pobierana jest niezależnie od wyniku postępowania.</w:t>
      </w:r>
    </w:p>
    <w:bookmarkEnd w:id="17"/>
    <w:p w14:paraId="18FC6591" w14:textId="77777777" w:rsidR="00802B8F" w:rsidRPr="008B05D2" w:rsidRDefault="00504AA4">
      <w:pPr>
        <w:numPr>
          <w:ilvl w:val="0"/>
          <w:numId w:val="12"/>
        </w:numPr>
        <w:spacing w:after="0" w:line="276" w:lineRule="auto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Opłaty nie pobiera się w przypadku stwierdzenia braku właściwości do przeprowadzenia postępowania w sprawach, o których mowa w § 2 ustęp 1.</w:t>
      </w:r>
    </w:p>
    <w:p w14:paraId="25D132EF" w14:textId="77777777" w:rsidR="00802B8F" w:rsidRPr="008B05D2" w:rsidRDefault="00802B8F">
      <w:pPr>
        <w:tabs>
          <w:tab w:val="left" w:pos="360"/>
        </w:tabs>
        <w:spacing w:after="0" w:line="276" w:lineRule="auto"/>
        <w:ind w:left="360"/>
        <w:jc w:val="both"/>
        <w:rPr>
          <w:rFonts w:ascii="PT Sans" w:hAnsi="PT Sans" w:cs="PT Sans"/>
          <w:sz w:val="24"/>
          <w:szCs w:val="24"/>
        </w:rPr>
      </w:pPr>
    </w:p>
    <w:p w14:paraId="076FFFC7" w14:textId="77777777" w:rsidR="00340417" w:rsidRDefault="00340417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b/>
          <w:bCs/>
          <w:lang w:eastAsia="en-US"/>
        </w:rPr>
      </w:pPr>
    </w:p>
    <w:p w14:paraId="11B2120D" w14:textId="77777777" w:rsidR="00340417" w:rsidRDefault="00340417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b/>
          <w:bCs/>
          <w:lang w:eastAsia="en-US"/>
        </w:rPr>
      </w:pPr>
    </w:p>
    <w:p w14:paraId="659BCAB2" w14:textId="6EB43069" w:rsidR="00802B8F" w:rsidRPr="008B05D2" w:rsidRDefault="00504AA4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b/>
          <w:bCs/>
          <w:lang w:eastAsia="en-US"/>
        </w:rPr>
      </w:pPr>
      <w:r w:rsidRPr="008B05D2">
        <w:rPr>
          <w:rFonts w:ascii="PT Sans" w:eastAsia="Calibri" w:hAnsi="PT Sans" w:cs="PT Sans"/>
          <w:b/>
          <w:bCs/>
          <w:lang w:eastAsia="en-US"/>
        </w:rPr>
        <w:lastRenderedPageBreak/>
        <w:t>§ 9</w:t>
      </w:r>
    </w:p>
    <w:p w14:paraId="24BC00A2" w14:textId="0269EA7E" w:rsidR="00802B8F" w:rsidRPr="008B05D2" w:rsidRDefault="00504A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PT Sans" w:hAnsi="PT Sans" w:cs="PT Sans"/>
        </w:rPr>
      </w:pPr>
      <w:r w:rsidRPr="008B05D2">
        <w:rPr>
          <w:rFonts w:ascii="PT Sans" w:eastAsia="Calibri" w:hAnsi="PT Sans" w:cs="PT Sans"/>
        </w:rPr>
        <w:t>W uzasadnionych przypadkach, w szczególności gdy przemawia za tym sytuacja materialna lub życiowa wnioskodawcy, może on być zwolniony</w:t>
      </w:r>
      <w:r w:rsidRPr="008B05D2">
        <w:rPr>
          <w:rFonts w:ascii="PT Sans" w:hAnsi="PT Sans" w:cs="PT Sans"/>
        </w:rPr>
        <w:t xml:space="preserve"> </w:t>
      </w:r>
      <w:r w:rsidR="00340417">
        <w:rPr>
          <w:rFonts w:ascii="PT Sans" w:hAnsi="PT Sans" w:cs="PT Sans"/>
        </w:rPr>
        <w:t xml:space="preserve">                     </w:t>
      </w:r>
      <w:r w:rsidRPr="008B05D2">
        <w:rPr>
          <w:rFonts w:ascii="PT Sans" w:hAnsi="PT Sans" w:cs="PT Sans"/>
        </w:rPr>
        <w:t xml:space="preserve">w całości lub w części z </w:t>
      </w:r>
      <w:r w:rsidRPr="008B05D2">
        <w:rPr>
          <w:rFonts w:ascii="PT Sans" w:eastAsia="Calibri" w:hAnsi="PT Sans" w:cs="PT Sans"/>
        </w:rPr>
        <w:t>opłaty, o której mowa w § 8 ustęp 1.</w:t>
      </w:r>
      <w:r w:rsidRPr="008B05D2">
        <w:rPr>
          <w:rFonts w:ascii="PT Sans" w:hAnsi="PT Sans" w:cs="PT Sans"/>
        </w:rPr>
        <w:t xml:space="preserve"> </w:t>
      </w:r>
      <w:r w:rsidRPr="008B05D2">
        <w:rPr>
          <w:rFonts w:ascii="PT Sans" w:eastAsia="Calibri" w:hAnsi="PT Sans" w:cs="PT Sans"/>
        </w:rPr>
        <w:t xml:space="preserve">Do wniosku </w:t>
      </w:r>
      <w:r w:rsidR="00340417">
        <w:rPr>
          <w:rFonts w:ascii="PT Sans" w:eastAsia="Calibri" w:hAnsi="PT Sans" w:cs="PT Sans"/>
        </w:rPr>
        <w:t xml:space="preserve">                      </w:t>
      </w:r>
      <w:r w:rsidRPr="008B05D2">
        <w:rPr>
          <w:rFonts w:ascii="PT Sans" w:eastAsia="Calibri" w:hAnsi="PT Sans" w:cs="PT Sans"/>
        </w:rPr>
        <w:t>o zwolnienie z opłaty wnioskodawca dołącza dokumenty potwierdzające okoliczności w nim wskazane.</w:t>
      </w:r>
      <w:r w:rsidRPr="008B05D2">
        <w:rPr>
          <w:rFonts w:ascii="PT Sans" w:hAnsi="PT Sans" w:cs="PT Sans"/>
        </w:rPr>
        <w:t xml:space="preserve"> </w:t>
      </w:r>
      <w:r w:rsidRPr="008B05D2">
        <w:rPr>
          <w:rFonts w:ascii="PT Sans" w:eastAsia="Calibri" w:hAnsi="PT Sans" w:cs="PT Sans"/>
        </w:rPr>
        <w:t xml:space="preserve">Rozstrzygnięcie w sprawie zwolnienia z opłaty podejmuje </w:t>
      </w:r>
      <w:r w:rsidR="00DC67C2" w:rsidRPr="008B05D2">
        <w:rPr>
          <w:rFonts w:ascii="PT Sans" w:eastAsia="Calibri" w:hAnsi="PT Sans" w:cs="PT Sans"/>
        </w:rPr>
        <w:t xml:space="preserve">właściwy </w:t>
      </w:r>
      <w:r w:rsidR="002D2166" w:rsidRPr="008B05D2">
        <w:rPr>
          <w:rFonts w:ascii="PT Sans" w:eastAsia="Calibri" w:hAnsi="PT Sans" w:cs="PT Sans"/>
        </w:rPr>
        <w:t xml:space="preserve">dziekan, </w:t>
      </w:r>
      <w:r w:rsidRPr="008B05D2">
        <w:rPr>
          <w:rFonts w:ascii="PT Sans" w:eastAsia="Calibri" w:hAnsi="PT Sans" w:cs="PT Sans"/>
        </w:rPr>
        <w:t xml:space="preserve">działając z upoważnienia rektora.  </w:t>
      </w:r>
    </w:p>
    <w:p w14:paraId="5B7104E4" w14:textId="084D7DCD" w:rsidR="00802B8F" w:rsidRPr="008B05D2" w:rsidRDefault="00504A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PT Sans" w:hAnsi="PT Sans" w:cs="PT Sans"/>
        </w:rPr>
      </w:pPr>
      <w:r w:rsidRPr="008B05D2">
        <w:rPr>
          <w:rFonts w:ascii="PT Sans" w:eastAsia="Calibri" w:hAnsi="PT Sans" w:cs="PT Sans"/>
        </w:rPr>
        <w:t xml:space="preserve">Wniosek o zwolnienie z opłaty </w:t>
      </w:r>
      <w:r w:rsidR="0033156F" w:rsidRPr="008B05D2">
        <w:rPr>
          <w:rFonts w:ascii="PT Sans" w:eastAsia="Calibri" w:hAnsi="PT Sans" w:cs="PT Sans"/>
        </w:rPr>
        <w:t>można</w:t>
      </w:r>
      <w:r w:rsidRPr="008B05D2">
        <w:rPr>
          <w:rFonts w:ascii="PT Sans" w:eastAsia="Calibri" w:hAnsi="PT Sans" w:cs="PT Sans"/>
        </w:rPr>
        <w:t xml:space="preserve"> złożyć do </w:t>
      </w:r>
      <w:r w:rsidR="0033156F" w:rsidRPr="008B05D2">
        <w:rPr>
          <w:rFonts w:ascii="PT Sans" w:eastAsia="Calibri" w:hAnsi="PT Sans" w:cs="PT Sans"/>
        </w:rPr>
        <w:t xml:space="preserve">właściwego </w:t>
      </w:r>
      <w:r w:rsidRPr="008B05D2">
        <w:rPr>
          <w:rFonts w:ascii="PT Sans" w:eastAsia="Calibri" w:hAnsi="PT Sans" w:cs="PT Sans"/>
        </w:rPr>
        <w:t xml:space="preserve">dziekana </w:t>
      </w:r>
      <w:r w:rsidR="00340417">
        <w:rPr>
          <w:rFonts w:ascii="PT Sans" w:eastAsia="Calibri" w:hAnsi="PT Sans" w:cs="PT Sans"/>
        </w:rPr>
        <w:t xml:space="preserve">                          </w:t>
      </w:r>
      <w:r w:rsidRPr="008B05D2">
        <w:rPr>
          <w:rFonts w:ascii="PT Sans" w:eastAsia="Calibri" w:hAnsi="PT Sans" w:cs="PT Sans"/>
        </w:rPr>
        <w:t>w terminie 7 dni od dnia otrzymania wezwania do jej uiszczenia.</w:t>
      </w:r>
      <w:r w:rsidRPr="008B05D2">
        <w:rPr>
          <w:rFonts w:ascii="PT Sans" w:hAnsi="PT Sans" w:cs="PT Sans"/>
        </w:rPr>
        <w:t xml:space="preserve"> </w:t>
      </w:r>
      <w:r w:rsidR="0033156F" w:rsidRPr="008B05D2">
        <w:rPr>
          <w:rFonts w:ascii="PT Sans" w:eastAsia="Calibri" w:hAnsi="PT Sans" w:cs="PT Sans"/>
        </w:rPr>
        <w:t>W</w:t>
      </w:r>
      <w:r w:rsidRPr="008B05D2">
        <w:rPr>
          <w:rFonts w:ascii="PT Sans" w:eastAsia="Calibri" w:hAnsi="PT Sans" w:cs="PT Sans"/>
        </w:rPr>
        <w:t>nios</w:t>
      </w:r>
      <w:r w:rsidR="0033156F" w:rsidRPr="008B05D2">
        <w:rPr>
          <w:rFonts w:ascii="PT Sans" w:eastAsia="Calibri" w:hAnsi="PT Sans" w:cs="PT Sans"/>
        </w:rPr>
        <w:t>e</w:t>
      </w:r>
      <w:r w:rsidRPr="008B05D2">
        <w:rPr>
          <w:rFonts w:ascii="PT Sans" w:eastAsia="Calibri" w:hAnsi="PT Sans" w:cs="PT Sans"/>
        </w:rPr>
        <w:t xml:space="preserve">k </w:t>
      </w:r>
      <w:r w:rsidR="00340417">
        <w:rPr>
          <w:rFonts w:ascii="PT Sans" w:eastAsia="Calibri" w:hAnsi="PT Sans" w:cs="PT Sans"/>
        </w:rPr>
        <w:t xml:space="preserve">                    </w:t>
      </w:r>
      <w:r w:rsidRPr="008B05D2">
        <w:rPr>
          <w:rFonts w:ascii="PT Sans" w:eastAsia="Calibri" w:hAnsi="PT Sans" w:cs="PT Sans"/>
        </w:rPr>
        <w:t xml:space="preserve">o zwolnienie z opłaty </w:t>
      </w:r>
      <w:r w:rsidR="0033156F" w:rsidRPr="008B05D2">
        <w:rPr>
          <w:rFonts w:ascii="PT Sans" w:eastAsia="Calibri" w:hAnsi="PT Sans" w:cs="PT Sans"/>
        </w:rPr>
        <w:t xml:space="preserve">może być także złożony </w:t>
      </w:r>
      <w:r w:rsidRPr="008B05D2">
        <w:rPr>
          <w:rFonts w:ascii="PT Sans" w:eastAsia="Calibri" w:hAnsi="PT Sans" w:cs="PT Sans"/>
        </w:rPr>
        <w:t xml:space="preserve">wraz z wnioskiem o wszczęcie postępowania </w:t>
      </w:r>
      <w:r w:rsidRPr="008B05D2">
        <w:rPr>
          <w:rFonts w:ascii="PT Sans" w:hAnsi="PT Sans" w:cs="PT Sans"/>
        </w:rPr>
        <w:t>nostryfikacyjnego albo postępowania w sprawie potwierdzenia ukończenia studiów na określonym poziomie.</w:t>
      </w:r>
    </w:p>
    <w:p w14:paraId="19D587F5" w14:textId="787BA1D5" w:rsidR="00802B8F" w:rsidRPr="008B05D2" w:rsidRDefault="00504A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PT Sans" w:hAnsi="PT Sans" w:cs="PT Sans"/>
        </w:rPr>
      </w:pPr>
      <w:r w:rsidRPr="008B05D2">
        <w:rPr>
          <w:rFonts w:ascii="PT Sans" w:eastAsia="Calibri" w:hAnsi="PT Sans" w:cs="PT Sans"/>
        </w:rPr>
        <w:t>Wnios</w:t>
      </w:r>
      <w:r w:rsidR="0033156F" w:rsidRPr="008B05D2">
        <w:rPr>
          <w:rFonts w:ascii="PT Sans" w:eastAsia="Calibri" w:hAnsi="PT Sans" w:cs="PT Sans"/>
        </w:rPr>
        <w:t>e</w:t>
      </w:r>
      <w:r w:rsidRPr="008B05D2">
        <w:rPr>
          <w:rFonts w:ascii="PT Sans" w:eastAsia="Calibri" w:hAnsi="PT Sans" w:cs="PT Sans"/>
        </w:rPr>
        <w:t>k złożon</w:t>
      </w:r>
      <w:r w:rsidR="0033156F" w:rsidRPr="008B05D2">
        <w:rPr>
          <w:rFonts w:ascii="PT Sans" w:eastAsia="Calibri" w:hAnsi="PT Sans" w:cs="PT Sans"/>
        </w:rPr>
        <w:t>y</w:t>
      </w:r>
      <w:r w:rsidRPr="008B05D2">
        <w:rPr>
          <w:rFonts w:ascii="PT Sans" w:eastAsia="Calibri" w:hAnsi="PT Sans" w:cs="PT Sans"/>
        </w:rPr>
        <w:t xml:space="preserve"> z naruszeniem terminu </w:t>
      </w:r>
      <w:r w:rsidR="0033156F" w:rsidRPr="008B05D2">
        <w:rPr>
          <w:rFonts w:ascii="PT Sans" w:eastAsia="Calibri" w:hAnsi="PT Sans" w:cs="PT Sans"/>
        </w:rPr>
        <w:t>lub</w:t>
      </w:r>
      <w:r w:rsidRPr="008B05D2">
        <w:rPr>
          <w:rFonts w:ascii="PT Sans" w:eastAsia="Calibri" w:hAnsi="PT Sans" w:cs="PT Sans"/>
        </w:rPr>
        <w:t xml:space="preserve"> wnios</w:t>
      </w:r>
      <w:r w:rsidR="0033156F" w:rsidRPr="008B05D2">
        <w:rPr>
          <w:rFonts w:ascii="PT Sans" w:eastAsia="Calibri" w:hAnsi="PT Sans" w:cs="PT Sans"/>
        </w:rPr>
        <w:t>e</w:t>
      </w:r>
      <w:r w:rsidRPr="008B05D2">
        <w:rPr>
          <w:rFonts w:ascii="PT Sans" w:eastAsia="Calibri" w:hAnsi="PT Sans" w:cs="PT Sans"/>
        </w:rPr>
        <w:t>k, do któr</w:t>
      </w:r>
      <w:r w:rsidR="0033156F" w:rsidRPr="008B05D2">
        <w:rPr>
          <w:rFonts w:ascii="PT Sans" w:eastAsia="Calibri" w:hAnsi="PT Sans" w:cs="PT Sans"/>
        </w:rPr>
        <w:t>ego</w:t>
      </w:r>
      <w:r w:rsidRPr="008B05D2">
        <w:rPr>
          <w:rFonts w:ascii="PT Sans" w:eastAsia="Calibri" w:hAnsi="PT Sans" w:cs="PT Sans"/>
        </w:rPr>
        <w:t xml:space="preserve"> nie dołączono dokumentów potwierdzających okoliczności stanowiących podstawę do zwolnienia z opłaty pozostawia się bez rozpoznania, bez konieczności wzywania do uzupełnienia braków formalnych.</w:t>
      </w:r>
      <w:r w:rsidRPr="008B05D2">
        <w:rPr>
          <w:rFonts w:ascii="PT Sans" w:hAnsi="PT Sans" w:cs="PT Sans"/>
        </w:rPr>
        <w:t xml:space="preserve"> </w:t>
      </w:r>
    </w:p>
    <w:p w14:paraId="2FCD6F69" w14:textId="77777777" w:rsidR="00802B8F" w:rsidRPr="008B05D2" w:rsidRDefault="00504A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PT Sans" w:eastAsia="Calibri" w:hAnsi="PT Sans" w:cs="PT Sans"/>
          <w:bCs/>
          <w:lang w:eastAsia="en-US"/>
        </w:rPr>
      </w:pPr>
      <w:bookmarkStart w:id="18" w:name="_Hlk96251531"/>
      <w:r w:rsidRPr="008B05D2">
        <w:rPr>
          <w:rFonts w:ascii="PT Sans" w:hAnsi="PT Sans" w:cs="PT Sans"/>
        </w:rPr>
        <w:t xml:space="preserve">Zwolnienie z całości lub części opłaty w sprawach, o których mowa w § 2 ustęp 1, stanowi dla wnioskodawcy przychód w rozumieniu ustawy o podatku dochodowym od osób fizycznych.  Uniwersytet wystawia wnioskodawcy informację o dochodach z innych źródeł oraz pobranych zaliczkach na podatek dochodowy (PIT–11), stanowiącą podstawę rozliczenia się wnioskodawcy z Urzędem Skarbowym i zapłaty przez niego należnego podatku dochodowego od osób fizycznych. </w:t>
      </w:r>
    </w:p>
    <w:p w14:paraId="7737EBD4" w14:textId="39FC7073" w:rsidR="00802B8F" w:rsidRPr="008B05D2" w:rsidRDefault="00504AA4" w:rsidP="0033156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PT Sans" w:eastAsia="Calibri" w:hAnsi="PT Sans" w:cs="PT Sans"/>
          <w:bCs/>
          <w:lang w:eastAsia="en-US"/>
        </w:rPr>
      </w:pPr>
      <w:r w:rsidRPr="008B05D2">
        <w:rPr>
          <w:rFonts w:ascii="PT Sans" w:hAnsi="PT Sans" w:cs="PT Sans"/>
        </w:rPr>
        <w:t xml:space="preserve">Dziekan przekazuje </w:t>
      </w:r>
      <w:r w:rsidR="0033156F" w:rsidRPr="008B05D2">
        <w:rPr>
          <w:rFonts w:ascii="PT Sans" w:hAnsi="PT Sans" w:cs="PT Sans"/>
        </w:rPr>
        <w:t>wnioskodawcy</w:t>
      </w:r>
      <w:r w:rsidRPr="008B05D2">
        <w:rPr>
          <w:rFonts w:ascii="PT Sans" w:hAnsi="PT Sans" w:cs="PT Sans"/>
        </w:rPr>
        <w:t xml:space="preserve"> oraz kwestorowi Uniwersytetu rozstrzygnięcie o zwolnieniu z całości lub części opłaty</w:t>
      </w:r>
      <w:r w:rsidR="0033156F" w:rsidRPr="008B05D2">
        <w:rPr>
          <w:rFonts w:ascii="PT Sans" w:hAnsi="PT Sans"/>
        </w:rPr>
        <w:t xml:space="preserve"> </w:t>
      </w:r>
      <w:r w:rsidR="0033156F" w:rsidRPr="008B05D2">
        <w:rPr>
          <w:rFonts w:ascii="PT Sans" w:hAnsi="PT Sans" w:cs="PT Sans"/>
        </w:rPr>
        <w:t>w sprawach, o których mowa w § 2 ustęp 1</w:t>
      </w:r>
      <w:r w:rsidRPr="008B05D2">
        <w:rPr>
          <w:rFonts w:ascii="PT Sans" w:hAnsi="PT Sans" w:cs="PT Sans"/>
        </w:rPr>
        <w:t xml:space="preserve">. </w:t>
      </w:r>
    </w:p>
    <w:p w14:paraId="375F184E" w14:textId="77777777" w:rsidR="00802B8F" w:rsidRPr="008B05D2" w:rsidRDefault="00802B8F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b/>
          <w:bCs/>
          <w:lang w:eastAsia="en-US"/>
        </w:rPr>
      </w:pPr>
    </w:p>
    <w:p w14:paraId="56343E94" w14:textId="77777777" w:rsidR="00802B8F" w:rsidRPr="008B05D2" w:rsidRDefault="00504AA4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lang w:eastAsia="en-US"/>
        </w:rPr>
      </w:pPr>
      <w:r w:rsidRPr="008B05D2">
        <w:rPr>
          <w:rFonts w:ascii="PT Sans" w:eastAsia="Calibri" w:hAnsi="PT Sans" w:cs="PT Sans"/>
          <w:b/>
          <w:bCs/>
          <w:lang w:eastAsia="en-US"/>
        </w:rPr>
        <w:t>§ 1</w:t>
      </w:r>
      <w:bookmarkStart w:id="19" w:name="_Hlk96251716"/>
      <w:bookmarkEnd w:id="18"/>
      <w:r w:rsidRPr="008B05D2">
        <w:rPr>
          <w:rFonts w:ascii="PT Sans" w:eastAsia="Calibri" w:hAnsi="PT Sans" w:cs="PT Sans"/>
          <w:b/>
          <w:bCs/>
          <w:lang w:eastAsia="en-US"/>
        </w:rPr>
        <w:t>0</w:t>
      </w:r>
    </w:p>
    <w:bookmarkEnd w:id="19"/>
    <w:p w14:paraId="2D16E075" w14:textId="46A49593" w:rsidR="00802B8F" w:rsidRPr="008B05D2" w:rsidRDefault="0033156F">
      <w:pPr>
        <w:pStyle w:val="NormalnyWeb"/>
        <w:numPr>
          <w:ilvl w:val="0"/>
          <w:numId w:val="14"/>
        </w:numPr>
        <w:tabs>
          <w:tab w:val="clear" w:pos="425"/>
          <w:tab w:val="left" w:pos="360"/>
        </w:tabs>
        <w:spacing w:before="0" w:beforeAutospacing="0" w:after="0" w:afterAutospacing="0" w:line="276" w:lineRule="auto"/>
        <w:jc w:val="both"/>
        <w:rPr>
          <w:rFonts w:ascii="PT Sans" w:hAnsi="PT Sans" w:cs="PT Sans"/>
        </w:rPr>
      </w:pPr>
      <w:r w:rsidRPr="008B05D2">
        <w:rPr>
          <w:rFonts w:ascii="PT Sans" w:hAnsi="PT Sans" w:cs="PT Sans"/>
        </w:rPr>
        <w:t>Po wydaniu przez rektora rozstrzygnięć wskazanych w § 7 d</w:t>
      </w:r>
      <w:r w:rsidR="00504AA4" w:rsidRPr="008B05D2">
        <w:rPr>
          <w:rFonts w:ascii="PT Sans" w:hAnsi="PT Sans" w:cs="PT Sans"/>
        </w:rPr>
        <w:t>okument</w:t>
      </w:r>
      <w:r w:rsidRPr="008B05D2">
        <w:rPr>
          <w:rFonts w:ascii="PT Sans" w:hAnsi="PT Sans" w:cs="PT Sans"/>
        </w:rPr>
        <w:t>y</w:t>
      </w:r>
      <w:r w:rsidR="00504AA4" w:rsidRPr="008B05D2">
        <w:rPr>
          <w:rFonts w:ascii="PT Sans" w:hAnsi="PT Sans" w:cs="PT Sans"/>
        </w:rPr>
        <w:t xml:space="preserve">, </w:t>
      </w:r>
      <w:r w:rsidR="00340417">
        <w:rPr>
          <w:rFonts w:ascii="PT Sans" w:hAnsi="PT Sans" w:cs="PT Sans"/>
        </w:rPr>
        <w:t xml:space="preserve">                          </w:t>
      </w:r>
      <w:r w:rsidR="00504AA4" w:rsidRPr="008B05D2">
        <w:rPr>
          <w:rFonts w:ascii="PT Sans" w:hAnsi="PT Sans" w:cs="PT Sans"/>
        </w:rPr>
        <w:t>o któr</w:t>
      </w:r>
      <w:r w:rsidRPr="008B05D2">
        <w:rPr>
          <w:rFonts w:ascii="PT Sans" w:hAnsi="PT Sans" w:cs="PT Sans"/>
        </w:rPr>
        <w:t>ych</w:t>
      </w:r>
      <w:r w:rsidR="00504AA4" w:rsidRPr="008B05D2">
        <w:rPr>
          <w:rFonts w:ascii="PT Sans" w:hAnsi="PT Sans" w:cs="PT Sans"/>
        </w:rPr>
        <w:t xml:space="preserve"> mowa w § 6 ustęp 5 wraz z potwierdzeniem odbioru zaświadczenia albo decyzji administracyjnej przechowywane są </w:t>
      </w:r>
      <w:r w:rsidRPr="008B05D2">
        <w:rPr>
          <w:rFonts w:ascii="PT Sans" w:hAnsi="PT Sans" w:cs="PT Sans"/>
        </w:rPr>
        <w:t>przez właściwego dziekana</w:t>
      </w:r>
      <w:r w:rsidR="00504AA4" w:rsidRPr="008B05D2">
        <w:rPr>
          <w:rFonts w:ascii="PT Sans" w:hAnsi="PT Sans" w:cs="PT Sans"/>
        </w:rPr>
        <w:t>.</w:t>
      </w:r>
    </w:p>
    <w:p w14:paraId="61ADA4BF" w14:textId="77777777" w:rsidR="00802B8F" w:rsidRPr="008B05D2" w:rsidRDefault="00504AA4">
      <w:pPr>
        <w:pStyle w:val="NormalnyWeb"/>
        <w:numPr>
          <w:ilvl w:val="0"/>
          <w:numId w:val="14"/>
        </w:numPr>
        <w:tabs>
          <w:tab w:val="clear" w:pos="425"/>
          <w:tab w:val="left" w:pos="360"/>
        </w:tabs>
        <w:spacing w:before="0" w:beforeAutospacing="0" w:after="0" w:afterAutospacing="0" w:line="276" w:lineRule="auto"/>
        <w:jc w:val="both"/>
        <w:rPr>
          <w:rFonts w:ascii="PT Sans" w:hAnsi="PT Sans" w:cs="PT Sans"/>
        </w:rPr>
      </w:pPr>
      <w:r w:rsidRPr="008B05D2">
        <w:rPr>
          <w:rFonts w:ascii="PT Sans" w:hAnsi="PT Sans" w:cs="PT Sans"/>
        </w:rPr>
        <w:t>Rejestr wydanych zaświadczeń, o których mowa w § 7 ustęp 2 i decyzji określonych w § 7 ustęp 3 prowadzi Dział Kształcenia.</w:t>
      </w:r>
    </w:p>
    <w:p w14:paraId="5D960EB9" w14:textId="77777777" w:rsidR="00802B8F" w:rsidRPr="008B05D2" w:rsidRDefault="00504AA4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PT Sans" w:hAnsi="PT Sans" w:cs="PT Sans"/>
        </w:rPr>
      </w:pPr>
      <w:r w:rsidRPr="008B05D2">
        <w:rPr>
          <w:rFonts w:ascii="PT Sans" w:hAnsi="PT Sans" w:cs="PT Sans"/>
        </w:rPr>
        <w:t>Obsługę organizacyjną i administracyjną komisji nostryfikacyjnej zapewnia kierownik organizacyjny właściwego wydziału.</w:t>
      </w:r>
    </w:p>
    <w:p w14:paraId="60BFB927" w14:textId="330B02EB" w:rsidR="00802B8F" w:rsidRDefault="00802B8F">
      <w:pPr>
        <w:pStyle w:val="NormalnyWeb"/>
        <w:spacing w:beforeLines="40" w:before="96" w:beforeAutospacing="0" w:afterLines="40" w:after="96" w:afterAutospacing="0"/>
        <w:jc w:val="center"/>
        <w:rPr>
          <w:rFonts w:ascii="PT Sans" w:eastAsia="Calibri" w:hAnsi="PT Sans" w:cs="PT Sans"/>
          <w:b/>
          <w:bCs/>
          <w:lang w:eastAsia="en-US"/>
        </w:rPr>
      </w:pPr>
    </w:p>
    <w:p w14:paraId="487BB508" w14:textId="4CDCCE92" w:rsidR="00340417" w:rsidRDefault="00340417">
      <w:pPr>
        <w:pStyle w:val="NormalnyWeb"/>
        <w:spacing w:beforeLines="40" w:before="96" w:beforeAutospacing="0" w:afterLines="40" w:after="96" w:afterAutospacing="0"/>
        <w:jc w:val="center"/>
        <w:rPr>
          <w:rFonts w:ascii="PT Sans" w:eastAsia="Calibri" w:hAnsi="PT Sans" w:cs="PT Sans"/>
          <w:b/>
          <w:bCs/>
          <w:lang w:eastAsia="en-US"/>
        </w:rPr>
      </w:pPr>
    </w:p>
    <w:p w14:paraId="4DED88A3" w14:textId="77777777" w:rsidR="00340417" w:rsidRPr="008B05D2" w:rsidRDefault="00340417">
      <w:pPr>
        <w:pStyle w:val="NormalnyWeb"/>
        <w:spacing w:beforeLines="40" w:before="96" w:beforeAutospacing="0" w:afterLines="40" w:after="96" w:afterAutospacing="0"/>
        <w:jc w:val="center"/>
        <w:rPr>
          <w:rFonts w:ascii="PT Sans" w:eastAsia="Calibri" w:hAnsi="PT Sans" w:cs="PT Sans"/>
          <w:b/>
          <w:bCs/>
          <w:lang w:eastAsia="en-US"/>
        </w:rPr>
      </w:pPr>
    </w:p>
    <w:p w14:paraId="362F073A" w14:textId="77777777" w:rsidR="00802B8F" w:rsidRPr="008B05D2" w:rsidRDefault="00504AA4">
      <w:pPr>
        <w:pStyle w:val="NormalnyWeb"/>
        <w:spacing w:beforeLines="40" w:before="96" w:beforeAutospacing="0" w:afterLines="40" w:after="96" w:afterAutospacing="0"/>
        <w:jc w:val="center"/>
        <w:rPr>
          <w:rFonts w:ascii="PT Sans" w:eastAsia="Calibri" w:hAnsi="PT Sans" w:cs="PT Sans"/>
          <w:b/>
          <w:bCs/>
          <w:lang w:eastAsia="en-US"/>
        </w:rPr>
      </w:pPr>
      <w:r w:rsidRPr="008B05D2">
        <w:rPr>
          <w:rFonts w:ascii="PT Sans" w:eastAsia="Calibri" w:hAnsi="PT Sans" w:cs="PT Sans"/>
          <w:b/>
          <w:bCs/>
          <w:lang w:eastAsia="en-US"/>
        </w:rPr>
        <w:lastRenderedPageBreak/>
        <w:t>§ 11</w:t>
      </w:r>
    </w:p>
    <w:p w14:paraId="453511CA" w14:textId="77777777" w:rsidR="00802B8F" w:rsidRPr="008B05D2" w:rsidRDefault="00504AA4" w:rsidP="0033156F">
      <w:pPr>
        <w:pStyle w:val="NormalnyWeb"/>
        <w:numPr>
          <w:ilvl w:val="0"/>
          <w:numId w:val="15"/>
        </w:numPr>
        <w:spacing w:beforeLines="40" w:before="96" w:beforeAutospacing="0" w:afterLines="40" w:after="96" w:afterAutospacing="0" w:line="276" w:lineRule="auto"/>
        <w:jc w:val="both"/>
        <w:rPr>
          <w:rFonts w:ascii="PT Sans" w:hAnsi="PT Sans" w:cs="PT Sans"/>
        </w:rPr>
      </w:pPr>
      <w:r w:rsidRPr="008B05D2">
        <w:rPr>
          <w:rFonts w:ascii="PT Sans" w:hAnsi="PT Sans" w:cs="PT Sans"/>
        </w:rPr>
        <w:t>Pracownikom Uniwersytetu przysługuje wynagrodzenie za prowadzenie postępowania nostryfikacyjnego lub postępowania w sprawie potwierdzenia ukończenia studiów na określonym poziomie.</w:t>
      </w:r>
    </w:p>
    <w:p w14:paraId="1FF8446E" w14:textId="77777777" w:rsidR="00802B8F" w:rsidRPr="008B05D2" w:rsidRDefault="00504AA4" w:rsidP="0033156F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Wynagrodzenie, o którym mowa w ustępie 1 wypłacane jest po zakończeniu postępowania nostryfikacyjnego lub postępowania w sprawie potwierdzenia ukończenia studiów na określonym poziomie:</w:t>
      </w:r>
    </w:p>
    <w:p w14:paraId="126605D5" w14:textId="5A406A5B" w:rsidR="00802B8F" w:rsidRPr="008B05D2" w:rsidRDefault="00504AA4" w:rsidP="0033156F">
      <w:pPr>
        <w:pStyle w:val="Akapitzlist"/>
        <w:numPr>
          <w:ilvl w:val="0"/>
          <w:numId w:val="16"/>
        </w:numPr>
        <w:spacing w:beforeLines="60" w:before="144" w:afterLines="60" w:after="144" w:line="276" w:lineRule="auto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w przypadku nauczycieli akademickich </w:t>
      </w:r>
      <w:r w:rsidR="0033156F" w:rsidRPr="008B05D2">
        <w:rPr>
          <w:rFonts w:ascii="PT Sans" w:hAnsi="PT Sans" w:cs="PT Sans"/>
          <w:sz w:val="24"/>
          <w:szCs w:val="24"/>
        </w:rPr>
        <w:t>–</w:t>
      </w:r>
      <w:r w:rsidRPr="008B05D2">
        <w:rPr>
          <w:rFonts w:ascii="PT Sans" w:hAnsi="PT Sans" w:cs="PT Sans"/>
          <w:sz w:val="24"/>
          <w:szCs w:val="24"/>
        </w:rPr>
        <w:t xml:space="preserve"> w formie dodatku zadaniowego;</w:t>
      </w:r>
    </w:p>
    <w:p w14:paraId="6EFA75FF" w14:textId="614CA5B3" w:rsidR="00802B8F" w:rsidRPr="008B05D2" w:rsidRDefault="00504AA4" w:rsidP="0033156F">
      <w:pPr>
        <w:pStyle w:val="Akapitzlist"/>
        <w:numPr>
          <w:ilvl w:val="0"/>
          <w:numId w:val="16"/>
        </w:numPr>
        <w:spacing w:beforeLines="60" w:before="144" w:afterLines="60" w:after="144" w:line="276" w:lineRule="auto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w przypadku pracowników niebędących nauczycielami akademickimi </w:t>
      </w:r>
      <w:r w:rsidR="0033156F" w:rsidRPr="008B05D2">
        <w:rPr>
          <w:rFonts w:ascii="PT Sans" w:hAnsi="PT Sans" w:cs="PT Sans"/>
          <w:sz w:val="24"/>
          <w:szCs w:val="24"/>
        </w:rPr>
        <w:t>–</w:t>
      </w:r>
      <w:r w:rsidRPr="008B05D2">
        <w:rPr>
          <w:rFonts w:ascii="PT Sans" w:hAnsi="PT Sans" w:cs="PT Sans"/>
          <w:sz w:val="24"/>
          <w:szCs w:val="24"/>
        </w:rPr>
        <w:t xml:space="preserve"> </w:t>
      </w:r>
      <w:r w:rsidR="00340417">
        <w:rPr>
          <w:rFonts w:ascii="PT Sans" w:hAnsi="PT Sans" w:cs="PT Sans"/>
          <w:sz w:val="24"/>
          <w:szCs w:val="24"/>
        </w:rPr>
        <w:t xml:space="preserve">               </w:t>
      </w:r>
      <w:r w:rsidRPr="008B05D2">
        <w:rPr>
          <w:rFonts w:ascii="PT Sans" w:hAnsi="PT Sans" w:cs="PT Sans"/>
          <w:sz w:val="24"/>
          <w:szCs w:val="24"/>
        </w:rPr>
        <w:t>w formie premii za zadania dodatkowe.</w:t>
      </w:r>
    </w:p>
    <w:p w14:paraId="57FB84D2" w14:textId="77777777" w:rsidR="00D84A80" w:rsidRPr="008B05D2" w:rsidRDefault="00D84A80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b/>
          <w:bCs/>
          <w:lang w:eastAsia="en-US"/>
        </w:rPr>
      </w:pPr>
    </w:p>
    <w:p w14:paraId="67234514" w14:textId="77777777" w:rsidR="00802B8F" w:rsidRPr="008B05D2" w:rsidRDefault="00504AA4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b/>
          <w:bCs/>
          <w:lang w:eastAsia="en-US"/>
        </w:rPr>
      </w:pPr>
      <w:r w:rsidRPr="008B05D2">
        <w:rPr>
          <w:rFonts w:ascii="PT Sans" w:eastAsia="Calibri" w:hAnsi="PT Sans" w:cs="PT Sans"/>
          <w:b/>
          <w:bCs/>
          <w:lang w:eastAsia="en-US"/>
        </w:rPr>
        <w:t>§ 12</w:t>
      </w:r>
    </w:p>
    <w:p w14:paraId="4F1DF378" w14:textId="0F903470" w:rsidR="00802B8F" w:rsidRPr="008B05D2" w:rsidRDefault="00504AA4">
      <w:pPr>
        <w:pStyle w:val="NormalnyWeb"/>
        <w:spacing w:before="0" w:beforeAutospacing="0" w:after="0" w:afterAutospacing="0" w:line="276" w:lineRule="auto"/>
        <w:jc w:val="both"/>
        <w:rPr>
          <w:rFonts w:ascii="PT Sans" w:hAnsi="PT Sans" w:cs="PT Sans"/>
        </w:rPr>
      </w:pPr>
      <w:bookmarkStart w:id="20" w:name="_Hlk98601021"/>
      <w:r w:rsidRPr="008B05D2">
        <w:rPr>
          <w:rFonts w:ascii="PT Sans" w:hAnsi="PT Sans" w:cs="PT Sans"/>
        </w:rPr>
        <w:t xml:space="preserve">Do wykonywania czynności związanych z </w:t>
      </w:r>
      <w:r w:rsidRPr="008B05D2">
        <w:rPr>
          <w:rFonts w:ascii="PT Sans" w:hAnsi="PT Sans" w:cs="PT Sans"/>
          <w:bCs/>
        </w:rPr>
        <w:t xml:space="preserve">nostryfikacją dyplomów ukończenia studiów za granicą oraz potwierdzania ukończenia studiów na określonym poziomie </w:t>
      </w:r>
      <w:r w:rsidRPr="008B05D2">
        <w:rPr>
          <w:rFonts w:ascii="PT Sans" w:hAnsi="PT Sans" w:cs="PT Sans"/>
        </w:rPr>
        <w:t xml:space="preserve">upoważnieni są dziekani oraz właściwy prorektor. </w:t>
      </w:r>
    </w:p>
    <w:p w14:paraId="4B122F50" w14:textId="77777777" w:rsidR="00802B8F" w:rsidRPr="008B05D2" w:rsidRDefault="00802B8F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b/>
          <w:bCs/>
          <w:lang w:eastAsia="en-US"/>
        </w:rPr>
      </w:pPr>
    </w:p>
    <w:p w14:paraId="13ADFF69" w14:textId="77777777" w:rsidR="00802B8F" w:rsidRPr="008B05D2" w:rsidRDefault="00504AA4">
      <w:pPr>
        <w:pStyle w:val="NormalnyWeb"/>
        <w:spacing w:before="0" w:beforeAutospacing="0" w:after="0" w:afterAutospacing="0" w:line="276" w:lineRule="auto"/>
        <w:jc w:val="center"/>
        <w:rPr>
          <w:rFonts w:ascii="PT Sans" w:eastAsia="Calibri" w:hAnsi="PT Sans" w:cs="PT Sans"/>
          <w:b/>
          <w:bCs/>
          <w:lang w:eastAsia="en-US"/>
        </w:rPr>
      </w:pPr>
      <w:r w:rsidRPr="008B05D2">
        <w:rPr>
          <w:rFonts w:ascii="PT Sans" w:eastAsia="Calibri" w:hAnsi="PT Sans" w:cs="PT Sans"/>
          <w:b/>
          <w:bCs/>
          <w:lang w:eastAsia="en-US"/>
        </w:rPr>
        <w:t>§ 13</w:t>
      </w:r>
    </w:p>
    <w:p w14:paraId="152C0F7A" w14:textId="77777777" w:rsidR="00802B8F" w:rsidRPr="008B05D2" w:rsidRDefault="00504AA4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>W sprawach wszczętych i niezakończonych przed dniem wejścia w życie zarządzenia stosuje się przepisy dotychczasowe.</w:t>
      </w:r>
    </w:p>
    <w:p w14:paraId="565A74DD" w14:textId="5F034D3F" w:rsidR="00802B8F" w:rsidRPr="008B05D2" w:rsidRDefault="00504AA4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PT Sans" w:hAnsi="PT Sans" w:cs="PT Sans"/>
          <w:sz w:val="24"/>
          <w:szCs w:val="24"/>
        </w:rPr>
      </w:pPr>
      <w:r w:rsidRPr="008B05D2">
        <w:rPr>
          <w:rFonts w:ascii="PT Sans" w:hAnsi="PT Sans" w:cs="PT Sans"/>
          <w:sz w:val="24"/>
          <w:szCs w:val="24"/>
        </w:rPr>
        <w:t xml:space="preserve">Traci moc zarządzenie nr 24 Rektora Uniwersytetu Śląskiego w Katowicach </w:t>
      </w:r>
      <w:r w:rsidR="00340417">
        <w:rPr>
          <w:rFonts w:ascii="PT Sans" w:hAnsi="PT Sans" w:cs="PT Sans"/>
          <w:sz w:val="24"/>
          <w:szCs w:val="24"/>
        </w:rPr>
        <w:t xml:space="preserve">                 </w:t>
      </w:r>
      <w:r w:rsidRPr="008B05D2">
        <w:rPr>
          <w:rFonts w:ascii="PT Sans" w:hAnsi="PT Sans" w:cs="PT Sans"/>
          <w:sz w:val="24"/>
          <w:szCs w:val="24"/>
        </w:rPr>
        <w:t xml:space="preserve">z dnia 25 lutego 2019 r. w sprawie zasad ustalania i wnoszenia opłat za postępowanie nostryfikacyjne i postępowanie w sprawie potwierdzenia ukończenia studiów na określonym poziomie w Uniwersytecie Śląskim </w:t>
      </w:r>
      <w:r w:rsidR="00340417">
        <w:rPr>
          <w:rFonts w:ascii="PT Sans" w:hAnsi="PT Sans" w:cs="PT Sans"/>
          <w:sz w:val="24"/>
          <w:szCs w:val="24"/>
        </w:rPr>
        <w:t xml:space="preserve">                        </w:t>
      </w:r>
      <w:r w:rsidRPr="008B05D2">
        <w:rPr>
          <w:rFonts w:ascii="PT Sans" w:hAnsi="PT Sans" w:cs="PT Sans"/>
          <w:sz w:val="24"/>
          <w:szCs w:val="24"/>
        </w:rPr>
        <w:t>w Katowicach.</w:t>
      </w:r>
    </w:p>
    <w:p w14:paraId="67422F4E" w14:textId="7D7BC4DF" w:rsidR="00802B8F" w:rsidRPr="008B05D2" w:rsidRDefault="00504AA4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PT Sans" w:eastAsia="Times New Roman" w:hAnsi="PT Sans" w:cs="PT Sans"/>
          <w:sz w:val="24"/>
          <w:szCs w:val="24"/>
          <w:lang w:eastAsia="pl-PL"/>
        </w:rPr>
      </w:pPr>
      <w:r w:rsidRPr="008B05D2">
        <w:rPr>
          <w:rFonts w:ascii="PT Sans" w:hAnsi="PT Sans" w:cs="PT Sans"/>
          <w:sz w:val="24"/>
          <w:szCs w:val="24"/>
        </w:rPr>
        <w:t xml:space="preserve">Traci moc zarządzenie nr 121 Rektora Uniwersytetu Śląskiego w Katowicach </w:t>
      </w:r>
      <w:r w:rsidR="00340417">
        <w:rPr>
          <w:rFonts w:ascii="PT Sans" w:hAnsi="PT Sans" w:cs="PT Sans"/>
          <w:sz w:val="24"/>
          <w:szCs w:val="24"/>
        </w:rPr>
        <w:t xml:space="preserve">   </w:t>
      </w:r>
      <w:r w:rsidRPr="008B05D2">
        <w:rPr>
          <w:rFonts w:ascii="PT Sans" w:hAnsi="PT Sans" w:cs="PT Sans"/>
          <w:sz w:val="24"/>
          <w:szCs w:val="24"/>
        </w:rPr>
        <w:t>z dnia 27 września 2019 r. w sprawie zasad przeprowadzenia postępowania nostryfikacyjnego dyplomów ukończenia studiów za granicą oraz potwierdzania ukończenia studiów na określonym poziomie.</w:t>
      </w:r>
    </w:p>
    <w:p w14:paraId="711DA830" w14:textId="439ECE7C" w:rsidR="00802B8F" w:rsidRDefault="00504AA4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PT Sans" w:eastAsia="Times New Roman" w:hAnsi="PT Sans" w:cs="PT Sans"/>
          <w:sz w:val="24"/>
          <w:szCs w:val="24"/>
          <w:lang w:eastAsia="pl-PL"/>
        </w:rPr>
      </w:pPr>
      <w:r w:rsidRPr="008B05D2">
        <w:rPr>
          <w:rFonts w:ascii="PT Sans" w:eastAsia="Times New Roman" w:hAnsi="PT Sans" w:cs="PT Sans"/>
          <w:sz w:val="24"/>
          <w:szCs w:val="24"/>
          <w:lang w:eastAsia="pl-PL"/>
        </w:rPr>
        <w:t>Zarządzenie wchodzi w życie z dniem podpisania.</w:t>
      </w:r>
      <w:bookmarkEnd w:id="20"/>
    </w:p>
    <w:p w14:paraId="3E643B12" w14:textId="5960F2CA" w:rsidR="006B3104" w:rsidRDefault="006B3104" w:rsidP="006B3104">
      <w:pPr>
        <w:spacing w:after="0" w:line="276" w:lineRule="auto"/>
        <w:jc w:val="both"/>
        <w:rPr>
          <w:rFonts w:ascii="PT Sans" w:eastAsia="Times New Roman" w:hAnsi="PT Sans" w:cs="PT Sans"/>
          <w:sz w:val="24"/>
          <w:szCs w:val="24"/>
          <w:lang w:eastAsia="pl-PL"/>
        </w:rPr>
      </w:pPr>
    </w:p>
    <w:p w14:paraId="774F1A9A" w14:textId="30BC8360" w:rsidR="006B3104" w:rsidRDefault="006B3104" w:rsidP="006B3104">
      <w:pPr>
        <w:spacing w:after="0" w:line="276" w:lineRule="auto"/>
        <w:jc w:val="both"/>
        <w:rPr>
          <w:rFonts w:ascii="PT Sans" w:eastAsia="Times New Roman" w:hAnsi="PT Sans" w:cs="PT Sans"/>
          <w:sz w:val="24"/>
          <w:szCs w:val="24"/>
          <w:lang w:eastAsia="pl-PL"/>
        </w:rPr>
      </w:pPr>
    </w:p>
    <w:p w14:paraId="3D509D79" w14:textId="77777777" w:rsidR="006B3104" w:rsidRPr="006B3104" w:rsidRDefault="006B3104" w:rsidP="006B3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</w:p>
    <w:p w14:paraId="58B61162" w14:textId="77777777" w:rsidR="006B3104" w:rsidRPr="006B3104" w:rsidRDefault="006B3104" w:rsidP="006B3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0"/>
        </w:tabs>
        <w:spacing w:after="200" w:line="276" w:lineRule="auto"/>
        <w:jc w:val="both"/>
        <w:rPr>
          <w:rFonts w:ascii="PT Sans" w:hAnsi="PT Sans" w:cs="Times New Roman"/>
          <w:b/>
          <w:sz w:val="24"/>
          <w:szCs w:val="24"/>
        </w:rPr>
      </w:pPr>
      <w:r w:rsidRPr="006B3104">
        <w:rPr>
          <w:rFonts w:ascii="PT Sans" w:hAnsi="PT Sans" w:cs="Times New Roman"/>
          <w:b/>
          <w:sz w:val="24"/>
          <w:szCs w:val="24"/>
        </w:rPr>
        <w:tab/>
        <w:t>REKTOR</w:t>
      </w:r>
    </w:p>
    <w:p w14:paraId="5BC5C20E" w14:textId="77777777" w:rsidR="006B3104" w:rsidRPr="006B3104" w:rsidRDefault="006B3104" w:rsidP="006B3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0"/>
        </w:tabs>
        <w:spacing w:after="200" w:line="276" w:lineRule="auto"/>
        <w:jc w:val="both"/>
        <w:rPr>
          <w:rFonts w:ascii="PT Sans" w:hAnsi="PT Sans" w:cs="Times New Roman"/>
          <w:b/>
          <w:sz w:val="24"/>
          <w:szCs w:val="24"/>
        </w:rPr>
      </w:pPr>
    </w:p>
    <w:p w14:paraId="4B08D669" w14:textId="73B355A5" w:rsidR="006B3104" w:rsidRPr="006B3104" w:rsidRDefault="006B3104" w:rsidP="006B3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after="200" w:line="276" w:lineRule="auto"/>
        <w:jc w:val="both"/>
        <w:rPr>
          <w:rFonts w:ascii="PT Sans" w:hAnsi="PT Sans" w:cs="Times New Roman"/>
          <w:b/>
          <w:sz w:val="24"/>
          <w:szCs w:val="24"/>
        </w:rPr>
      </w:pPr>
      <w:r w:rsidRPr="006B3104">
        <w:rPr>
          <w:rFonts w:ascii="PT Sans" w:hAnsi="PT Sans" w:cs="Times New Roman"/>
          <w:b/>
          <w:sz w:val="24"/>
          <w:szCs w:val="24"/>
        </w:rPr>
        <w:tab/>
        <w:t>Prof. dr hab. Ryszard Koziołek</w:t>
      </w:r>
    </w:p>
    <w:sectPr w:rsidR="006B3104" w:rsidRPr="006B3104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B6BC" w14:textId="77777777" w:rsidR="001574C7" w:rsidRDefault="001574C7">
      <w:pPr>
        <w:spacing w:line="240" w:lineRule="auto"/>
      </w:pPr>
      <w:r>
        <w:separator/>
      </w:r>
    </w:p>
  </w:endnote>
  <w:endnote w:type="continuationSeparator" w:id="0">
    <w:p w14:paraId="447C3702" w14:textId="77777777" w:rsidR="001574C7" w:rsidRDefault="00157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2B15" w14:textId="77777777" w:rsidR="00802B8F" w:rsidRDefault="00504A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CE96C" wp14:editId="75B3AC5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E7D1F0" w14:textId="77777777" w:rsidR="00802B8F" w:rsidRDefault="00504AA4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84A80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CE96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oWT+hVAgAADgUAAA4AAAAAAAAAAAAAAAAALgIAAGRycy9lMm9Eb2MueG1sUEsBAi0AFAAGAAgA&#10;AAAhAHGq0bnXAAAABQEAAA8AAAAAAAAAAAAAAAAArwQAAGRycy9kb3ducmV2LnhtbFBLBQYAAAAA&#10;BAAEAPMAAACzBQAAAAA=&#10;" filled="f" stroked="f" strokeweight=".5pt">
              <v:textbox style="mso-fit-shape-to-text:t" inset="0,0,0,0">
                <w:txbxContent>
                  <w:p w14:paraId="08E7D1F0" w14:textId="77777777" w:rsidR="00802B8F" w:rsidRDefault="00504AA4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84A80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0512" w14:textId="77777777" w:rsidR="001574C7" w:rsidRDefault="001574C7">
      <w:pPr>
        <w:spacing w:after="0"/>
      </w:pPr>
      <w:r>
        <w:separator/>
      </w:r>
    </w:p>
  </w:footnote>
  <w:footnote w:type="continuationSeparator" w:id="0">
    <w:p w14:paraId="12021F9B" w14:textId="77777777" w:rsidR="001574C7" w:rsidRDefault="001574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53A"/>
    <w:multiLevelType w:val="multilevel"/>
    <w:tmpl w:val="0C68253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D163A0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D466208"/>
    <w:multiLevelType w:val="multilevel"/>
    <w:tmpl w:val="0D4662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064"/>
    <w:multiLevelType w:val="multilevel"/>
    <w:tmpl w:val="0E296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F2F2F"/>
    <w:multiLevelType w:val="multilevel"/>
    <w:tmpl w:val="2B4F2F2F"/>
    <w:lvl w:ilvl="0">
      <w:start w:val="1"/>
      <w:numFmt w:val="decimal"/>
      <w:lvlText w:val="%1."/>
      <w:lvlJc w:val="left"/>
      <w:pPr>
        <w:ind w:left="36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45BB8"/>
    <w:multiLevelType w:val="multilevel"/>
    <w:tmpl w:val="0B3089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6DD"/>
    <w:multiLevelType w:val="multilevel"/>
    <w:tmpl w:val="341E26D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3CCF0ED0"/>
    <w:multiLevelType w:val="multilevel"/>
    <w:tmpl w:val="3CCF0ED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3CD73E6E"/>
    <w:multiLevelType w:val="multilevel"/>
    <w:tmpl w:val="3CD73E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62BEB"/>
    <w:multiLevelType w:val="multilevel"/>
    <w:tmpl w:val="42E62B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90F51"/>
    <w:multiLevelType w:val="multilevel"/>
    <w:tmpl w:val="4AE90F51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382" w:hanging="360"/>
      </w:pPr>
    </w:lvl>
    <w:lvl w:ilvl="2">
      <w:start w:val="1"/>
      <w:numFmt w:val="lowerRoman"/>
      <w:lvlText w:val="%3."/>
      <w:lvlJc w:val="right"/>
      <w:pPr>
        <w:ind w:left="2102" w:hanging="180"/>
      </w:pPr>
    </w:lvl>
    <w:lvl w:ilvl="3">
      <w:start w:val="1"/>
      <w:numFmt w:val="decimal"/>
      <w:lvlText w:val="%4."/>
      <w:lvlJc w:val="left"/>
      <w:pPr>
        <w:ind w:left="2822" w:hanging="360"/>
      </w:pPr>
    </w:lvl>
    <w:lvl w:ilvl="4">
      <w:start w:val="1"/>
      <w:numFmt w:val="lowerLetter"/>
      <w:lvlText w:val="%5."/>
      <w:lvlJc w:val="left"/>
      <w:pPr>
        <w:ind w:left="3542" w:hanging="360"/>
      </w:pPr>
    </w:lvl>
    <w:lvl w:ilvl="5">
      <w:start w:val="1"/>
      <w:numFmt w:val="lowerRoman"/>
      <w:lvlText w:val="%6."/>
      <w:lvlJc w:val="right"/>
      <w:pPr>
        <w:ind w:left="4262" w:hanging="180"/>
      </w:pPr>
    </w:lvl>
    <w:lvl w:ilvl="6">
      <w:start w:val="1"/>
      <w:numFmt w:val="decimal"/>
      <w:lvlText w:val="%7."/>
      <w:lvlJc w:val="left"/>
      <w:pPr>
        <w:ind w:left="4982" w:hanging="360"/>
      </w:pPr>
    </w:lvl>
    <w:lvl w:ilvl="7">
      <w:start w:val="1"/>
      <w:numFmt w:val="lowerLetter"/>
      <w:lvlText w:val="%8."/>
      <w:lvlJc w:val="left"/>
      <w:pPr>
        <w:ind w:left="5702" w:hanging="360"/>
      </w:pPr>
    </w:lvl>
    <w:lvl w:ilvl="8">
      <w:start w:val="1"/>
      <w:numFmt w:val="lowerRoman"/>
      <w:lvlText w:val="%9."/>
      <w:lvlJc w:val="right"/>
      <w:pPr>
        <w:ind w:left="6422" w:hanging="180"/>
      </w:pPr>
    </w:lvl>
  </w:abstractNum>
  <w:abstractNum w:abstractNumId="11" w15:restartNumberingAfterBreak="0">
    <w:nsid w:val="5AD88932"/>
    <w:multiLevelType w:val="singleLevel"/>
    <w:tmpl w:val="5AD8893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62315019"/>
    <w:multiLevelType w:val="multilevel"/>
    <w:tmpl w:val="62315019"/>
    <w:lvl w:ilvl="0">
      <w:start w:val="1"/>
      <w:numFmt w:val="decimal"/>
      <w:lvlText w:val="%1."/>
      <w:lvlJc w:val="left"/>
      <w:pPr>
        <w:ind w:left="36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9454C"/>
    <w:multiLevelType w:val="multilevel"/>
    <w:tmpl w:val="6D09454C"/>
    <w:lvl w:ilvl="0">
      <w:start w:val="1"/>
      <w:numFmt w:val="decimal"/>
      <w:lvlText w:val="%1."/>
      <w:lvlJc w:val="left"/>
      <w:pPr>
        <w:ind w:left="36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EA7271"/>
    <w:multiLevelType w:val="multilevel"/>
    <w:tmpl w:val="78EA727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7B7A579B"/>
    <w:multiLevelType w:val="multilevel"/>
    <w:tmpl w:val="7B7A579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7E3D"/>
    <w:multiLevelType w:val="multilevel"/>
    <w:tmpl w:val="7CD67E3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5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14"/>
  </w:num>
  <w:num w:numId="10">
    <w:abstractNumId w:val="0"/>
  </w:num>
  <w:num w:numId="11">
    <w:abstractNumId w:val="8"/>
  </w:num>
  <w:num w:numId="12">
    <w:abstractNumId w:val="16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475BA4"/>
    <w:rsid w:val="00075D86"/>
    <w:rsid w:val="000A0F96"/>
    <w:rsid w:val="00154DE2"/>
    <w:rsid w:val="001574C7"/>
    <w:rsid w:val="001C6926"/>
    <w:rsid w:val="002139CD"/>
    <w:rsid w:val="00240131"/>
    <w:rsid w:val="00250F59"/>
    <w:rsid w:val="002D2166"/>
    <w:rsid w:val="002D2439"/>
    <w:rsid w:val="002F5864"/>
    <w:rsid w:val="0033156F"/>
    <w:rsid w:val="00340417"/>
    <w:rsid w:val="00374692"/>
    <w:rsid w:val="004253AF"/>
    <w:rsid w:val="004877A5"/>
    <w:rsid w:val="004C33FC"/>
    <w:rsid w:val="004F404E"/>
    <w:rsid w:val="00504AA4"/>
    <w:rsid w:val="00540E35"/>
    <w:rsid w:val="00594639"/>
    <w:rsid w:val="00600528"/>
    <w:rsid w:val="006976A5"/>
    <w:rsid w:val="006A4373"/>
    <w:rsid w:val="006B3104"/>
    <w:rsid w:val="006F5767"/>
    <w:rsid w:val="00737822"/>
    <w:rsid w:val="00752245"/>
    <w:rsid w:val="00761C60"/>
    <w:rsid w:val="00771DC3"/>
    <w:rsid w:val="00787BC8"/>
    <w:rsid w:val="00802B8F"/>
    <w:rsid w:val="00831259"/>
    <w:rsid w:val="0087520E"/>
    <w:rsid w:val="008B05D2"/>
    <w:rsid w:val="008E309F"/>
    <w:rsid w:val="00907A05"/>
    <w:rsid w:val="0091001A"/>
    <w:rsid w:val="009309C1"/>
    <w:rsid w:val="009C6477"/>
    <w:rsid w:val="009D31BC"/>
    <w:rsid w:val="009D38A2"/>
    <w:rsid w:val="00A0253D"/>
    <w:rsid w:val="00A56481"/>
    <w:rsid w:val="00A90807"/>
    <w:rsid w:val="00B001CB"/>
    <w:rsid w:val="00B57576"/>
    <w:rsid w:val="00BE748E"/>
    <w:rsid w:val="00BF094A"/>
    <w:rsid w:val="00BF54E9"/>
    <w:rsid w:val="00C05383"/>
    <w:rsid w:val="00C87546"/>
    <w:rsid w:val="00CB2B60"/>
    <w:rsid w:val="00CE1225"/>
    <w:rsid w:val="00CF6682"/>
    <w:rsid w:val="00D10A91"/>
    <w:rsid w:val="00D3577F"/>
    <w:rsid w:val="00D507E9"/>
    <w:rsid w:val="00D84A80"/>
    <w:rsid w:val="00DA453C"/>
    <w:rsid w:val="00DC67C2"/>
    <w:rsid w:val="00DE638D"/>
    <w:rsid w:val="00E144C4"/>
    <w:rsid w:val="00E51877"/>
    <w:rsid w:val="00E744AC"/>
    <w:rsid w:val="00E763B5"/>
    <w:rsid w:val="00EC0267"/>
    <w:rsid w:val="00EF52D9"/>
    <w:rsid w:val="00F50494"/>
    <w:rsid w:val="00F823D0"/>
    <w:rsid w:val="00FF554F"/>
    <w:rsid w:val="05F1106B"/>
    <w:rsid w:val="08E75D10"/>
    <w:rsid w:val="0A2612EB"/>
    <w:rsid w:val="0CAC03A4"/>
    <w:rsid w:val="0DF83619"/>
    <w:rsid w:val="0E15774E"/>
    <w:rsid w:val="0ED35081"/>
    <w:rsid w:val="10475BA4"/>
    <w:rsid w:val="125759A8"/>
    <w:rsid w:val="150978C8"/>
    <w:rsid w:val="15EC64D9"/>
    <w:rsid w:val="190857DE"/>
    <w:rsid w:val="19F7547D"/>
    <w:rsid w:val="1A710F7F"/>
    <w:rsid w:val="1C9551F4"/>
    <w:rsid w:val="1E3D37AB"/>
    <w:rsid w:val="1F687D89"/>
    <w:rsid w:val="203A4024"/>
    <w:rsid w:val="208A0FEC"/>
    <w:rsid w:val="20E15B2D"/>
    <w:rsid w:val="23665522"/>
    <w:rsid w:val="26341DF0"/>
    <w:rsid w:val="266A1968"/>
    <w:rsid w:val="2A31470A"/>
    <w:rsid w:val="2B78790F"/>
    <w:rsid w:val="2F652829"/>
    <w:rsid w:val="32C72463"/>
    <w:rsid w:val="33E46749"/>
    <w:rsid w:val="3458335E"/>
    <w:rsid w:val="349B56DA"/>
    <w:rsid w:val="34F22D2C"/>
    <w:rsid w:val="3E2A2471"/>
    <w:rsid w:val="3E85092E"/>
    <w:rsid w:val="43176673"/>
    <w:rsid w:val="43BE5398"/>
    <w:rsid w:val="44372678"/>
    <w:rsid w:val="449D327F"/>
    <w:rsid w:val="457C323B"/>
    <w:rsid w:val="501F2DDF"/>
    <w:rsid w:val="50CA792D"/>
    <w:rsid w:val="51B640E9"/>
    <w:rsid w:val="52F908D6"/>
    <w:rsid w:val="56BA7BB2"/>
    <w:rsid w:val="58440945"/>
    <w:rsid w:val="5D6166D5"/>
    <w:rsid w:val="618149CC"/>
    <w:rsid w:val="63FC32FD"/>
    <w:rsid w:val="67E94785"/>
    <w:rsid w:val="68851482"/>
    <w:rsid w:val="6A107FBE"/>
    <w:rsid w:val="6ACD08C4"/>
    <w:rsid w:val="6AF56098"/>
    <w:rsid w:val="707C6DEC"/>
    <w:rsid w:val="742126C5"/>
    <w:rsid w:val="759D0D09"/>
    <w:rsid w:val="7C610A79"/>
    <w:rsid w:val="7D7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339F5"/>
  <w15:docId w15:val="{A0C2A9D1-7494-402E-8B2F-D2AD8194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paragraph" w:styleId="Tekstprzypisukocowego">
    <w:name w:val="endnote text"/>
    <w:basedOn w:val="Normalny"/>
    <w:link w:val="TekstprzypisukocowegoZnak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rFonts w:ascii="Calibri" w:eastAsia="Calibri" w:hAnsi="Calibri" w:cs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="Calibri" w:eastAsia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ascii="Calibri" w:eastAsia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60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0528"/>
    <w:rPr>
      <w:rFonts w:ascii="Segoe UI" w:eastAsia="Calibr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2139C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AF340-C824-43D3-B9DF-003500BA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2611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mdrenda</dc:creator>
  <cp:lastModifiedBy>Katarzyna Adamek</cp:lastModifiedBy>
  <cp:revision>6</cp:revision>
  <cp:lastPrinted>2023-11-27T11:50:00Z</cp:lastPrinted>
  <dcterms:created xsi:type="dcterms:W3CDTF">2024-01-16T19:53:00Z</dcterms:created>
  <dcterms:modified xsi:type="dcterms:W3CDTF">2024-01-18T08:49:00Z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1045-12.2.0.13292</vt:lpwstr>
  </property>
  <property fmtid="{D5CDD505-2E9C-101B-9397-08002B2CF9AE}" pid="3" name="ICV">
    <vt:lpwstr>77CF3234796147B1A97A51CF72EF9B83_13</vt:lpwstr>
  </property>
</Properties>
</file>