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4425" w:type="dxa"/>
        <w:tblLook w:val="04A0" w:firstRow="1" w:lastRow="0" w:firstColumn="1" w:lastColumn="0" w:noHBand="0" w:noVBand="1"/>
      </w:tblPr>
      <w:tblGrid>
        <w:gridCol w:w="4361"/>
        <w:gridCol w:w="10064"/>
      </w:tblGrid>
      <w:tr w:rsidR="00095602" w:rsidRPr="00095602" w14:paraId="64224B5B" w14:textId="77777777" w:rsidTr="009E2448">
        <w:tc>
          <w:tcPr>
            <w:tcW w:w="14425" w:type="dxa"/>
            <w:gridSpan w:val="2"/>
          </w:tcPr>
          <w:p w14:paraId="00EB7634" w14:textId="263DA70B" w:rsidR="00200AC7" w:rsidRPr="00095602" w:rsidRDefault="00200AC7" w:rsidP="001B51AD">
            <w:pPr>
              <w:jc w:val="center"/>
              <w:rPr>
                <w:rFonts w:ascii="Times New Roman" w:hAnsi="Times New Roman" w:cs="Times New Roman"/>
                <w:b/>
              </w:rPr>
            </w:pPr>
            <w:r w:rsidRPr="00095602">
              <w:rPr>
                <w:rFonts w:ascii="Times New Roman" w:hAnsi="Times New Roman" w:cs="Times New Roman"/>
                <w:b/>
              </w:rPr>
              <w:t>PROGRAM STUDIÓW POD</w:t>
            </w:r>
            <w:r w:rsidR="00C41633" w:rsidRPr="00095602">
              <w:rPr>
                <w:rFonts w:ascii="Times New Roman" w:hAnsi="Times New Roman" w:cs="Times New Roman"/>
                <w:b/>
              </w:rPr>
              <w:t>Y</w:t>
            </w:r>
            <w:r w:rsidRPr="00095602">
              <w:rPr>
                <w:rFonts w:ascii="Times New Roman" w:hAnsi="Times New Roman" w:cs="Times New Roman"/>
                <w:b/>
              </w:rPr>
              <w:t>PLOMOWYCH</w:t>
            </w:r>
          </w:p>
        </w:tc>
      </w:tr>
      <w:tr w:rsidR="00095602" w:rsidRPr="009E2448" w14:paraId="4189279F" w14:textId="77777777" w:rsidTr="009E2448">
        <w:tc>
          <w:tcPr>
            <w:tcW w:w="4361" w:type="dxa"/>
            <w:vAlign w:val="center"/>
          </w:tcPr>
          <w:p w14:paraId="12B1D12E" w14:textId="77777777" w:rsidR="00D957D0" w:rsidRPr="00095602" w:rsidRDefault="00D957D0" w:rsidP="009E2448">
            <w:pPr>
              <w:rPr>
                <w:rFonts w:ascii="Times New Roman" w:hAnsi="Times New Roman" w:cs="Times New Roman"/>
              </w:rPr>
            </w:pPr>
            <w:r w:rsidRPr="00095602">
              <w:rPr>
                <w:rFonts w:ascii="Times New Roman" w:hAnsi="Times New Roman" w:cs="Times New Roman"/>
              </w:rPr>
              <w:t>Nazwa studiów podyplomowych</w:t>
            </w:r>
          </w:p>
        </w:tc>
        <w:tc>
          <w:tcPr>
            <w:tcW w:w="10064" w:type="dxa"/>
          </w:tcPr>
          <w:p w14:paraId="5AF23C3E" w14:textId="77777777" w:rsidR="00D957D0" w:rsidRPr="009E2448" w:rsidRDefault="00D957D0" w:rsidP="001B51AD">
            <w:pPr>
              <w:autoSpaceDE w:val="0"/>
              <w:autoSpaceDN w:val="0"/>
              <w:adjustRightInd w:val="0"/>
              <w:rPr>
                <w:rFonts w:ascii="Times New Roman" w:hAnsi="Times New Roman" w:cs="Times New Roman"/>
                <w:b/>
              </w:rPr>
            </w:pPr>
            <w:r w:rsidRPr="009E2448">
              <w:rPr>
                <w:rFonts w:ascii="Times New Roman" w:hAnsi="Times New Roman" w:cs="Times New Roman"/>
                <w:b/>
              </w:rPr>
              <w:t xml:space="preserve">Podyplomowe Studia </w:t>
            </w:r>
            <w:r w:rsidR="00BF6E96" w:rsidRPr="009E2448">
              <w:rPr>
                <w:rFonts w:ascii="Times New Roman" w:hAnsi="Times New Roman" w:cs="Times New Roman"/>
                <w:b/>
              </w:rPr>
              <w:t xml:space="preserve">Nauczania Języka Polskiego wśród Dzieci i Młodzieży </w:t>
            </w:r>
            <w:r w:rsidR="003B1A0D" w:rsidRPr="009E2448">
              <w:rPr>
                <w:rFonts w:ascii="Times New Roman" w:hAnsi="Times New Roman" w:cs="Times New Roman"/>
                <w:b/>
              </w:rPr>
              <w:t>z Kontekstem Migracyjnym</w:t>
            </w:r>
          </w:p>
          <w:p w14:paraId="4AB29EF6" w14:textId="19FE026C" w:rsidR="000411DC" w:rsidRPr="00095602" w:rsidRDefault="000411DC" w:rsidP="001B51AD">
            <w:pPr>
              <w:autoSpaceDE w:val="0"/>
              <w:autoSpaceDN w:val="0"/>
              <w:adjustRightInd w:val="0"/>
              <w:rPr>
                <w:rFonts w:ascii="Times New Roman" w:hAnsi="Times New Roman" w:cs="Times New Roman"/>
                <w:lang w:val="en-US"/>
              </w:rPr>
            </w:pPr>
            <w:r w:rsidRPr="00095602">
              <w:rPr>
                <w:rFonts w:ascii="Times New Roman" w:hAnsi="Times New Roman" w:cs="Times New Roman"/>
                <w:lang w:val="en-US"/>
              </w:rPr>
              <w:t>Postgraduate Studies in Teaching Polish to Children and Youth with a Migration Context</w:t>
            </w:r>
          </w:p>
        </w:tc>
      </w:tr>
      <w:tr w:rsidR="00095602" w:rsidRPr="00095602" w14:paraId="15CAC1D3" w14:textId="77777777" w:rsidTr="009E2448">
        <w:tc>
          <w:tcPr>
            <w:tcW w:w="4361" w:type="dxa"/>
            <w:vAlign w:val="center"/>
          </w:tcPr>
          <w:p w14:paraId="45C1D9F3" w14:textId="77777777" w:rsidR="00D957D0" w:rsidRPr="00095602" w:rsidRDefault="00D957D0" w:rsidP="009E2448">
            <w:pPr>
              <w:rPr>
                <w:rFonts w:ascii="Times New Roman" w:hAnsi="Times New Roman" w:cs="Times New Roman"/>
              </w:rPr>
            </w:pPr>
            <w:r w:rsidRPr="00095602">
              <w:rPr>
                <w:rFonts w:ascii="Times New Roman" w:hAnsi="Times New Roman" w:cs="Times New Roman"/>
              </w:rPr>
              <w:t>Nazwa wydziału/jednostki</w:t>
            </w:r>
          </w:p>
        </w:tc>
        <w:tc>
          <w:tcPr>
            <w:tcW w:w="10064" w:type="dxa"/>
          </w:tcPr>
          <w:p w14:paraId="38D31B4A" w14:textId="77777777" w:rsidR="00D957D0" w:rsidRPr="00095602" w:rsidRDefault="00D957D0" w:rsidP="001B51AD">
            <w:pPr>
              <w:jc w:val="both"/>
              <w:rPr>
                <w:rFonts w:ascii="Times New Roman" w:hAnsi="Times New Roman" w:cs="Times New Roman"/>
              </w:rPr>
            </w:pPr>
            <w:r w:rsidRPr="00095602">
              <w:rPr>
                <w:rFonts w:ascii="Times New Roman" w:hAnsi="Times New Roman" w:cs="Times New Roman"/>
              </w:rPr>
              <w:t>Szkoła Języka i Kultury Polskiej</w:t>
            </w:r>
            <w:r w:rsidR="00BF6E96" w:rsidRPr="00095602">
              <w:rPr>
                <w:rFonts w:ascii="Times New Roman" w:hAnsi="Times New Roman" w:cs="Times New Roman"/>
              </w:rPr>
              <w:t xml:space="preserve"> i Interdyscyplinarne Centrum Badań nad Edukacją Humanistyczną</w:t>
            </w:r>
          </w:p>
        </w:tc>
      </w:tr>
      <w:tr w:rsidR="00095602" w:rsidRPr="00095602" w14:paraId="36BF47E4" w14:textId="77777777" w:rsidTr="009E2448">
        <w:tc>
          <w:tcPr>
            <w:tcW w:w="4361" w:type="dxa"/>
            <w:vAlign w:val="center"/>
          </w:tcPr>
          <w:p w14:paraId="1E7A6A43" w14:textId="77777777" w:rsidR="00D957D0" w:rsidRPr="00095602" w:rsidRDefault="00D957D0" w:rsidP="009E2448">
            <w:pPr>
              <w:rPr>
                <w:rFonts w:ascii="Times New Roman" w:hAnsi="Times New Roman" w:cs="Times New Roman"/>
              </w:rPr>
            </w:pPr>
            <w:r w:rsidRPr="00095602">
              <w:rPr>
                <w:rFonts w:ascii="Times New Roman" w:hAnsi="Times New Roman" w:cs="Times New Roman"/>
              </w:rPr>
              <w:t>Typ studiów</w:t>
            </w:r>
          </w:p>
        </w:tc>
        <w:tc>
          <w:tcPr>
            <w:tcW w:w="10064" w:type="dxa"/>
          </w:tcPr>
          <w:p w14:paraId="594B3F11" w14:textId="3B6757C0" w:rsidR="00D957D0" w:rsidRPr="00095602" w:rsidRDefault="00F27E33" w:rsidP="001B51AD">
            <w:pPr>
              <w:jc w:val="both"/>
              <w:rPr>
                <w:rFonts w:ascii="Times New Roman" w:hAnsi="Times New Roman" w:cs="Times New Roman"/>
              </w:rPr>
            </w:pPr>
            <w:r w:rsidRPr="00095602">
              <w:rPr>
                <w:rFonts w:ascii="Times New Roman" w:hAnsi="Times New Roman" w:cs="Times New Roman"/>
              </w:rPr>
              <w:t>doskonalące</w:t>
            </w:r>
          </w:p>
        </w:tc>
      </w:tr>
      <w:tr w:rsidR="00095602" w:rsidRPr="00095602" w14:paraId="05C815A4" w14:textId="77777777" w:rsidTr="009E2448">
        <w:tc>
          <w:tcPr>
            <w:tcW w:w="4361" w:type="dxa"/>
            <w:vAlign w:val="center"/>
          </w:tcPr>
          <w:p w14:paraId="6335D210" w14:textId="77777777" w:rsidR="00D957D0" w:rsidRPr="00095602" w:rsidRDefault="00D957D0" w:rsidP="009E2448">
            <w:pPr>
              <w:rPr>
                <w:rFonts w:ascii="Times New Roman" w:hAnsi="Times New Roman" w:cs="Times New Roman"/>
              </w:rPr>
            </w:pPr>
            <w:r w:rsidRPr="00095602">
              <w:rPr>
                <w:rFonts w:ascii="Times New Roman" w:hAnsi="Times New Roman" w:cs="Times New Roman"/>
              </w:rPr>
              <w:t>Język prowadzenia studiów</w:t>
            </w:r>
          </w:p>
        </w:tc>
        <w:tc>
          <w:tcPr>
            <w:tcW w:w="10064" w:type="dxa"/>
          </w:tcPr>
          <w:p w14:paraId="22C8A0A8" w14:textId="77777777" w:rsidR="00D957D0" w:rsidRPr="00095602" w:rsidRDefault="002A0CD3" w:rsidP="001B51AD">
            <w:pPr>
              <w:jc w:val="both"/>
              <w:rPr>
                <w:rFonts w:ascii="Times New Roman" w:hAnsi="Times New Roman" w:cs="Times New Roman"/>
              </w:rPr>
            </w:pPr>
            <w:r w:rsidRPr="00095602">
              <w:rPr>
                <w:rFonts w:ascii="Times New Roman" w:hAnsi="Times New Roman" w:cs="Times New Roman"/>
              </w:rPr>
              <w:t>j</w:t>
            </w:r>
            <w:r w:rsidR="00D957D0" w:rsidRPr="00095602">
              <w:rPr>
                <w:rFonts w:ascii="Times New Roman" w:hAnsi="Times New Roman" w:cs="Times New Roman"/>
              </w:rPr>
              <w:t>ęzyk polski</w:t>
            </w:r>
          </w:p>
        </w:tc>
      </w:tr>
      <w:tr w:rsidR="00095602" w:rsidRPr="00095602" w14:paraId="49F5D36B" w14:textId="77777777" w:rsidTr="009E2448">
        <w:tc>
          <w:tcPr>
            <w:tcW w:w="4361" w:type="dxa"/>
            <w:vAlign w:val="center"/>
          </w:tcPr>
          <w:p w14:paraId="67F2E86D" w14:textId="77777777" w:rsidR="00D957D0" w:rsidRPr="00095602" w:rsidRDefault="00D957D0" w:rsidP="009E2448">
            <w:pPr>
              <w:rPr>
                <w:rFonts w:ascii="Times New Roman" w:hAnsi="Times New Roman" w:cs="Times New Roman"/>
              </w:rPr>
            </w:pPr>
            <w:r w:rsidRPr="00095602">
              <w:rPr>
                <w:rFonts w:ascii="Times New Roman" w:hAnsi="Times New Roman" w:cs="Times New Roman"/>
              </w:rPr>
              <w:t>Ogólny opis studiów</w:t>
            </w:r>
          </w:p>
        </w:tc>
        <w:tc>
          <w:tcPr>
            <w:tcW w:w="10064" w:type="dxa"/>
          </w:tcPr>
          <w:p w14:paraId="6CCB921C" w14:textId="38A048D9" w:rsidR="00547FEC" w:rsidRPr="00095602" w:rsidRDefault="002A0CD3" w:rsidP="001B51AD">
            <w:pPr>
              <w:jc w:val="both"/>
              <w:rPr>
                <w:rFonts w:ascii="Times New Roman" w:hAnsi="Times New Roman" w:cs="Times New Roman"/>
              </w:rPr>
            </w:pPr>
            <w:r w:rsidRPr="00095602">
              <w:rPr>
                <w:rFonts w:ascii="Times New Roman" w:hAnsi="Times New Roman" w:cs="Times New Roman"/>
              </w:rPr>
              <w:t xml:space="preserve">Studia adresowane są do osób chcących podnieść swoje kompetencje </w:t>
            </w:r>
            <w:r w:rsidR="003B1A0D" w:rsidRPr="00095602">
              <w:rPr>
                <w:rFonts w:ascii="Times New Roman" w:hAnsi="Times New Roman" w:cs="Times New Roman"/>
              </w:rPr>
              <w:t xml:space="preserve">w dziedzinie </w:t>
            </w:r>
            <w:r w:rsidR="00547FEC" w:rsidRPr="00095602">
              <w:rPr>
                <w:rFonts w:ascii="Times New Roman" w:hAnsi="Times New Roman" w:cs="Times New Roman"/>
              </w:rPr>
              <w:t>na</w:t>
            </w:r>
            <w:r w:rsidRPr="00095602">
              <w:rPr>
                <w:rFonts w:ascii="Times New Roman" w:hAnsi="Times New Roman" w:cs="Times New Roman"/>
              </w:rPr>
              <w:t>ucz</w:t>
            </w:r>
            <w:r w:rsidR="00547FEC" w:rsidRPr="00095602">
              <w:rPr>
                <w:rFonts w:ascii="Times New Roman" w:hAnsi="Times New Roman" w:cs="Times New Roman"/>
              </w:rPr>
              <w:t>a</w:t>
            </w:r>
            <w:r w:rsidRPr="00095602">
              <w:rPr>
                <w:rFonts w:ascii="Times New Roman" w:hAnsi="Times New Roman" w:cs="Times New Roman"/>
              </w:rPr>
              <w:t>nia języka polskiego w szko</w:t>
            </w:r>
            <w:r w:rsidR="00547FEC" w:rsidRPr="00095602">
              <w:rPr>
                <w:rFonts w:ascii="Times New Roman" w:hAnsi="Times New Roman" w:cs="Times New Roman"/>
              </w:rPr>
              <w:t>łach</w:t>
            </w:r>
            <w:r w:rsidRPr="00095602">
              <w:rPr>
                <w:rFonts w:ascii="Times New Roman" w:hAnsi="Times New Roman" w:cs="Times New Roman"/>
              </w:rPr>
              <w:t xml:space="preserve"> podstawow</w:t>
            </w:r>
            <w:r w:rsidR="00547FEC" w:rsidRPr="00095602">
              <w:rPr>
                <w:rFonts w:ascii="Times New Roman" w:hAnsi="Times New Roman" w:cs="Times New Roman"/>
              </w:rPr>
              <w:t>ych</w:t>
            </w:r>
            <w:r w:rsidRPr="00095602">
              <w:rPr>
                <w:rFonts w:ascii="Times New Roman" w:hAnsi="Times New Roman" w:cs="Times New Roman"/>
              </w:rPr>
              <w:t xml:space="preserve"> i ponadpodstawow</w:t>
            </w:r>
            <w:r w:rsidR="00547FEC" w:rsidRPr="00095602">
              <w:rPr>
                <w:rFonts w:ascii="Times New Roman" w:hAnsi="Times New Roman" w:cs="Times New Roman"/>
              </w:rPr>
              <w:t>ych za granicą, w szkołach polonijnych, sobotnich</w:t>
            </w:r>
            <w:r w:rsidRPr="00095602">
              <w:rPr>
                <w:rFonts w:ascii="Times New Roman" w:hAnsi="Times New Roman" w:cs="Times New Roman"/>
              </w:rPr>
              <w:t xml:space="preserve">. </w:t>
            </w:r>
            <w:r w:rsidR="003B1A0D" w:rsidRPr="00095602">
              <w:rPr>
                <w:rFonts w:ascii="Times New Roman" w:hAnsi="Times New Roman" w:cs="Times New Roman"/>
              </w:rPr>
              <w:t>Studia w</w:t>
            </w:r>
            <w:r w:rsidR="00547FEC" w:rsidRPr="00095602">
              <w:rPr>
                <w:rFonts w:ascii="Times New Roman" w:hAnsi="Times New Roman" w:cs="Times New Roman"/>
              </w:rPr>
              <w:t xml:space="preserve">yposażą </w:t>
            </w:r>
            <w:r w:rsidR="00F27E33" w:rsidRPr="00095602">
              <w:rPr>
                <w:rFonts w:ascii="Times New Roman" w:hAnsi="Times New Roman" w:cs="Times New Roman"/>
              </w:rPr>
              <w:t xml:space="preserve">też </w:t>
            </w:r>
            <w:r w:rsidR="00547FEC" w:rsidRPr="00095602">
              <w:rPr>
                <w:rFonts w:ascii="Times New Roman" w:hAnsi="Times New Roman" w:cs="Times New Roman"/>
              </w:rPr>
              <w:t xml:space="preserve">słuchaczy w wiedzę niezbędną do pracy w szkole w Polsce z dziećmi obcojęzycznymi i innokulturowymi oraz z polskojęzycznymi dziećmi z </w:t>
            </w:r>
            <w:r w:rsidR="00640EA6" w:rsidRPr="00095602">
              <w:rPr>
                <w:rFonts w:ascii="Times New Roman" w:hAnsi="Times New Roman" w:cs="Times New Roman"/>
              </w:rPr>
              <w:t>kontekst</w:t>
            </w:r>
            <w:r w:rsidR="00547FEC" w:rsidRPr="00095602">
              <w:rPr>
                <w:rFonts w:ascii="Times New Roman" w:hAnsi="Times New Roman" w:cs="Times New Roman"/>
              </w:rPr>
              <w:t>em migracji.</w:t>
            </w:r>
          </w:p>
          <w:p w14:paraId="58B12751" w14:textId="2304AA59" w:rsidR="001B51AD" w:rsidRPr="00095602" w:rsidRDefault="00547FEC" w:rsidP="001B51AD">
            <w:pPr>
              <w:jc w:val="both"/>
              <w:rPr>
                <w:rFonts w:ascii="Times New Roman" w:hAnsi="Times New Roman" w:cs="Times New Roman"/>
              </w:rPr>
            </w:pPr>
            <w:r w:rsidRPr="00095602">
              <w:rPr>
                <w:rFonts w:ascii="Times New Roman" w:hAnsi="Times New Roman" w:cs="Times New Roman"/>
              </w:rPr>
              <w:t>Podyplomowe studia mają ścisły związek z</w:t>
            </w:r>
            <w:r w:rsidR="002A0CD3" w:rsidRPr="00095602">
              <w:rPr>
                <w:rFonts w:ascii="Times New Roman" w:hAnsi="Times New Roman" w:cs="Times New Roman"/>
              </w:rPr>
              <w:t xml:space="preserve"> tradycyjny</w:t>
            </w:r>
            <w:r w:rsidRPr="00095602">
              <w:rPr>
                <w:rFonts w:ascii="Times New Roman" w:hAnsi="Times New Roman" w:cs="Times New Roman"/>
              </w:rPr>
              <w:t>mi</w:t>
            </w:r>
            <w:r w:rsidR="002A0CD3" w:rsidRPr="00095602">
              <w:rPr>
                <w:rFonts w:ascii="Times New Roman" w:hAnsi="Times New Roman" w:cs="Times New Roman"/>
              </w:rPr>
              <w:t xml:space="preserve"> kierunk</w:t>
            </w:r>
            <w:r w:rsidRPr="00095602">
              <w:rPr>
                <w:rFonts w:ascii="Times New Roman" w:hAnsi="Times New Roman" w:cs="Times New Roman"/>
              </w:rPr>
              <w:t>ami</w:t>
            </w:r>
            <w:r w:rsidR="002A0CD3" w:rsidRPr="00095602">
              <w:rPr>
                <w:rFonts w:ascii="Times New Roman" w:hAnsi="Times New Roman" w:cs="Times New Roman"/>
              </w:rPr>
              <w:t xml:space="preserve"> humanistyczny</w:t>
            </w:r>
            <w:r w:rsidRPr="00095602">
              <w:rPr>
                <w:rFonts w:ascii="Times New Roman" w:hAnsi="Times New Roman" w:cs="Times New Roman"/>
              </w:rPr>
              <w:t>mi</w:t>
            </w:r>
            <w:r w:rsidR="002A0CD3" w:rsidRPr="00095602">
              <w:rPr>
                <w:rFonts w:ascii="Times New Roman" w:hAnsi="Times New Roman" w:cs="Times New Roman"/>
              </w:rPr>
              <w:t xml:space="preserve"> </w:t>
            </w:r>
            <w:r w:rsidRPr="00095602">
              <w:rPr>
                <w:rFonts w:ascii="Times New Roman" w:hAnsi="Times New Roman" w:cs="Times New Roman"/>
              </w:rPr>
              <w:t>prowadzonymi</w:t>
            </w:r>
            <w:r w:rsidR="002A0CD3" w:rsidRPr="00095602">
              <w:rPr>
                <w:rFonts w:ascii="Times New Roman" w:hAnsi="Times New Roman" w:cs="Times New Roman"/>
              </w:rPr>
              <w:t xml:space="preserve"> </w:t>
            </w:r>
            <w:r w:rsidR="00867531" w:rsidRPr="00095602">
              <w:rPr>
                <w:rFonts w:ascii="Times New Roman" w:hAnsi="Times New Roman" w:cs="Times New Roman"/>
              </w:rPr>
              <w:t xml:space="preserve">na uczelniach wyższych. Mają na </w:t>
            </w:r>
            <w:r w:rsidR="002A0CD3" w:rsidRPr="00095602">
              <w:rPr>
                <w:rFonts w:ascii="Times New Roman" w:hAnsi="Times New Roman" w:cs="Times New Roman"/>
              </w:rPr>
              <w:t>cel</w:t>
            </w:r>
            <w:r w:rsidR="00867531" w:rsidRPr="00095602">
              <w:rPr>
                <w:rFonts w:ascii="Times New Roman" w:hAnsi="Times New Roman" w:cs="Times New Roman"/>
              </w:rPr>
              <w:t>u</w:t>
            </w:r>
            <w:r w:rsidR="002A0CD3" w:rsidRPr="00095602">
              <w:rPr>
                <w:rFonts w:ascii="Times New Roman" w:hAnsi="Times New Roman" w:cs="Times New Roman"/>
              </w:rPr>
              <w:t xml:space="preserve"> </w:t>
            </w:r>
            <w:r w:rsidR="001C6B15" w:rsidRPr="00095602">
              <w:rPr>
                <w:rFonts w:ascii="Times New Roman" w:hAnsi="Times New Roman" w:cs="Times New Roman"/>
              </w:rPr>
              <w:t xml:space="preserve">przekazanie </w:t>
            </w:r>
            <w:r w:rsidR="002A0CD3" w:rsidRPr="00095602">
              <w:rPr>
                <w:rFonts w:ascii="Times New Roman" w:hAnsi="Times New Roman" w:cs="Times New Roman"/>
              </w:rPr>
              <w:t>słuchacz</w:t>
            </w:r>
            <w:r w:rsidR="001C6B15" w:rsidRPr="00095602">
              <w:rPr>
                <w:rFonts w:ascii="Times New Roman" w:hAnsi="Times New Roman" w:cs="Times New Roman"/>
              </w:rPr>
              <w:t>om</w:t>
            </w:r>
            <w:r w:rsidR="002A0CD3" w:rsidRPr="00095602">
              <w:rPr>
                <w:rFonts w:ascii="Times New Roman" w:hAnsi="Times New Roman" w:cs="Times New Roman"/>
              </w:rPr>
              <w:t xml:space="preserve"> konieczn</w:t>
            </w:r>
            <w:r w:rsidR="001C6B15" w:rsidRPr="00095602">
              <w:rPr>
                <w:rFonts w:ascii="Times New Roman" w:hAnsi="Times New Roman" w:cs="Times New Roman"/>
              </w:rPr>
              <w:t>ej</w:t>
            </w:r>
            <w:r w:rsidR="002A0CD3" w:rsidRPr="00095602">
              <w:rPr>
                <w:rFonts w:ascii="Times New Roman" w:hAnsi="Times New Roman" w:cs="Times New Roman"/>
              </w:rPr>
              <w:t xml:space="preserve"> do pracy w edukacji </w:t>
            </w:r>
            <w:r w:rsidRPr="00095602">
              <w:rPr>
                <w:rFonts w:ascii="Times New Roman" w:hAnsi="Times New Roman" w:cs="Times New Roman"/>
              </w:rPr>
              <w:t>(</w:t>
            </w:r>
            <w:proofErr w:type="spellStart"/>
            <w:r w:rsidRPr="00095602">
              <w:rPr>
                <w:rFonts w:ascii="Times New Roman" w:hAnsi="Times New Roman" w:cs="Times New Roman"/>
              </w:rPr>
              <w:t>glotto</w:t>
            </w:r>
            <w:proofErr w:type="spellEnd"/>
            <w:r w:rsidRPr="00095602">
              <w:rPr>
                <w:rFonts w:ascii="Times New Roman" w:hAnsi="Times New Roman" w:cs="Times New Roman"/>
              </w:rPr>
              <w:t>)</w:t>
            </w:r>
            <w:r w:rsidR="002A0CD3" w:rsidRPr="00095602">
              <w:rPr>
                <w:rFonts w:ascii="Times New Roman" w:hAnsi="Times New Roman" w:cs="Times New Roman"/>
              </w:rPr>
              <w:t>polonistycznej wiedz</w:t>
            </w:r>
            <w:r w:rsidR="001C6B15" w:rsidRPr="00095602">
              <w:rPr>
                <w:rFonts w:ascii="Times New Roman" w:hAnsi="Times New Roman" w:cs="Times New Roman"/>
              </w:rPr>
              <w:t>y</w:t>
            </w:r>
            <w:r w:rsidR="002A0CD3" w:rsidRPr="00095602">
              <w:rPr>
                <w:rFonts w:ascii="Times New Roman" w:hAnsi="Times New Roman" w:cs="Times New Roman"/>
              </w:rPr>
              <w:t xml:space="preserve"> z zakresu językoznawstwa </w:t>
            </w:r>
            <w:r w:rsidRPr="00095602">
              <w:rPr>
                <w:rFonts w:ascii="Times New Roman" w:hAnsi="Times New Roman" w:cs="Times New Roman"/>
              </w:rPr>
              <w:t xml:space="preserve">i literaturoznawstwa </w:t>
            </w:r>
            <w:r w:rsidR="002A0CD3" w:rsidRPr="00095602">
              <w:rPr>
                <w:rFonts w:ascii="Times New Roman" w:hAnsi="Times New Roman" w:cs="Times New Roman"/>
              </w:rPr>
              <w:t xml:space="preserve">oraz zapoznanie </w:t>
            </w:r>
            <w:r w:rsidRPr="00095602">
              <w:rPr>
                <w:rFonts w:ascii="Times New Roman" w:hAnsi="Times New Roman" w:cs="Times New Roman"/>
              </w:rPr>
              <w:t>ich</w:t>
            </w:r>
            <w:r w:rsidR="002A0CD3" w:rsidRPr="00095602">
              <w:rPr>
                <w:rFonts w:ascii="Times New Roman" w:hAnsi="Times New Roman" w:cs="Times New Roman"/>
              </w:rPr>
              <w:t xml:space="preserve"> z kontekstem kulturowym i historycznym</w:t>
            </w:r>
            <w:r w:rsidRPr="00095602">
              <w:rPr>
                <w:rFonts w:ascii="Times New Roman" w:hAnsi="Times New Roman" w:cs="Times New Roman"/>
              </w:rPr>
              <w:t xml:space="preserve">. Wszystkie zagadnienia będą prezentowane </w:t>
            </w:r>
            <w:r w:rsidR="001B51AD" w:rsidRPr="00095602">
              <w:rPr>
                <w:rFonts w:ascii="Times New Roman" w:hAnsi="Times New Roman" w:cs="Times New Roman"/>
              </w:rPr>
              <w:t>w kontekście metodycznym i (</w:t>
            </w:r>
            <w:proofErr w:type="spellStart"/>
            <w:r w:rsidR="001B51AD" w:rsidRPr="00095602">
              <w:rPr>
                <w:rFonts w:ascii="Times New Roman" w:hAnsi="Times New Roman" w:cs="Times New Roman"/>
              </w:rPr>
              <w:t>glotto</w:t>
            </w:r>
            <w:proofErr w:type="spellEnd"/>
            <w:r w:rsidR="001B51AD" w:rsidRPr="00095602">
              <w:rPr>
                <w:rFonts w:ascii="Times New Roman" w:hAnsi="Times New Roman" w:cs="Times New Roman"/>
              </w:rPr>
              <w:t>)dydaktycznym</w:t>
            </w:r>
            <w:r w:rsidR="00640EA6" w:rsidRPr="00095602">
              <w:rPr>
                <w:rFonts w:ascii="Times New Roman" w:hAnsi="Times New Roman" w:cs="Times New Roman"/>
              </w:rPr>
              <w:t>, a także psychologiczno-pedagogicznym</w:t>
            </w:r>
            <w:r w:rsidR="002A0CD3" w:rsidRPr="00095602">
              <w:rPr>
                <w:rFonts w:ascii="Times New Roman" w:hAnsi="Times New Roman" w:cs="Times New Roman"/>
              </w:rPr>
              <w:t xml:space="preserve">. </w:t>
            </w:r>
          </w:p>
          <w:p w14:paraId="32EB58B7" w14:textId="77777777" w:rsidR="002A0CD3" w:rsidRPr="00095602" w:rsidRDefault="002A0CD3" w:rsidP="001B51AD">
            <w:pPr>
              <w:jc w:val="both"/>
              <w:rPr>
                <w:rFonts w:ascii="Times New Roman" w:hAnsi="Times New Roman" w:cs="Times New Roman"/>
              </w:rPr>
            </w:pPr>
          </w:p>
          <w:p w14:paraId="09B73448" w14:textId="2CF531DB" w:rsidR="001B51AD" w:rsidRPr="00095602" w:rsidRDefault="008972ED" w:rsidP="001B51AD">
            <w:pPr>
              <w:jc w:val="both"/>
              <w:rPr>
                <w:rFonts w:ascii="Times New Roman" w:hAnsi="Times New Roman" w:cs="Times New Roman"/>
                <w:shd w:val="clear" w:color="auto" w:fill="FFFFFF"/>
              </w:rPr>
            </w:pPr>
            <w:r w:rsidRPr="00095602">
              <w:rPr>
                <w:rFonts w:ascii="Times New Roman" w:hAnsi="Times New Roman"/>
              </w:rPr>
              <w:t xml:space="preserve">Celem studiów jest przekazanie słuchaczom wiedzy umożliwiającej podjęcie pracy w charakterze nauczycieli języka polskiego jako ojczystego i jednoczesne wyposażenie ich w umiejętności, pozwalające na  sprawne stosowanie metod skutecznych w nauczaniu języka obcego, gdy tylko zajdzie taka potrzeba. </w:t>
            </w:r>
            <w:r w:rsidR="001B51AD" w:rsidRPr="00095602">
              <w:rPr>
                <w:rFonts w:ascii="Times New Roman" w:hAnsi="Times New Roman" w:cs="Times New Roman"/>
                <w:shd w:val="clear" w:color="auto" w:fill="FFFFFF"/>
              </w:rPr>
              <w:t>Chodzi o nauczanie w grupach dzieci i młodzieży, dla których język polski jest językiem odziedziczonym, drugim/trzecim, a nawet traktowanym jako obcy. Podyplomowe studia mają przygotować nauczycieli w taki sposób, by ich praca z dziećmi była najbardziej efektywna i efektowna. Wymaga to od współczesnego nauczyciela języka polskiego kompleksowej wiedzy nie tylko z zakresu metodyki i dydaktyki języka polskiego, ale także wspomagania narzędziami typowymi dla osób zajmujących się glottodydaktyką polonistyczną, czyli nauczania języka polskiego „jak” języka obcego/drugiego</w:t>
            </w:r>
            <w:r w:rsidR="00E521A2" w:rsidRPr="00095602">
              <w:rPr>
                <w:rFonts w:ascii="Times New Roman" w:hAnsi="Times New Roman" w:cs="Times New Roman"/>
                <w:shd w:val="clear" w:color="auto" w:fill="FFFFFF"/>
              </w:rPr>
              <w:t xml:space="preserve"> (ale nie! „jako” obcego)</w:t>
            </w:r>
            <w:r w:rsidR="001B51AD" w:rsidRPr="00095602">
              <w:rPr>
                <w:rFonts w:ascii="Times New Roman" w:hAnsi="Times New Roman" w:cs="Times New Roman"/>
                <w:shd w:val="clear" w:color="auto" w:fill="FFFFFF"/>
              </w:rPr>
              <w:t xml:space="preserve">. </w:t>
            </w:r>
          </w:p>
          <w:p w14:paraId="545D72CA" w14:textId="77777777" w:rsidR="001B51AD" w:rsidRPr="00095602" w:rsidRDefault="001B51AD" w:rsidP="001B51AD">
            <w:pPr>
              <w:jc w:val="both"/>
              <w:rPr>
                <w:rFonts w:ascii="Times New Roman" w:hAnsi="Times New Roman" w:cs="Times New Roman"/>
                <w:shd w:val="clear" w:color="auto" w:fill="FFFFFF"/>
              </w:rPr>
            </w:pPr>
            <w:r w:rsidRPr="00095602">
              <w:rPr>
                <w:rFonts w:ascii="Times New Roman" w:hAnsi="Times New Roman" w:cs="Times New Roman"/>
                <w:shd w:val="clear" w:color="auto" w:fill="FFFFFF"/>
              </w:rPr>
              <w:t>Słuchacz zostanie wyposażony:</w:t>
            </w:r>
          </w:p>
          <w:p w14:paraId="200997E9" w14:textId="77777777" w:rsidR="001B51AD" w:rsidRPr="00095602" w:rsidRDefault="001B51AD" w:rsidP="001B51AD">
            <w:pPr>
              <w:jc w:val="both"/>
              <w:rPr>
                <w:rFonts w:ascii="Times New Roman" w:hAnsi="Times New Roman" w:cs="Times New Roman"/>
                <w:shd w:val="clear" w:color="auto" w:fill="FFFFFF"/>
              </w:rPr>
            </w:pPr>
            <w:r w:rsidRPr="00095602">
              <w:rPr>
                <w:rFonts w:ascii="Times New Roman" w:hAnsi="Times New Roman" w:cs="Times New Roman"/>
                <w:shd w:val="clear" w:color="auto" w:fill="FFFFFF"/>
              </w:rPr>
              <w:t xml:space="preserve">– w wiedzę z zakresu nauki o języku – szczególnie o systemie języka polskiego z odniesieniami funkcjonalnymi i komunikacyjnymi, </w:t>
            </w:r>
          </w:p>
          <w:p w14:paraId="2B158808" w14:textId="3A2024B3" w:rsidR="001B51AD" w:rsidRPr="00095602" w:rsidRDefault="001B51AD" w:rsidP="001B51AD">
            <w:pPr>
              <w:jc w:val="both"/>
              <w:rPr>
                <w:rFonts w:ascii="Times New Roman" w:hAnsi="Times New Roman" w:cs="Times New Roman"/>
                <w:shd w:val="clear" w:color="auto" w:fill="FFFFFF"/>
              </w:rPr>
            </w:pPr>
            <w:r w:rsidRPr="00095602">
              <w:rPr>
                <w:rFonts w:ascii="Times New Roman" w:hAnsi="Times New Roman" w:cs="Times New Roman"/>
                <w:shd w:val="clear" w:color="auto" w:fill="FFFFFF"/>
              </w:rPr>
              <w:t xml:space="preserve">– </w:t>
            </w:r>
            <w:r w:rsidR="00640EA6" w:rsidRPr="00095602">
              <w:rPr>
                <w:rFonts w:ascii="Times New Roman" w:hAnsi="Times New Roman" w:cs="Times New Roman"/>
                <w:shd w:val="clear" w:color="auto" w:fill="FFFFFF"/>
              </w:rPr>
              <w:t xml:space="preserve">wiedzę </w:t>
            </w:r>
            <w:r w:rsidRPr="00095602">
              <w:rPr>
                <w:rFonts w:ascii="Times New Roman" w:hAnsi="Times New Roman" w:cs="Times New Roman"/>
                <w:shd w:val="clear" w:color="auto" w:fill="FFFFFF"/>
              </w:rPr>
              <w:t>o literaturze i kulturze polskiej</w:t>
            </w:r>
            <w:r w:rsidR="00640EA6" w:rsidRPr="00095602">
              <w:rPr>
                <w:rFonts w:ascii="Times New Roman" w:hAnsi="Times New Roman" w:cs="Times New Roman"/>
                <w:shd w:val="clear" w:color="auto" w:fill="FFFFFF"/>
              </w:rPr>
              <w:t>, a także o elementach historii kultury polskiej</w:t>
            </w:r>
            <w:r w:rsidR="00E521A2" w:rsidRPr="00095602">
              <w:rPr>
                <w:rFonts w:ascii="Times New Roman" w:hAnsi="Times New Roman" w:cs="Times New Roman"/>
                <w:shd w:val="clear" w:color="auto" w:fill="FFFFFF"/>
              </w:rPr>
              <w:t xml:space="preserve"> i historii</w:t>
            </w:r>
            <w:r w:rsidR="00640EA6" w:rsidRPr="00095602">
              <w:rPr>
                <w:rFonts w:ascii="Times New Roman" w:hAnsi="Times New Roman" w:cs="Times New Roman"/>
                <w:shd w:val="clear" w:color="auto" w:fill="FFFFFF"/>
              </w:rPr>
              <w:t>,</w:t>
            </w:r>
            <w:r w:rsidRPr="00095602">
              <w:rPr>
                <w:rFonts w:ascii="Times New Roman" w:hAnsi="Times New Roman" w:cs="Times New Roman"/>
                <w:shd w:val="clear" w:color="auto" w:fill="FFFFFF"/>
              </w:rPr>
              <w:t xml:space="preserve"> </w:t>
            </w:r>
          </w:p>
          <w:p w14:paraId="74107232" w14:textId="77777777" w:rsidR="00640EA6" w:rsidRPr="00095602" w:rsidRDefault="00640EA6" w:rsidP="00640EA6">
            <w:pPr>
              <w:jc w:val="both"/>
              <w:rPr>
                <w:rFonts w:ascii="Times New Roman" w:hAnsi="Times New Roman" w:cs="Times New Roman"/>
                <w:shd w:val="clear" w:color="auto" w:fill="FFFFFF"/>
              </w:rPr>
            </w:pPr>
            <w:r w:rsidRPr="00095602">
              <w:rPr>
                <w:rFonts w:ascii="Times New Roman" w:hAnsi="Times New Roman" w:cs="Times New Roman"/>
                <w:shd w:val="clear" w:color="auto" w:fill="FFFFFF"/>
              </w:rPr>
              <w:t>– w wiedzę na temat psychologiczno-pedagogicznych i prawnych uwarunkowań pracy z dziećmi z kontekstem migracyjnym,</w:t>
            </w:r>
          </w:p>
          <w:p w14:paraId="35F9D975" w14:textId="77777777" w:rsidR="001B51AD" w:rsidRPr="00095602" w:rsidRDefault="001B51AD" w:rsidP="001B51AD">
            <w:pPr>
              <w:jc w:val="both"/>
              <w:rPr>
                <w:rFonts w:ascii="Times New Roman" w:hAnsi="Times New Roman" w:cs="Times New Roman"/>
                <w:shd w:val="clear" w:color="auto" w:fill="FFFFFF"/>
              </w:rPr>
            </w:pPr>
            <w:r w:rsidRPr="00095602">
              <w:rPr>
                <w:rFonts w:ascii="Times New Roman" w:hAnsi="Times New Roman" w:cs="Times New Roman"/>
                <w:shd w:val="clear" w:color="auto" w:fill="FFFFFF"/>
              </w:rPr>
              <w:t xml:space="preserve">– w zespół narzędzi umożliwiających samodzielne planowanie procesu dydaktycznego </w:t>
            </w:r>
          </w:p>
          <w:p w14:paraId="4D18298E" w14:textId="77777777" w:rsidR="001B51AD" w:rsidRPr="00095602" w:rsidRDefault="001B51AD" w:rsidP="001B51AD">
            <w:pPr>
              <w:jc w:val="both"/>
              <w:rPr>
                <w:rFonts w:ascii="Times New Roman" w:hAnsi="Times New Roman" w:cs="Times New Roman"/>
                <w:shd w:val="clear" w:color="auto" w:fill="FFFFFF"/>
              </w:rPr>
            </w:pPr>
            <w:r w:rsidRPr="00095602">
              <w:rPr>
                <w:rFonts w:ascii="Times New Roman" w:hAnsi="Times New Roman" w:cs="Times New Roman"/>
                <w:shd w:val="clear" w:color="auto" w:fill="FFFFFF"/>
              </w:rPr>
              <w:t xml:space="preserve">– w umiejętność przygotowywania i realizowania autorskich scenariuszy zajęć. </w:t>
            </w:r>
          </w:p>
          <w:p w14:paraId="32FF1470" w14:textId="5586776C" w:rsidR="001B51AD" w:rsidRPr="00095602" w:rsidRDefault="001B51AD" w:rsidP="001B51AD">
            <w:pPr>
              <w:jc w:val="both"/>
              <w:rPr>
                <w:rFonts w:ascii="Times New Roman" w:hAnsi="Times New Roman" w:cs="Times New Roman"/>
                <w:shd w:val="clear" w:color="auto" w:fill="FFFFFF"/>
              </w:rPr>
            </w:pPr>
            <w:r w:rsidRPr="00095602">
              <w:rPr>
                <w:rFonts w:ascii="Times New Roman" w:hAnsi="Times New Roman" w:cs="Times New Roman"/>
                <w:shd w:val="clear" w:color="auto" w:fill="FFFFFF"/>
              </w:rPr>
              <w:t xml:space="preserve">Część zajęć zostanie </w:t>
            </w:r>
            <w:r w:rsidR="00E521A2" w:rsidRPr="00095602">
              <w:rPr>
                <w:rFonts w:ascii="Times New Roman" w:hAnsi="Times New Roman" w:cs="Times New Roman"/>
                <w:shd w:val="clear" w:color="auto" w:fill="FFFFFF"/>
              </w:rPr>
              <w:t xml:space="preserve">ukierunkowana </w:t>
            </w:r>
            <w:r w:rsidRPr="00095602">
              <w:rPr>
                <w:rFonts w:ascii="Times New Roman" w:hAnsi="Times New Roman" w:cs="Times New Roman"/>
                <w:shd w:val="clear" w:color="auto" w:fill="FFFFFF"/>
              </w:rPr>
              <w:t xml:space="preserve">na pracę z uczniem o tzw. specjalnych potrzebach – uczniem </w:t>
            </w:r>
            <w:r w:rsidR="00CF536E" w:rsidRPr="00095602">
              <w:rPr>
                <w:rFonts w:ascii="Times New Roman" w:hAnsi="Times New Roman" w:cs="Times New Roman"/>
                <w:shd w:val="clear" w:color="auto" w:fill="FFFFFF"/>
              </w:rPr>
              <w:t xml:space="preserve">z </w:t>
            </w:r>
            <w:r w:rsidR="00E34CA8" w:rsidRPr="00095602">
              <w:rPr>
                <w:rFonts w:ascii="Times New Roman" w:hAnsi="Times New Roman" w:cs="Times New Roman"/>
                <w:shd w:val="clear" w:color="auto" w:fill="FFFFFF"/>
              </w:rPr>
              <w:t xml:space="preserve">osobistym </w:t>
            </w:r>
            <w:r w:rsidR="00CF536E" w:rsidRPr="00095602">
              <w:rPr>
                <w:rFonts w:ascii="Times New Roman" w:hAnsi="Times New Roman" w:cs="Times New Roman"/>
                <w:shd w:val="clear" w:color="auto" w:fill="FFFFFF"/>
              </w:rPr>
              <w:t xml:space="preserve">doświadczeniem </w:t>
            </w:r>
            <w:r w:rsidRPr="00095602">
              <w:rPr>
                <w:rFonts w:ascii="Times New Roman" w:hAnsi="Times New Roman" w:cs="Times New Roman"/>
                <w:shd w:val="clear" w:color="auto" w:fill="FFFFFF"/>
              </w:rPr>
              <w:t>migracyjnym</w:t>
            </w:r>
            <w:r w:rsidR="00E34CA8" w:rsidRPr="00095602">
              <w:rPr>
                <w:rFonts w:ascii="Times New Roman" w:hAnsi="Times New Roman" w:cs="Times New Roman"/>
                <w:shd w:val="clear" w:color="auto" w:fill="FFFFFF"/>
              </w:rPr>
              <w:t xml:space="preserve"> (co różni się od kontekstu migracyjnego doświadczanego przez sytuację </w:t>
            </w:r>
            <w:r w:rsidR="00E34CA8" w:rsidRPr="00095602">
              <w:rPr>
                <w:rFonts w:ascii="Times New Roman" w:hAnsi="Times New Roman" w:cs="Times New Roman"/>
                <w:shd w:val="clear" w:color="auto" w:fill="FFFFFF"/>
              </w:rPr>
              <w:lastRenderedPageBreak/>
              <w:t>dziadków i pradziadków, a nawet rodziców)</w:t>
            </w:r>
            <w:r w:rsidRPr="00095602">
              <w:rPr>
                <w:rFonts w:ascii="Times New Roman" w:hAnsi="Times New Roman" w:cs="Times New Roman"/>
                <w:shd w:val="clear" w:color="auto" w:fill="FFFFFF"/>
              </w:rPr>
              <w:t xml:space="preserve">. </w:t>
            </w:r>
          </w:p>
          <w:p w14:paraId="7EBFDD15" w14:textId="18BDAC07" w:rsidR="001B51AD" w:rsidRPr="00095602" w:rsidRDefault="001B51AD" w:rsidP="001B51AD">
            <w:pPr>
              <w:jc w:val="both"/>
              <w:rPr>
                <w:rFonts w:ascii="Times New Roman" w:hAnsi="Times New Roman" w:cs="Times New Roman"/>
                <w:shd w:val="clear" w:color="auto" w:fill="FFFFFF"/>
              </w:rPr>
            </w:pPr>
            <w:r w:rsidRPr="00095602">
              <w:rPr>
                <w:rFonts w:ascii="Times New Roman" w:hAnsi="Times New Roman" w:cs="Times New Roman"/>
                <w:shd w:val="clear" w:color="auto" w:fill="FFFFFF"/>
              </w:rPr>
              <w:t>W obrębie wszystkich przedmiotów zostało przewidziane miejsce na wskazanie metod i technik pracy z uczniem, który znajduje się w now</w:t>
            </w:r>
            <w:r w:rsidR="002515F4" w:rsidRPr="00095602">
              <w:rPr>
                <w:rFonts w:ascii="Times New Roman" w:hAnsi="Times New Roman" w:cs="Times New Roman"/>
                <w:shd w:val="clear" w:color="auto" w:fill="FFFFFF"/>
              </w:rPr>
              <w:t>ej</w:t>
            </w:r>
            <w:r w:rsidRPr="00095602">
              <w:rPr>
                <w:rFonts w:ascii="Times New Roman" w:hAnsi="Times New Roman" w:cs="Times New Roman"/>
                <w:shd w:val="clear" w:color="auto" w:fill="FFFFFF"/>
              </w:rPr>
              <w:t xml:space="preserve"> sytuacji językowo-kulturowej </w:t>
            </w:r>
            <w:r w:rsidR="002515F4" w:rsidRPr="00095602">
              <w:rPr>
                <w:rFonts w:ascii="Times New Roman" w:hAnsi="Times New Roman" w:cs="Times New Roman"/>
                <w:shd w:val="clear" w:color="auto" w:fill="FFFFFF"/>
              </w:rPr>
              <w:t>oraz</w:t>
            </w:r>
            <w:r w:rsidRPr="00095602">
              <w:rPr>
                <w:rFonts w:ascii="Times New Roman" w:hAnsi="Times New Roman" w:cs="Times New Roman"/>
                <w:shd w:val="clear" w:color="auto" w:fill="FFFFFF"/>
              </w:rPr>
              <w:t xml:space="preserve"> przechodzi okres adaptacji i integracji, jak też z uczniem, który podejmuje naukę języka polskiego ze względu na swoje powinowactwo tożsamościowe. Słuchacze studiów będą związani z różnymi przestrzeniami geograficzno-prawno-kulturowymi, w których funkcjonuje instytucjonalne nauczanie języka polskiego. Dlatego sporo miejsca przy omawianiu poszczególnych zagadnień </w:t>
            </w:r>
            <w:r w:rsidR="000E0A87" w:rsidRPr="00095602">
              <w:rPr>
                <w:rFonts w:ascii="Times New Roman" w:hAnsi="Times New Roman" w:cs="Times New Roman"/>
                <w:shd w:val="clear" w:color="auto" w:fill="FFFFFF"/>
              </w:rPr>
              <w:t xml:space="preserve">zostanie poświęconych specyfice </w:t>
            </w:r>
            <w:r w:rsidRPr="00095602">
              <w:rPr>
                <w:rFonts w:ascii="Times New Roman" w:hAnsi="Times New Roman" w:cs="Times New Roman"/>
                <w:shd w:val="clear" w:color="auto" w:fill="FFFFFF"/>
              </w:rPr>
              <w:t xml:space="preserve">nauczania języka polskiego dzieci i młodzieży funkcjonujących poza graniami Polski oraz zjawisku ucznia-reemigranta. Pojawią się tu zatem nie tylko techniki i strategie pracy nad rozwijaniem sprawności językowych tego typu uczniów, ale także umiejętnego doboru tekstów kultury (głównie literackich), które w znacznym stopniu mogą przynieść pożądane efekty w procesie adaptacyjnym i integracyjnym ucznia. </w:t>
            </w:r>
            <w:r w:rsidR="000E0A87" w:rsidRPr="00095602">
              <w:rPr>
                <w:rFonts w:ascii="Times New Roman" w:hAnsi="Times New Roman" w:cs="Times New Roman"/>
                <w:shd w:val="clear" w:color="auto" w:fill="FFFFFF"/>
              </w:rPr>
              <w:t>Celem studiów jest wykształcenie</w:t>
            </w:r>
            <w:r w:rsidR="00B236EF" w:rsidRPr="00095602">
              <w:rPr>
                <w:rStyle w:val="Odwoaniedokomentarza"/>
              </w:rPr>
              <w:t xml:space="preserve"> </w:t>
            </w:r>
            <w:r w:rsidR="00B236EF" w:rsidRPr="00095602">
              <w:rPr>
                <w:rFonts w:ascii="Times New Roman" w:hAnsi="Times New Roman" w:cs="Times New Roman"/>
                <w:shd w:val="clear" w:color="auto" w:fill="FFFFFF"/>
              </w:rPr>
              <w:t>nauc</w:t>
            </w:r>
            <w:r w:rsidRPr="00095602">
              <w:rPr>
                <w:rFonts w:ascii="Times New Roman" w:hAnsi="Times New Roman" w:cs="Times New Roman"/>
                <w:shd w:val="clear" w:color="auto" w:fill="FFFFFF"/>
              </w:rPr>
              <w:t xml:space="preserve">zyciela </w:t>
            </w:r>
            <w:r w:rsidR="00640EA6" w:rsidRPr="00095602">
              <w:rPr>
                <w:rFonts w:ascii="Times New Roman" w:hAnsi="Times New Roman" w:cs="Times New Roman"/>
                <w:shd w:val="clear" w:color="auto" w:fill="FFFFFF"/>
              </w:rPr>
              <w:t>wspier</w:t>
            </w:r>
            <w:r w:rsidRPr="00095602">
              <w:rPr>
                <w:rFonts w:ascii="Times New Roman" w:hAnsi="Times New Roman" w:cs="Times New Roman"/>
                <w:shd w:val="clear" w:color="auto" w:fill="FFFFFF"/>
              </w:rPr>
              <w:t xml:space="preserve">ającego </w:t>
            </w:r>
            <w:r w:rsidR="000E0A87" w:rsidRPr="00095602">
              <w:rPr>
                <w:rFonts w:ascii="Times New Roman" w:hAnsi="Times New Roman" w:cs="Times New Roman"/>
                <w:shd w:val="clear" w:color="auto" w:fill="FFFFFF"/>
              </w:rPr>
              <w:t xml:space="preserve">swoich podopiecznych </w:t>
            </w:r>
            <w:r w:rsidRPr="00095602">
              <w:rPr>
                <w:rFonts w:ascii="Times New Roman" w:hAnsi="Times New Roman" w:cs="Times New Roman"/>
                <w:shd w:val="clear" w:color="auto" w:fill="FFFFFF"/>
              </w:rPr>
              <w:t xml:space="preserve">w świadomej i równorzędnej integracji z nowym środowiskiem, mającego wpływ na poczucie wartości ucznia i jego pozytywną, wartościową autoidentyfikację w środowisku, ucznia dumnego ze swojej polskiej (choćby częściowej) tożsamości i rozumiejącego pożytki płynące z wielojęzyczności i interkulturowości. </w:t>
            </w:r>
          </w:p>
          <w:p w14:paraId="21916B03" w14:textId="77777777" w:rsidR="001B51AD" w:rsidRPr="00095602" w:rsidRDefault="001B51AD" w:rsidP="001B51AD">
            <w:pPr>
              <w:jc w:val="both"/>
              <w:rPr>
                <w:rFonts w:ascii="Times New Roman" w:hAnsi="Times New Roman" w:cs="Times New Roman"/>
                <w:shd w:val="clear" w:color="auto" w:fill="FFFFFF"/>
              </w:rPr>
            </w:pPr>
            <w:r w:rsidRPr="00095602">
              <w:rPr>
                <w:rFonts w:ascii="Times New Roman" w:hAnsi="Times New Roman" w:cs="Times New Roman"/>
                <w:shd w:val="clear" w:color="auto" w:fill="FFFFFF"/>
              </w:rPr>
              <w:t>Słuchacze zapoznają się z najnowszymi pomocami dydaktycznymi, które można wykorzystać w pracy z uczniem. Będą mogli praktycznie je wykorzystywać, pracować z nimi na warsztatach i praktykach, część z nich w postaci e-booków bądź licencji, dostępu otrzymają na własność. Zostaną im wskazane miejsca legalnego bezpłatnego dostępu do materiałów i programów oraz do źródeł kultury.</w:t>
            </w:r>
          </w:p>
          <w:p w14:paraId="62C319A5" w14:textId="0B9AB2DB" w:rsidR="001B51AD" w:rsidRPr="00095602" w:rsidRDefault="001B51AD" w:rsidP="001B51AD">
            <w:pPr>
              <w:jc w:val="both"/>
              <w:rPr>
                <w:rFonts w:ascii="Times New Roman" w:hAnsi="Times New Roman" w:cs="Times New Roman"/>
                <w:shd w:val="clear" w:color="auto" w:fill="FFFFFF"/>
              </w:rPr>
            </w:pPr>
            <w:r w:rsidRPr="00095602">
              <w:rPr>
                <w:rFonts w:ascii="Times New Roman" w:hAnsi="Times New Roman" w:cs="Times New Roman"/>
                <w:shd w:val="clear" w:color="auto" w:fill="FFFFFF"/>
              </w:rPr>
              <w:t>Absolwenci studiów nie tylko zdobędą nowe kompetencje zawodowe, ale także wzmocnią swoją kreatywność, otwartość na stosowanie nowoczesnych metod dydaktycznych oraz wprowadzanie nowych technologii na zajęcia. Ponadto nabyta wiedza oraz osiągnięte umiejętności i kompetencje wzmocnią ich pozycję zawodową i umożliwi</w:t>
            </w:r>
            <w:r w:rsidR="00F20C1F" w:rsidRPr="00095602">
              <w:rPr>
                <w:rFonts w:ascii="Times New Roman" w:hAnsi="Times New Roman" w:cs="Times New Roman"/>
                <w:shd w:val="clear" w:color="auto" w:fill="FFFFFF"/>
              </w:rPr>
              <w:t>ą</w:t>
            </w:r>
            <w:r w:rsidRPr="00095602">
              <w:rPr>
                <w:rFonts w:ascii="Times New Roman" w:hAnsi="Times New Roman" w:cs="Times New Roman"/>
                <w:shd w:val="clear" w:color="auto" w:fill="FFFFFF"/>
              </w:rPr>
              <w:t xml:space="preserve"> rozwój ścieżki awansu zawodowego. </w:t>
            </w:r>
          </w:p>
          <w:p w14:paraId="71BBBAB0" w14:textId="77777777" w:rsidR="00867531" w:rsidRPr="00095602" w:rsidRDefault="00200AC7" w:rsidP="001B51AD">
            <w:pPr>
              <w:jc w:val="both"/>
              <w:rPr>
                <w:rFonts w:ascii="Times New Roman" w:hAnsi="Times New Roman" w:cs="Times New Roman"/>
              </w:rPr>
            </w:pPr>
            <w:r w:rsidRPr="00095602">
              <w:rPr>
                <w:rFonts w:ascii="Times New Roman" w:hAnsi="Times New Roman" w:cs="Times New Roman"/>
              </w:rPr>
              <w:t xml:space="preserve"> </w:t>
            </w:r>
          </w:p>
        </w:tc>
      </w:tr>
      <w:tr w:rsidR="00095602" w:rsidRPr="00095602" w14:paraId="60253154" w14:textId="77777777" w:rsidTr="009E2448">
        <w:tc>
          <w:tcPr>
            <w:tcW w:w="4361" w:type="dxa"/>
            <w:vAlign w:val="center"/>
          </w:tcPr>
          <w:p w14:paraId="7B635675" w14:textId="09295360" w:rsidR="00EE49B8" w:rsidRPr="00095602" w:rsidRDefault="00EE49B8" w:rsidP="009E2448">
            <w:pPr>
              <w:rPr>
                <w:rFonts w:ascii="Times New Roman" w:hAnsi="Times New Roman" w:cs="Times New Roman"/>
              </w:rPr>
            </w:pPr>
            <w:r w:rsidRPr="00095602">
              <w:rPr>
                <w:rFonts w:ascii="Times New Roman" w:hAnsi="Times New Roman" w:cs="Times New Roman"/>
              </w:rPr>
              <w:lastRenderedPageBreak/>
              <w:t>Forma studiów</w:t>
            </w:r>
          </w:p>
        </w:tc>
        <w:tc>
          <w:tcPr>
            <w:tcW w:w="10064" w:type="dxa"/>
          </w:tcPr>
          <w:p w14:paraId="2CF8CEE0" w14:textId="541A15E1" w:rsidR="00EE49B8" w:rsidRPr="00095602" w:rsidRDefault="00EE49B8" w:rsidP="0096699A">
            <w:pPr>
              <w:jc w:val="both"/>
              <w:rPr>
                <w:rFonts w:ascii="Times New Roman" w:hAnsi="Times New Roman" w:cs="Times New Roman"/>
              </w:rPr>
            </w:pPr>
            <w:r w:rsidRPr="00095602">
              <w:rPr>
                <w:rFonts w:ascii="Times New Roman" w:hAnsi="Times New Roman" w:cs="Times New Roman"/>
              </w:rPr>
              <w:t>Zajęcia prowadzone w formule zdalnej</w:t>
            </w:r>
          </w:p>
        </w:tc>
      </w:tr>
      <w:tr w:rsidR="00095602" w:rsidRPr="00095602" w14:paraId="0940571E" w14:textId="77777777" w:rsidTr="009E2448">
        <w:tc>
          <w:tcPr>
            <w:tcW w:w="4361" w:type="dxa"/>
            <w:vAlign w:val="center"/>
          </w:tcPr>
          <w:p w14:paraId="6BE9B61C" w14:textId="78943C98" w:rsidR="00EE49B8" w:rsidRPr="00095602" w:rsidRDefault="00EE49B8" w:rsidP="009E2448">
            <w:pPr>
              <w:rPr>
                <w:rFonts w:ascii="Times New Roman" w:hAnsi="Times New Roman" w:cs="Times New Roman"/>
              </w:rPr>
            </w:pPr>
            <w:r w:rsidRPr="00095602">
              <w:rPr>
                <w:rFonts w:ascii="Times New Roman" w:hAnsi="Times New Roman" w:cs="Times New Roman"/>
              </w:rPr>
              <w:t>Liczba punktów ECTS</w:t>
            </w:r>
          </w:p>
        </w:tc>
        <w:tc>
          <w:tcPr>
            <w:tcW w:w="10064" w:type="dxa"/>
          </w:tcPr>
          <w:p w14:paraId="7FFC3313" w14:textId="5AB17C60" w:rsidR="00EE49B8" w:rsidRPr="00095602" w:rsidRDefault="00EE49B8" w:rsidP="0096699A">
            <w:pPr>
              <w:jc w:val="both"/>
              <w:rPr>
                <w:rFonts w:ascii="Times New Roman" w:hAnsi="Times New Roman" w:cs="Times New Roman"/>
              </w:rPr>
            </w:pPr>
            <w:r w:rsidRPr="00095602">
              <w:rPr>
                <w:rFonts w:ascii="Times New Roman" w:hAnsi="Times New Roman" w:cs="Times New Roman"/>
              </w:rPr>
              <w:t>90 ECTS</w:t>
            </w:r>
          </w:p>
        </w:tc>
      </w:tr>
      <w:tr w:rsidR="00095602" w:rsidRPr="00095602" w14:paraId="6AAF0B0D" w14:textId="77777777" w:rsidTr="009E2448">
        <w:tc>
          <w:tcPr>
            <w:tcW w:w="4361" w:type="dxa"/>
            <w:vAlign w:val="center"/>
          </w:tcPr>
          <w:p w14:paraId="1E8AB255" w14:textId="09B6F96B" w:rsidR="00EE49B8" w:rsidRPr="00095602" w:rsidRDefault="00EE49B8" w:rsidP="009E2448">
            <w:pPr>
              <w:rPr>
                <w:rFonts w:ascii="Times New Roman" w:hAnsi="Times New Roman" w:cs="Times New Roman"/>
              </w:rPr>
            </w:pPr>
            <w:r w:rsidRPr="00095602">
              <w:rPr>
                <w:rFonts w:ascii="Times New Roman" w:hAnsi="Times New Roman" w:cs="Times New Roman"/>
              </w:rPr>
              <w:t>Ogólne cele kształcenia</w:t>
            </w:r>
          </w:p>
        </w:tc>
        <w:tc>
          <w:tcPr>
            <w:tcW w:w="10064" w:type="dxa"/>
          </w:tcPr>
          <w:p w14:paraId="49E82A64" w14:textId="3D5A084D" w:rsidR="00EE49B8" w:rsidRPr="00095602" w:rsidRDefault="00EE49B8" w:rsidP="0096699A">
            <w:pPr>
              <w:jc w:val="both"/>
              <w:rPr>
                <w:rFonts w:ascii="Times New Roman" w:hAnsi="Times New Roman" w:cs="Times New Roman"/>
              </w:rPr>
            </w:pPr>
            <w:r w:rsidRPr="00095602">
              <w:rPr>
                <w:rFonts w:ascii="Times New Roman" w:hAnsi="Times New Roman"/>
              </w:rPr>
              <w:t>Zyskanie wiedzy i kwalifikacji umożliwiającej podjęcie pracy w charakterze nauczycieli języka polskiego jako ojczystego i jednoczesne wyposażenie ich w umiejętności, pozwalające na  sprawne stosowanie metod skutecznych w nauczaniu języka obcego, gdy tylko zajdzie taka potrzeba</w:t>
            </w:r>
          </w:p>
        </w:tc>
      </w:tr>
      <w:tr w:rsidR="00095602" w:rsidRPr="00095602" w14:paraId="56E10D0F" w14:textId="77777777" w:rsidTr="009E2448">
        <w:tc>
          <w:tcPr>
            <w:tcW w:w="4361" w:type="dxa"/>
            <w:vAlign w:val="center"/>
          </w:tcPr>
          <w:p w14:paraId="76BC95D8" w14:textId="77777777" w:rsidR="00D957D0" w:rsidRPr="00095602" w:rsidRDefault="00D957D0" w:rsidP="009E2448">
            <w:pPr>
              <w:rPr>
                <w:rFonts w:ascii="Times New Roman" w:hAnsi="Times New Roman" w:cs="Times New Roman"/>
              </w:rPr>
            </w:pPr>
            <w:r w:rsidRPr="00095602">
              <w:rPr>
                <w:rFonts w:ascii="Times New Roman" w:hAnsi="Times New Roman" w:cs="Times New Roman"/>
              </w:rPr>
              <w:t>Wymagania wstępne</w:t>
            </w:r>
          </w:p>
        </w:tc>
        <w:tc>
          <w:tcPr>
            <w:tcW w:w="10064" w:type="dxa"/>
          </w:tcPr>
          <w:p w14:paraId="3BCD87D7" w14:textId="5E0CF401" w:rsidR="00D957D0" w:rsidRPr="00095602" w:rsidRDefault="00D957D0" w:rsidP="0096699A">
            <w:pPr>
              <w:jc w:val="both"/>
              <w:rPr>
                <w:rFonts w:ascii="Times New Roman" w:hAnsi="Times New Roman" w:cs="Times New Roman"/>
              </w:rPr>
            </w:pPr>
            <w:r w:rsidRPr="00095602">
              <w:rPr>
                <w:rFonts w:ascii="Times New Roman" w:hAnsi="Times New Roman" w:cs="Times New Roman"/>
              </w:rPr>
              <w:t>Kandydat jest absolwentem studiów wyższych magisterskich</w:t>
            </w:r>
            <w:r w:rsidR="00F27E33" w:rsidRPr="00095602">
              <w:rPr>
                <w:rFonts w:ascii="Times New Roman" w:hAnsi="Times New Roman" w:cs="Times New Roman"/>
              </w:rPr>
              <w:t>, posiada uprawnienia nauczycielskie (pedagogiczne)</w:t>
            </w:r>
          </w:p>
        </w:tc>
      </w:tr>
      <w:tr w:rsidR="00095602" w:rsidRPr="00095602" w14:paraId="5F737157" w14:textId="77777777" w:rsidTr="009E2448">
        <w:tc>
          <w:tcPr>
            <w:tcW w:w="4361" w:type="dxa"/>
            <w:vAlign w:val="center"/>
          </w:tcPr>
          <w:p w14:paraId="12BEDD02" w14:textId="77777777" w:rsidR="00D957D0" w:rsidRPr="00095602" w:rsidRDefault="00D957D0" w:rsidP="009E2448">
            <w:pPr>
              <w:rPr>
                <w:rFonts w:ascii="Times New Roman" w:hAnsi="Times New Roman" w:cs="Times New Roman"/>
              </w:rPr>
            </w:pPr>
            <w:r w:rsidRPr="00095602">
              <w:rPr>
                <w:rFonts w:ascii="Times New Roman" w:hAnsi="Times New Roman" w:cs="Times New Roman"/>
              </w:rPr>
              <w:t>Liczba semestrów</w:t>
            </w:r>
          </w:p>
        </w:tc>
        <w:tc>
          <w:tcPr>
            <w:tcW w:w="10064" w:type="dxa"/>
          </w:tcPr>
          <w:p w14:paraId="3F314010" w14:textId="77777777" w:rsidR="00D957D0" w:rsidRPr="00095602" w:rsidRDefault="00D957D0" w:rsidP="001B51AD">
            <w:pPr>
              <w:jc w:val="both"/>
              <w:rPr>
                <w:rFonts w:ascii="Times New Roman" w:hAnsi="Times New Roman" w:cs="Times New Roman"/>
              </w:rPr>
            </w:pPr>
            <w:r w:rsidRPr="00095602">
              <w:rPr>
                <w:rFonts w:ascii="Times New Roman" w:hAnsi="Times New Roman" w:cs="Times New Roman"/>
              </w:rPr>
              <w:t>Trzy semestry</w:t>
            </w:r>
          </w:p>
        </w:tc>
      </w:tr>
      <w:tr w:rsidR="00095602" w:rsidRPr="00095602" w14:paraId="03DE5B4A" w14:textId="77777777" w:rsidTr="009E2448">
        <w:tc>
          <w:tcPr>
            <w:tcW w:w="4361" w:type="dxa"/>
            <w:vAlign w:val="center"/>
          </w:tcPr>
          <w:p w14:paraId="6ACFF40A" w14:textId="77777777" w:rsidR="00D957D0" w:rsidRPr="00095602" w:rsidRDefault="00D957D0" w:rsidP="009E2448">
            <w:pPr>
              <w:rPr>
                <w:rFonts w:ascii="Times New Roman" w:hAnsi="Times New Roman" w:cs="Times New Roman"/>
              </w:rPr>
            </w:pPr>
            <w:r w:rsidRPr="00095602">
              <w:rPr>
                <w:rFonts w:ascii="Times New Roman" w:hAnsi="Times New Roman" w:cs="Times New Roman"/>
              </w:rPr>
              <w:t>Warunki ukończenia studiów podyplomowych</w:t>
            </w:r>
          </w:p>
        </w:tc>
        <w:tc>
          <w:tcPr>
            <w:tcW w:w="10064" w:type="dxa"/>
          </w:tcPr>
          <w:p w14:paraId="46D210E1" w14:textId="77777777" w:rsidR="00D957D0" w:rsidRPr="00095602" w:rsidRDefault="00D957D0" w:rsidP="001B51AD">
            <w:pPr>
              <w:jc w:val="both"/>
              <w:rPr>
                <w:rFonts w:ascii="Times New Roman" w:hAnsi="Times New Roman" w:cs="Times New Roman"/>
              </w:rPr>
            </w:pPr>
            <w:r w:rsidRPr="00095602">
              <w:rPr>
                <w:rFonts w:ascii="Times New Roman" w:hAnsi="Times New Roman" w:cs="Times New Roman"/>
              </w:rPr>
              <w:t>Uzyskanie zaliczeń z wszystkich przedmiotów zgodnie z siatką studiów – zaliczenia oraz egzaminy. Odbycie praktyki zawodowej obejmujące 90 godzi</w:t>
            </w:r>
            <w:r w:rsidR="002A0CD3" w:rsidRPr="00095602">
              <w:rPr>
                <w:rFonts w:ascii="Times New Roman" w:hAnsi="Times New Roman" w:cs="Times New Roman"/>
              </w:rPr>
              <w:t>n lekcyjnych (w tym hospitacje, omówienia zajęć i samodzielne przygotowanie i prowadzenie zajęć)</w:t>
            </w:r>
            <w:r w:rsidR="00F52168" w:rsidRPr="00095602">
              <w:rPr>
                <w:rFonts w:ascii="Times New Roman" w:hAnsi="Times New Roman" w:cs="Times New Roman"/>
              </w:rPr>
              <w:t xml:space="preserve"> i uzyskanie pozytywnej oceny z praktyki</w:t>
            </w:r>
            <w:r w:rsidR="002A0CD3" w:rsidRPr="00095602">
              <w:rPr>
                <w:rFonts w:ascii="Times New Roman" w:hAnsi="Times New Roman" w:cs="Times New Roman"/>
              </w:rPr>
              <w:t>.</w:t>
            </w:r>
          </w:p>
        </w:tc>
      </w:tr>
      <w:tr w:rsidR="00EE49B8" w:rsidRPr="00095602" w14:paraId="6C817C31" w14:textId="77777777" w:rsidTr="009E2448">
        <w:tc>
          <w:tcPr>
            <w:tcW w:w="4361" w:type="dxa"/>
            <w:vAlign w:val="center"/>
          </w:tcPr>
          <w:p w14:paraId="75CEE279" w14:textId="57FE3516" w:rsidR="00EE49B8" w:rsidRPr="00095602" w:rsidRDefault="00EE49B8" w:rsidP="009E2448">
            <w:pPr>
              <w:rPr>
                <w:rFonts w:ascii="Times New Roman" w:hAnsi="Times New Roman" w:cs="Times New Roman"/>
              </w:rPr>
            </w:pPr>
            <w:r w:rsidRPr="00095602">
              <w:rPr>
                <w:rFonts w:ascii="Times New Roman" w:hAnsi="Times New Roman" w:cs="Times New Roman"/>
              </w:rPr>
              <w:lastRenderedPageBreak/>
              <w:t>Sposób ustalenia ogólnego wyniku studiów</w:t>
            </w:r>
            <w:r w:rsidR="009E2448">
              <w:rPr>
                <w:rFonts w:ascii="Times New Roman" w:hAnsi="Times New Roman" w:cs="Times New Roman"/>
              </w:rPr>
              <w:t xml:space="preserve"> podyplomowych</w:t>
            </w:r>
          </w:p>
        </w:tc>
        <w:tc>
          <w:tcPr>
            <w:tcW w:w="10064" w:type="dxa"/>
          </w:tcPr>
          <w:p w14:paraId="1CD32D67" w14:textId="47A34670" w:rsidR="00EE49B8" w:rsidRPr="00095602" w:rsidRDefault="00EE49B8" w:rsidP="001B51AD">
            <w:pPr>
              <w:jc w:val="both"/>
              <w:rPr>
                <w:rFonts w:ascii="Times New Roman" w:hAnsi="Times New Roman" w:cs="Times New Roman"/>
              </w:rPr>
            </w:pPr>
            <w:r w:rsidRPr="00095602">
              <w:rPr>
                <w:rFonts w:ascii="Times New Roman" w:hAnsi="Times New Roman" w:cs="Times New Roman"/>
              </w:rPr>
              <w:t>Średnia studiów – zgodnie z zarządzeniem JM Rektora UŚ</w:t>
            </w:r>
          </w:p>
        </w:tc>
      </w:tr>
    </w:tbl>
    <w:p w14:paraId="75CD04C9" w14:textId="77777777" w:rsidR="00F01DFA" w:rsidRPr="00095602" w:rsidRDefault="00F01DFA" w:rsidP="001B51AD">
      <w:pPr>
        <w:spacing w:after="0" w:line="240" w:lineRule="auto"/>
        <w:jc w:val="both"/>
        <w:rPr>
          <w:rFonts w:ascii="Times New Roman" w:hAnsi="Times New Roman" w:cs="Times New Roman"/>
        </w:rPr>
      </w:pPr>
    </w:p>
    <w:tbl>
      <w:tblPr>
        <w:tblStyle w:val="Tabela-Siatka"/>
        <w:tblW w:w="14425" w:type="dxa"/>
        <w:tblLook w:val="04A0" w:firstRow="1" w:lastRow="0" w:firstColumn="1" w:lastColumn="0" w:noHBand="0" w:noVBand="1"/>
      </w:tblPr>
      <w:tblGrid>
        <w:gridCol w:w="4361"/>
        <w:gridCol w:w="5103"/>
        <w:gridCol w:w="4961"/>
      </w:tblGrid>
      <w:tr w:rsidR="00095602" w:rsidRPr="00095602" w14:paraId="5F090284" w14:textId="77777777" w:rsidTr="009E2448">
        <w:tc>
          <w:tcPr>
            <w:tcW w:w="4361" w:type="dxa"/>
            <w:shd w:val="clear" w:color="auto" w:fill="BFBFBF" w:themeFill="background1" w:themeFillShade="BF"/>
          </w:tcPr>
          <w:p w14:paraId="1EC4D687" w14:textId="77777777" w:rsidR="00F01DFA" w:rsidRPr="00095602" w:rsidRDefault="00F01DFA" w:rsidP="00C74BB6">
            <w:pPr>
              <w:jc w:val="center"/>
              <w:rPr>
                <w:rFonts w:ascii="Times New Roman" w:hAnsi="Times New Roman" w:cs="Times New Roman"/>
                <w:b/>
                <w:sz w:val="20"/>
                <w:szCs w:val="20"/>
              </w:rPr>
            </w:pPr>
            <w:r w:rsidRPr="00095602">
              <w:rPr>
                <w:rFonts w:ascii="Times New Roman" w:hAnsi="Times New Roman" w:cs="Times New Roman"/>
                <w:b/>
                <w:sz w:val="20"/>
                <w:szCs w:val="20"/>
              </w:rPr>
              <w:t>Opis zakładanych efektów uczenia się</w:t>
            </w:r>
          </w:p>
        </w:tc>
        <w:tc>
          <w:tcPr>
            <w:tcW w:w="5103" w:type="dxa"/>
            <w:shd w:val="clear" w:color="auto" w:fill="BFBFBF" w:themeFill="background1" w:themeFillShade="BF"/>
          </w:tcPr>
          <w:p w14:paraId="0066C3AD" w14:textId="77777777" w:rsidR="00F01DFA" w:rsidRPr="00095602" w:rsidRDefault="00F01DFA" w:rsidP="00C74BB6">
            <w:pPr>
              <w:jc w:val="center"/>
              <w:rPr>
                <w:rFonts w:ascii="Times New Roman" w:hAnsi="Times New Roman" w:cs="Times New Roman"/>
                <w:b/>
                <w:sz w:val="20"/>
                <w:szCs w:val="20"/>
              </w:rPr>
            </w:pPr>
            <w:r w:rsidRPr="00095602">
              <w:rPr>
                <w:rFonts w:ascii="Times New Roman" w:hAnsi="Times New Roman" w:cs="Times New Roman"/>
                <w:b/>
                <w:sz w:val="20"/>
                <w:szCs w:val="20"/>
              </w:rPr>
              <w:t>Odniesienie do charakterystyk drugiego stopnia Polskiej Ramy Kwalifikacji typowych dla kwalifikacji uzyskiwanych w ramach szkolnictwa wyższego po uzyskaniu kwalifikacji pełnej na poziomie 6, 7 i 8</w:t>
            </w:r>
          </w:p>
        </w:tc>
        <w:tc>
          <w:tcPr>
            <w:tcW w:w="4961" w:type="dxa"/>
            <w:shd w:val="clear" w:color="auto" w:fill="BFBFBF" w:themeFill="background1" w:themeFillShade="BF"/>
          </w:tcPr>
          <w:p w14:paraId="016D7408" w14:textId="77777777" w:rsidR="00F01DFA" w:rsidRPr="00095602" w:rsidRDefault="00F01DFA" w:rsidP="00C74BB6">
            <w:pPr>
              <w:jc w:val="center"/>
              <w:rPr>
                <w:rFonts w:ascii="Times New Roman" w:hAnsi="Times New Roman" w:cs="Times New Roman"/>
                <w:b/>
                <w:sz w:val="20"/>
                <w:szCs w:val="20"/>
              </w:rPr>
            </w:pPr>
            <w:r w:rsidRPr="00095602">
              <w:rPr>
                <w:rFonts w:ascii="Times New Roman" w:hAnsi="Times New Roman" w:cs="Times New Roman"/>
                <w:b/>
                <w:sz w:val="20"/>
                <w:szCs w:val="20"/>
              </w:rPr>
              <w:t>Sposoby weryfikacji efektów uczenia się</w:t>
            </w:r>
          </w:p>
        </w:tc>
      </w:tr>
      <w:tr w:rsidR="00095602" w:rsidRPr="00095602" w14:paraId="2FCB5F89" w14:textId="77777777" w:rsidTr="009E2448">
        <w:tc>
          <w:tcPr>
            <w:tcW w:w="14425" w:type="dxa"/>
            <w:gridSpan w:val="3"/>
          </w:tcPr>
          <w:p w14:paraId="77B25F39"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Absolwent ma wymaganą wiedzę i umiejętności konieczne do wykonywania zawodu nauczyciela języka polskiego w kraju i za granicą, opanował w stopniu zadawalającym wiedzę o osiągnięciach poszczególnych szkół metodologicznych w obszarze nauk o języku i literaturze oraz ma wiedzę z zakresu tzw. nauk pokrewnych (jak kulturoznawstwo, socjologia, psychologia, historia sztuki oraz </w:t>
            </w:r>
            <w:proofErr w:type="spellStart"/>
            <w:r w:rsidRPr="00095602">
              <w:rPr>
                <w:rFonts w:ascii="Times New Roman" w:hAnsi="Times New Roman" w:cs="Times New Roman"/>
                <w:sz w:val="20"/>
                <w:szCs w:val="20"/>
              </w:rPr>
              <w:t>medioznawstwo</w:t>
            </w:r>
            <w:proofErr w:type="spellEnd"/>
            <w:r w:rsidRPr="00095602">
              <w:rPr>
                <w:rFonts w:ascii="Times New Roman" w:hAnsi="Times New Roman" w:cs="Times New Roman"/>
                <w:sz w:val="20"/>
                <w:szCs w:val="20"/>
              </w:rPr>
              <w:t xml:space="preserve">), która pozwala mu na pogłębioną analizę tekstów kultury. Ponadto nabywa umiejętności i kompetencje konieczne do pracy z uczniem w kontekście migracyjnym. </w:t>
            </w:r>
          </w:p>
          <w:p w14:paraId="10FC07FE"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Absolwent ma świadomość doniosłości roli nauczyciela, zna specyfikę pracy w jednostce szkolnej, obowiązki polonisty w zachowaniu ciągłości tradycji oraz jego roli w dbałości o język ojczysty i językowe dziedzictwo kulturowe. Posiada kompetencje pracy w zróżnicowanym zespole i potrafi dostosować formę komunikacji do odbiorcy i jego potrzeb.  </w:t>
            </w:r>
          </w:p>
        </w:tc>
      </w:tr>
      <w:tr w:rsidR="00095602" w:rsidRPr="00095602" w14:paraId="7475C921" w14:textId="77777777" w:rsidTr="009E2448">
        <w:tc>
          <w:tcPr>
            <w:tcW w:w="14425" w:type="dxa"/>
            <w:gridSpan w:val="3"/>
            <w:shd w:val="clear" w:color="auto" w:fill="BFBFBF" w:themeFill="background1" w:themeFillShade="BF"/>
          </w:tcPr>
          <w:p w14:paraId="281CD074" w14:textId="77777777" w:rsidR="00F01DFA" w:rsidRPr="00095602" w:rsidRDefault="00F01DFA" w:rsidP="00C74BB6">
            <w:pPr>
              <w:jc w:val="center"/>
              <w:rPr>
                <w:rFonts w:ascii="Times New Roman" w:hAnsi="Times New Roman" w:cs="Times New Roman"/>
                <w:sz w:val="20"/>
                <w:szCs w:val="20"/>
              </w:rPr>
            </w:pPr>
            <w:r w:rsidRPr="00095602">
              <w:rPr>
                <w:rFonts w:ascii="Times New Roman" w:hAnsi="Times New Roman" w:cs="Times New Roman"/>
                <w:b/>
                <w:sz w:val="20"/>
                <w:szCs w:val="20"/>
              </w:rPr>
              <w:t>WIEDZA</w:t>
            </w:r>
          </w:p>
        </w:tc>
      </w:tr>
      <w:tr w:rsidR="00095602" w:rsidRPr="00095602" w14:paraId="4EF667B3" w14:textId="77777777" w:rsidTr="009E2448">
        <w:tc>
          <w:tcPr>
            <w:tcW w:w="4361" w:type="dxa"/>
          </w:tcPr>
          <w:p w14:paraId="65B1F2C5"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KNJPP_W01</w:t>
            </w:r>
          </w:p>
          <w:p w14:paraId="76BB4C1A"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zna główne szkoły, orientacje badawcze, strategie i metody badań stosowanych w naukach humanistycznych oraz społecznych; rozumie postulat </w:t>
            </w:r>
            <w:proofErr w:type="spellStart"/>
            <w:r w:rsidRPr="00095602">
              <w:rPr>
                <w:rFonts w:ascii="Times New Roman" w:hAnsi="Times New Roman" w:cs="Times New Roman"/>
                <w:sz w:val="20"/>
                <w:szCs w:val="20"/>
              </w:rPr>
              <w:t>wieloparadygmatyczności</w:t>
            </w:r>
            <w:proofErr w:type="spellEnd"/>
            <w:r w:rsidRPr="00095602">
              <w:rPr>
                <w:rFonts w:ascii="Times New Roman" w:hAnsi="Times New Roman" w:cs="Times New Roman"/>
                <w:sz w:val="20"/>
                <w:szCs w:val="20"/>
              </w:rPr>
              <w:t xml:space="preserve"> oraz interdyscyplinarności prowadzenia badań, zna osiągniecia glottodydaktyki polonistycznej i jej osiągnięcia</w:t>
            </w:r>
          </w:p>
        </w:tc>
        <w:tc>
          <w:tcPr>
            <w:tcW w:w="5103" w:type="dxa"/>
          </w:tcPr>
          <w:p w14:paraId="0A6367CD"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t>P7S_WG</w:t>
            </w:r>
          </w:p>
          <w:p w14:paraId="2291DBBF"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rPr>
              <w:t>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podbudowaną teoretycznie wiedzę obejmującą</w:t>
            </w:r>
          </w:p>
          <w:p w14:paraId="55EF31AB" w14:textId="53CA4561" w:rsidR="00F01DFA" w:rsidRPr="00095602" w:rsidRDefault="00F01DFA" w:rsidP="009E2448">
            <w:pPr>
              <w:pStyle w:val="NormalnyWeb"/>
              <w:shd w:val="clear" w:color="auto" w:fill="FFFFFF"/>
              <w:spacing w:before="0" w:beforeAutospacing="0" w:after="150" w:afterAutospacing="0"/>
              <w:rPr>
                <w:sz w:val="20"/>
                <w:szCs w:val="20"/>
              </w:rPr>
            </w:pPr>
            <w:r w:rsidRPr="00095602">
              <w:rPr>
                <w:sz w:val="20"/>
                <w:szCs w:val="20"/>
              </w:rPr>
              <w:t>krytycznie analizuje i dokonuje interpretacji zjawisk, stosuje poznane metody, techniki i strategie opisie zjawisk</w:t>
            </w:r>
          </w:p>
        </w:tc>
        <w:tc>
          <w:tcPr>
            <w:tcW w:w="4961" w:type="dxa"/>
          </w:tcPr>
          <w:p w14:paraId="54515353"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2039A905" w14:textId="77777777" w:rsidTr="009E2448">
        <w:tc>
          <w:tcPr>
            <w:tcW w:w="4361" w:type="dxa"/>
          </w:tcPr>
          <w:p w14:paraId="5DF521FB"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KNJPP_W02 </w:t>
            </w:r>
          </w:p>
          <w:p w14:paraId="20257FDD"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posiada pogłębioną wiedzę na temat związków filologii z innymi wybranymi dziedzinami nauki (socjologią, filozofią, psychologią,  kulturoznawstwem, estetyką, glottodydaktyką itp.)</w:t>
            </w:r>
          </w:p>
        </w:tc>
        <w:tc>
          <w:tcPr>
            <w:tcW w:w="5103" w:type="dxa"/>
          </w:tcPr>
          <w:p w14:paraId="59A7076B"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t>P7S_WG</w:t>
            </w:r>
          </w:p>
          <w:p w14:paraId="77D46E4E"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rPr>
              <w:t>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podbudowaną teoretycznie wiedzę obejmującą</w:t>
            </w:r>
          </w:p>
          <w:p w14:paraId="1B9B5E0D" w14:textId="11D48ED4" w:rsidR="00F01DFA" w:rsidRPr="00095602" w:rsidRDefault="00F01DFA" w:rsidP="009E2448">
            <w:pPr>
              <w:pStyle w:val="NormalnyWeb"/>
              <w:shd w:val="clear" w:color="auto" w:fill="FFFFFF"/>
              <w:spacing w:before="0" w:beforeAutospacing="0" w:after="150" w:afterAutospacing="0"/>
              <w:rPr>
                <w:sz w:val="20"/>
                <w:szCs w:val="20"/>
              </w:rPr>
            </w:pPr>
            <w:r w:rsidRPr="00095602">
              <w:rPr>
                <w:sz w:val="20"/>
                <w:szCs w:val="20"/>
              </w:rPr>
              <w:t>krytycznie analizuje i dokonuje interpretacji zjawisk, stosuje poznane metody, techniki i strategie opisie zjawisk</w:t>
            </w:r>
          </w:p>
        </w:tc>
        <w:tc>
          <w:tcPr>
            <w:tcW w:w="4961" w:type="dxa"/>
          </w:tcPr>
          <w:p w14:paraId="3273D185"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4B4E0755" w14:textId="77777777" w:rsidTr="009E2448">
        <w:tc>
          <w:tcPr>
            <w:tcW w:w="4361" w:type="dxa"/>
          </w:tcPr>
          <w:p w14:paraId="5F15E627"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KNJPP_W03 </w:t>
            </w:r>
          </w:p>
          <w:p w14:paraId="662B4EFE"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lastRenderedPageBreak/>
              <w:t>posiada podstawową wiedzę o historycznych przemianach i różnych paradygmatach badawczych w obrębie literaturoznawstwa i językoznawstwa, glottodydaktyki polonistycznej</w:t>
            </w:r>
          </w:p>
        </w:tc>
        <w:tc>
          <w:tcPr>
            <w:tcW w:w="5103" w:type="dxa"/>
          </w:tcPr>
          <w:p w14:paraId="26824489"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lastRenderedPageBreak/>
              <w:t>P7S_WG</w:t>
            </w:r>
          </w:p>
          <w:p w14:paraId="6E8C0293"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rPr>
              <w:lastRenderedPageBreak/>
              <w:t>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podbudowaną teoretycznie wiedzę obejmującą</w:t>
            </w:r>
          </w:p>
          <w:p w14:paraId="4F4CA021" w14:textId="227826C5" w:rsidR="00F01DFA" w:rsidRPr="00095602" w:rsidRDefault="00F01DFA" w:rsidP="009E2448">
            <w:pPr>
              <w:pStyle w:val="NormalnyWeb"/>
              <w:shd w:val="clear" w:color="auto" w:fill="FFFFFF"/>
              <w:spacing w:before="0" w:beforeAutospacing="0" w:after="150" w:afterAutospacing="0"/>
              <w:rPr>
                <w:sz w:val="20"/>
                <w:szCs w:val="20"/>
              </w:rPr>
            </w:pPr>
            <w:r w:rsidRPr="00095602">
              <w:rPr>
                <w:sz w:val="20"/>
                <w:szCs w:val="20"/>
              </w:rPr>
              <w:t>krytycznie analizuje i dokonuje interpretacji zjawisk, stosuje poznane metody, techniki i strategie opisie zjawisk</w:t>
            </w:r>
          </w:p>
        </w:tc>
        <w:tc>
          <w:tcPr>
            <w:tcW w:w="4961" w:type="dxa"/>
          </w:tcPr>
          <w:p w14:paraId="49A7F425"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lastRenderedPageBreak/>
              <w:t>egzamin, zaliczenie na ocenę, praca końcowa, projekt</w:t>
            </w:r>
          </w:p>
        </w:tc>
      </w:tr>
      <w:tr w:rsidR="00095602" w:rsidRPr="00095602" w14:paraId="1DD8542B" w14:textId="77777777" w:rsidTr="009E2448">
        <w:tc>
          <w:tcPr>
            <w:tcW w:w="4361" w:type="dxa"/>
          </w:tcPr>
          <w:p w14:paraId="0B7C2432"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lastRenderedPageBreak/>
              <w:t xml:space="preserve">KNJPP_W04 </w:t>
            </w:r>
          </w:p>
          <w:p w14:paraId="34853D40"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posiada pogłębioną, szczegółową, wiedzę z zakresu historii literatury polskiej oraz umie umiejscowić tendencje w kontekście literatury światowej</w:t>
            </w:r>
          </w:p>
        </w:tc>
        <w:tc>
          <w:tcPr>
            <w:tcW w:w="5103" w:type="dxa"/>
          </w:tcPr>
          <w:p w14:paraId="768B84BB"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t>P7S_WG</w:t>
            </w:r>
          </w:p>
          <w:p w14:paraId="616FFAE2"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rPr>
              <w:t>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podbudowaną teoretycznie wiedzę obejmującą</w:t>
            </w:r>
          </w:p>
          <w:p w14:paraId="204BCC22" w14:textId="76741F8A" w:rsidR="00F01DFA" w:rsidRPr="00095602" w:rsidRDefault="00F01DFA" w:rsidP="009E2448">
            <w:pPr>
              <w:pStyle w:val="NormalnyWeb"/>
              <w:shd w:val="clear" w:color="auto" w:fill="FFFFFF"/>
              <w:spacing w:before="0" w:beforeAutospacing="0" w:after="150" w:afterAutospacing="0"/>
              <w:rPr>
                <w:sz w:val="20"/>
                <w:szCs w:val="20"/>
              </w:rPr>
            </w:pPr>
            <w:r w:rsidRPr="00095602">
              <w:rPr>
                <w:sz w:val="20"/>
                <w:szCs w:val="20"/>
              </w:rPr>
              <w:t>krytycznie analizuje i dokonuje interpretacji zjawisk, stosuje poznane metody, techniki i strategie opisie zjawisk</w:t>
            </w:r>
          </w:p>
        </w:tc>
        <w:tc>
          <w:tcPr>
            <w:tcW w:w="4961" w:type="dxa"/>
          </w:tcPr>
          <w:p w14:paraId="16E30234"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727D2EF0" w14:textId="77777777" w:rsidTr="009E2448">
        <w:tc>
          <w:tcPr>
            <w:tcW w:w="4361" w:type="dxa"/>
          </w:tcPr>
          <w:p w14:paraId="0F21AFD8"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KNJPP_W05 </w:t>
            </w:r>
          </w:p>
          <w:p w14:paraId="1A63AA1E"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posiada pogłębioną, szczegółową, wiedzę na temat dziejów języka polskiego</w:t>
            </w:r>
          </w:p>
        </w:tc>
        <w:tc>
          <w:tcPr>
            <w:tcW w:w="5103" w:type="dxa"/>
          </w:tcPr>
          <w:p w14:paraId="7C8200A9"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t>P7S_WG</w:t>
            </w:r>
          </w:p>
          <w:p w14:paraId="22604357"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rPr>
              <w:t>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podbudowaną teoretycznie wiedzę obejmującą</w:t>
            </w:r>
          </w:p>
          <w:p w14:paraId="53AB2278" w14:textId="5FEAF860" w:rsidR="00F01DFA" w:rsidRPr="00095602" w:rsidRDefault="00F01DFA" w:rsidP="009E2448">
            <w:pPr>
              <w:pStyle w:val="NormalnyWeb"/>
              <w:shd w:val="clear" w:color="auto" w:fill="FFFFFF"/>
              <w:spacing w:before="0" w:beforeAutospacing="0" w:after="150" w:afterAutospacing="0"/>
              <w:rPr>
                <w:sz w:val="20"/>
                <w:szCs w:val="20"/>
              </w:rPr>
            </w:pPr>
            <w:r w:rsidRPr="00095602">
              <w:rPr>
                <w:sz w:val="20"/>
                <w:szCs w:val="20"/>
              </w:rPr>
              <w:t>krytycznie analizuje i dokonuje interpretacji zjawisk, stosuje poznane metody, techniki i strategie opisie zjawisk</w:t>
            </w:r>
          </w:p>
        </w:tc>
        <w:tc>
          <w:tcPr>
            <w:tcW w:w="4961" w:type="dxa"/>
          </w:tcPr>
          <w:p w14:paraId="67563D5E"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2C29B69B" w14:textId="77777777" w:rsidTr="009E2448">
        <w:tc>
          <w:tcPr>
            <w:tcW w:w="4361" w:type="dxa"/>
          </w:tcPr>
          <w:p w14:paraId="477EADB0"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KNJPP_W06 </w:t>
            </w:r>
          </w:p>
          <w:p w14:paraId="61DA268E"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posiada pogłębioną wiedzę o wpływie innych kultur na literaturę i język polski; ma rozszerzoną wiedzę o recepcji kultury polskiej za granicą oraz o polonikach</w:t>
            </w:r>
          </w:p>
        </w:tc>
        <w:tc>
          <w:tcPr>
            <w:tcW w:w="5103" w:type="dxa"/>
          </w:tcPr>
          <w:p w14:paraId="09060BD4"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t>P7S_WG</w:t>
            </w:r>
          </w:p>
          <w:p w14:paraId="48006941"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rPr>
              <w:t xml:space="preserve">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w:t>
            </w:r>
            <w:r w:rsidRPr="00095602">
              <w:rPr>
                <w:sz w:val="20"/>
                <w:szCs w:val="20"/>
              </w:rPr>
              <w:lastRenderedPageBreak/>
              <w:t>podbudowaną teoretycznie wiedzę obejmującą</w:t>
            </w:r>
          </w:p>
          <w:p w14:paraId="7B29CD93" w14:textId="544775D5" w:rsidR="00F01DFA" w:rsidRPr="00095602" w:rsidRDefault="00F01DFA" w:rsidP="009E2448">
            <w:pPr>
              <w:pStyle w:val="NormalnyWeb"/>
              <w:shd w:val="clear" w:color="auto" w:fill="FFFFFF"/>
              <w:spacing w:before="0" w:beforeAutospacing="0" w:after="150" w:afterAutospacing="0"/>
              <w:rPr>
                <w:sz w:val="20"/>
                <w:szCs w:val="20"/>
              </w:rPr>
            </w:pPr>
            <w:r w:rsidRPr="00095602">
              <w:rPr>
                <w:sz w:val="20"/>
                <w:szCs w:val="20"/>
              </w:rPr>
              <w:t>krytycznie analizuje i dokonuje interpretacji zjawisk, stosuje poznane metody, techniki i strategie opisie zjawisk</w:t>
            </w:r>
          </w:p>
        </w:tc>
        <w:tc>
          <w:tcPr>
            <w:tcW w:w="4961" w:type="dxa"/>
          </w:tcPr>
          <w:p w14:paraId="0DC07A8A"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lastRenderedPageBreak/>
              <w:t>egzamin, zaliczenie na ocenę, praca końcowa, projekt</w:t>
            </w:r>
          </w:p>
        </w:tc>
      </w:tr>
      <w:tr w:rsidR="00095602" w:rsidRPr="00095602" w14:paraId="391E58A9" w14:textId="77777777" w:rsidTr="009E2448">
        <w:tc>
          <w:tcPr>
            <w:tcW w:w="4361" w:type="dxa"/>
          </w:tcPr>
          <w:p w14:paraId="574F342B"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lastRenderedPageBreak/>
              <w:t xml:space="preserve">KNJPP_W07 </w:t>
            </w:r>
          </w:p>
          <w:p w14:paraId="149149FD"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posiada wiedzę o wzajemnych związkach między literaturą oraz innymi dziedzinami sztuki</w:t>
            </w:r>
          </w:p>
        </w:tc>
        <w:tc>
          <w:tcPr>
            <w:tcW w:w="5103" w:type="dxa"/>
          </w:tcPr>
          <w:p w14:paraId="24D025C2" w14:textId="77777777" w:rsidR="00F01DFA" w:rsidRPr="00095602" w:rsidRDefault="00F01DFA" w:rsidP="00C74BB6">
            <w:pPr>
              <w:rPr>
                <w:rFonts w:ascii="Times New Roman" w:hAnsi="Times New Roman" w:cs="Times New Roman"/>
                <w:sz w:val="20"/>
                <w:szCs w:val="20"/>
                <w:shd w:val="clear" w:color="auto" w:fill="FFFFFF"/>
              </w:rPr>
            </w:pPr>
            <w:r w:rsidRPr="00095602">
              <w:rPr>
                <w:rFonts w:ascii="Times New Roman" w:hAnsi="Times New Roman" w:cs="Times New Roman"/>
                <w:sz w:val="20"/>
                <w:szCs w:val="20"/>
                <w:shd w:val="clear" w:color="auto" w:fill="FFFFFF"/>
              </w:rPr>
              <w:t xml:space="preserve">P7S_WK </w:t>
            </w:r>
          </w:p>
          <w:p w14:paraId="60455BD1"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ma wiedzę z obszaru różnych dyscyplin naukowych pozwalającą na wskazanie wzajemnego odziaływania zjawisk kulturowych, społecznych, ekonomiczno-historycznych</w:t>
            </w:r>
          </w:p>
        </w:tc>
        <w:tc>
          <w:tcPr>
            <w:tcW w:w="4961" w:type="dxa"/>
          </w:tcPr>
          <w:p w14:paraId="5FE040AF"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594DD868" w14:textId="77777777" w:rsidTr="009E2448">
        <w:tc>
          <w:tcPr>
            <w:tcW w:w="4361" w:type="dxa"/>
          </w:tcPr>
          <w:p w14:paraId="5C3C1220"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KNJPP_W08 </w:t>
            </w:r>
          </w:p>
          <w:p w14:paraId="07904173"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ma uporządkowaną wiedzę o kulturowych uwarunkowaniach procesów komunikacyjnych</w:t>
            </w:r>
          </w:p>
        </w:tc>
        <w:tc>
          <w:tcPr>
            <w:tcW w:w="5103" w:type="dxa"/>
          </w:tcPr>
          <w:p w14:paraId="442B9ADD" w14:textId="77777777" w:rsidR="00F01DFA" w:rsidRPr="00095602" w:rsidRDefault="00F01DFA" w:rsidP="00C74BB6">
            <w:pPr>
              <w:rPr>
                <w:rFonts w:ascii="Times New Roman" w:hAnsi="Times New Roman" w:cs="Times New Roman"/>
                <w:sz w:val="20"/>
                <w:szCs w:val="20"/>
                <w:shd w:val="clear" w:color="auto" w:fill="FFFFFF"/>
              </w:rPr>
            </w:pPr>
            <w:r w:rsidRPr="00095602">
              <w:rPr>
                <w:rFonts w:ascii="Times New Roman" w:hAnsi="Times New Roman" w:cs="Times New Roman"/>
                <w:sz w:val="20"/>
                <w:szCs w:val="20"/>
                <w:shd w:val="clear" w:color="auto" w:fill="FFFFFF"/>
              </w:rPr>
              <w:t xml:space="preserve">P7S_WK </w:t>
            </w:r>
          </w:p>
          <w:p w14:paraId="57E0F211"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ma wiedzę z obszaru różnych dyscyplin naukowych pozwalającą na wskazanie wzajemnego odziaływania zjawisk kulturowych, społecznych, ekonomiczno-historycznych na proces komunikacji oraz budowanie tzw. światów mentalnych</w:t>
            </w:r>
          </w:p>
        </w:tc>
        <w:tc>
          <w:tcPr>
            <w:tcW w:w="4961" w:type="dxa"/>
          </w:tcPr>
          <w:p w14:paraId="6BB35196"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561310E7" w14:textId="77777777" w:rsidTr="009E2448">
        <w:tc>
          <w:tcPr>
            <w:tcW w:w="4361" w:type="dxa"/>
          </w:tcPr>
          <w:p w14:paraId="1A7403CC"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KNJPP_W09 </w:t>
            </w:r>
          </w:p>
          <w:p w14:paraId="6FC25FCE"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zna w stopniu zaawansowanym metody analizy i interpretacji tekstu literackiego</w:t>
            </w:r>
          </w:p>
        </w:tc>
        <w:tc>
          <w:tcPr>
            <w:tcW w:w="5103" w:type="dxa"/>
          </w:tcPr>
          <w:p w14:paraId="0EE2529B"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t>P7S_WG</w:t>
            </w:r>
          </w:p>
          <w:p w14:paraId="1B87C606"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rPr>
              <w:t>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podbudowaną teoretycznie wiedzę obejmującą</w:t>
            </w:r>
          </w:p>
          <w:p w14:paraId="0A4CD5EB" w14:textId="548048FD" w:rsidR="00F01DFA" w:rsidRPr="00095602" w:rsidRDefault="00F01DFA" w:rsidP="009E2448">
            <w:pPr>
              <w:pStyle w:val="NormalnyWeb"/>
              <w:shd w:val="clear" w:color="auto" w:fill="FFFFFF"/>
              <w:spacing w:before="0" w:beforeAutospacing="0" w:after="150" w:afterAutospacing="0"/>
              <w:rPr>
                <w:sz w:val="20"/>
                <w:szCs w:val="20"/>
              </w:rPr>
            </w:pPr>
            <w:r w:rsidRPr="00095602">
              <w:rPr>
                <w:sz w:val="20"/>
                <w:szCs w:val="20"/>
              </w:rPr>
              <w:t>krytycznie analizuje i dokonuje interpretacji zjawisk, stosuje poznane metody, techniki i strategie opisie zjawisk</w:t>
            </w:r>
          </w:p>
        </w:tc>
        <w:tc>
          <w:tcPr>
            <w:tcW w:w="4961" w:type="dxa"/>
          </w:tcPr>
          <w:p w14:paraId="40B7610D"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36B5402D" w14:textId="77777777" w:rsidTr="009E2448">
        <w:tc>
          <w:tcPr>
            <w:tcW w:w="4361" w:type="dxa"/>
          </w:tcPr>
          <w:p w14:paraId="347C5E50"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KNJPP_W10</w:t>
            </w:r>
          </w:p>
          <w:p w14:paraId="223AE839"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zna w stopniu zaawansowanym założenia i metody współczesnych metodologii językoznawczych: stylistyki historycznej, semantyki historycznej, semantyki kognitywnej, genologii lingwistycznej, analizy dyskursu, </w:t>
            </w:r>
            <w:proofErr w:type="spellStart"/>
            <w:r w:rsidRPr="00095602">
              <w:rPr>
                <w:rFonts w:ascii="Times New Roman" w:hAnsi="Times New Roman" w:cs="Times New Roman"/>
                <w:sz w:val="20"/>
                <w:szCs w:val="20"/>
              </w:rPr>
              <w:t>pragmalingwistyki</w:t>
            </w:r>
            <w:proofErr w:type="spellEnd"/>
            <w:r w:rsidRPr="00095602">
              <w:rPr>
                <w:rFonts w:ascii="Times New Roman" w:hAnsi="Times New Roman" w:cs="Times New Roman"/>
                <w:sz w:val="20"/>
                <w:szCs w:val="20"/>
              </w:rPr>
              <w:t>, socjolingwistyki</w:t>
            </w:r>
          </w:p>
        </w:tc>
        <w:tc>
          <w:tcPr>
            <w:tcW w:w="5103" w:type="dxa"/>
          </w:tcPr>
          <w:p w14:paraId="48EB9F49"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t>P7S_WG</w:t>
            </w:r>
          </w:p>
          <w:p w14:paraId="124A7F6D"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rPr>
              <w:t>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podbudowaną teoretycznie wiedzę obejmującą</w:t>
            </w:r>
          </w:p>
          <w:p w14:paraId="61358671" w14:textId="4184F80E" w:rsidR="00F01DFA" w:rsidRPr="00095602" w:rsidRDefault="00F01DFA" w:rsidP="00311A43">
            <w:pPr>
              <w:pStyle w:val="NormalnyWeb"/>
              <w:shd w:val="clear" w:color="auto" w:fill="FFFFFF"/>
              <w:spacing w:before="0" w:beforeAutospacing="0" w:after="150" w:afterAutospacing="0"/>
              <w:rPr>
                <w:sz w:val="20"/>
                <w:szCs w:val="20"/>
              </w:rPr>
            </w:pPr>
            <w:r w:rsidRPr="00095602">
              <w:rPr>
                <w:sz w:val="20"/>
                <w:szCs w:val="20"/>
              </w:rPr>
              <w:t>krytycznie analizuje i dokonuje interpretacji zjawisk, stosuje poznane metody, techniki i strategie opisie zjawisk</w:t>
            </w:r>
          </w:p>
        </w:tc>
        <w:tc>
          <w:tcPr>
            <w:tcW w:w="4961" w:type="dxa"/>
          </w:tcPr>
          <w:p w14:paraId="5D7398AE"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58B6EE6D" w14:textId="77777777" w:rsidTr="009E2448">
        <w:tc>
          <w:tcPr>
            <w:tcW w:w="4361" w:type="dxa"/>
          </w:tcPr>
          <w:p w14:paraId="626BC694"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KNJPP_W11 </w:t>
            </w:r>
          </w:p>
          <w:p w14:paraId="5BADF980"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lastRenderedPageBreak/>
              <w:t>umie wskazać ośrodki zajmujące się propagowaniem, podtrzymywaniem i rozwijaniem kultury języka polskiego w kraju i poza jej granicami</w:t>
            </w:r>
          </w:p>
        </w:tc>
        <w:tc>
          <w:tcPr>
            <w:tcW w:w="5103" w:type="dxa"/>
          </w:tcPr>
          <w:p w14:paraId="3C498642"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lastRenderedPageBreak/>
              <w:t>P7S_WK</w:t>
            </w:r>
          </w:p>
          <w:p w14:paraId="6BB054E3"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lastRenderedPageBreak/>
              <w:t>ma wiedzę na temat specyfiki i sposobu działalności organizacji zajmujących się instytucjonalnie zachowaniem ciągłości tradycji narodowej</w:t>
            </w:r>
          </w:p>
        </w:tc>
        <w:tc>
          <w:tcPr>
            <w:tcW w:w="4961" w:type="dxa"/>
          </w:tcPr>
          <w:p w14:paraId="66B56A2B"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lastRenderedPageBreak/>
              <w:t>egzamin, zaliczenie na ocenę, praca końcowa, projekt</w:t>
            </w:r>
          </w:p>
        </w:tc>
      </w:tr>
      <w:tr w:rsidR="00095602" w:rsidRPr="00095602" w14:paraId="34EB5F7E" w14:textId="77777777" w:rsidTr="009E2448">
        <w:tc>
          <w:tcPr>
            <w:tcW w:w="4361" w:type="dxa"/>
          </w:tcPr>
          <w:p w14:paraId="7CE5C0A2"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lastRenderedPageBreak/>
              <w:t xml:space="preserve">KNJPP_W12 </w:t>
            </w:r>
          </w:p>
          <w:p w14:paraId="151BFC6B"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zna i rozumie terminologię wykorzystywaną do opisu zjawisk oraz sytuacji psychologiczno-pedagogicznych i dydaktycznych</w:t>
            </w:r>
          </w:p>
        </w:tc>
        <w:tc>
          <w:tcPr>
            <w:tcW w:w="5103" w:type="dxa"/>
          </w:tcPr>
          <w:p w14:paraId="6DAF4832"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t>P7S_WG</w:t>
            </w:r>
          </w:p>
          <w:p w14:paraId="78719042"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rPr>
              <w:t>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podbudowaną teoretycznie wiedzę obejmującą</w:t>
            </w:r>
          </w:p>
          <w:p w14:paraId="37B83BF9"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rPr>
              <w:t>krytycznie analizuje i dokonuje interpretacji zjawisk, stosuje poznane metody, techniki i strategie opisie zjawisk</w:t>
            </w:r>
          </w:p>
        </w:tc>
        <w:tc>
          <w:tcPr>
            <w:tcW w:w="4961" w:type="dxa"/>
          </w:tcPr>
          <w:p w14:paraId="31E18D02"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7EC050D0" w14:textId="77777777" w:rsidTr="009E2448">
        <w:tc>
          <w:tcPr>
            <w:tcW w:w="4361" w:type="dxa"/>
          </w:tcPr>
          <w:p w14:paraId="44BB2F7A"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KNJPP_W13</w:t>
            </w:r>
          </w:p>
          <w:p w14:paraId="5C1938D4"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ma poszerzoną wiedzę na temat szkoły jako instytucji dydaktyczno-wychowawczej, wspomagającej rozwój jednostki i społeczeństwa, umie wskazać  różnice specyfiki działania szkoły w Polsce oraz poza granicami kraju</w:t>
            </w:r>
          </w:p>
        </w:tc>
        <w:tc>
          <w:tcPr>
            <w:tcW w:w="5103" w:type="dxa"/>
          </w:tcPr>
          <w:p w14:paraId="4EA6113B"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t>P7S_WG</w:t>
            </w:r>
          </w:p>
          <w:p w14:paraId="53EFD3B5"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rPr>
              <w:t>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podbudowaną teoretycznie wiedzę obejmującą</w:t>
            </w:r>
          </w:p>
          <w:p w14:paraId="4BB56D40" w14:textId="587CFF3B" w:rsidR="00F01DFA" w:rsidRPr="00095602" w:rsidRDefault="00F01DFA" w:rsidP="009E2448">
            <w:pPr>
              <w:pStyle w:val="NormalnyWeb"/>
              <w:shd w:val="clear" w:color="auto" w:fill="FFFFFF"/>
              <w:spacing w:before="0" w:beforeAutospacing="0" w:after="150" w:afterAutospacing="0"/>
              <w:rPr>
                <w:sz w:val="20"/>
                <w:szCs w:val="20"/>
              </w:rPr>
            </w:pPr>
            <w:r w:rsidRPr="00095602">
              <w:rPr>
                <w:sz w:val="20"/>
                <w:szCs w:val="20"/>
              </w:rPr>
              <w:t>krytycznie analizuje i dokonuje interpretacji zjawisk, stosuje poznane metody, techniki i strategie opisie zjawisk</w:t>
            </w:r>
          </w:p>
        </w:tc>
        <w:tc>
          <w:tcPr>
            <w:tcW w:w="4961" w:type="dxa"/>
          </w:tcPr>
          <w:p w14:paraId="0A2D1662"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03C9FEA5" w14:textId="77777777" w:rsidTr="009E2448">
        <w:tc>
          <w:tcPr>
            <w:tcW w:w="4361" w:type="dxa"/>
          </w:tcPr>
          <w:p w14:paraId="32E94A01"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KNJPP_W14 zna cele kształcenia, treści, specyfikę i prawidłowości nauczania języka polskiego obowiązujące w szkole podstawowej, ponadpodstawowej oraz w szkołach zajmujących się kształceniem dzieci i młodzieży ze środowisk polonijnych</w:t>
            </w:r>
          </w:p>
        </w:tc>
        <w:tc>
          <w:tcPr>
            <w:tcW w:w="5103" w:type="dxa"/>
          </w:tcPr>
          <w:p w14:paraId="3AC8C761"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t>P7S_WG</w:t>
            </w:r>
          </w:p>
          <w:p w14:paraId="4395A4DC"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rPr>
              <w:t>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podbudowaną teoretycznie wiedzę obejmującą</w:t>
            </w:r>
          </w:p>
          <w:p w14:paraId="30F61E07" w14:textId="4E5854CC" w:rsidR="00F01DFA" w:rsidRPr="00095602" w:rsidRDefault="00F01DFA" w:rsidP="009E2448">
            <w:pPr>
              <w:pStyle w:val="NormalnyWeb"/>
              <w:shd w:val="clear" w:color="auto" w:fill="FFFFFF"/>
              <w:spacing w:before="0" w:beforeAutospacing="0" w:after="150" w:afterAutospacing="0"/>
              <w:rPr>
                <w:sz w:val="20"/>
                <w:szCs w:val="20"/>
              </w:rPr>
            </w:pPr>
            <w:r w:rsidRPr="00095602">
              <w:rPr>
                <w:sz w:val="20"/>
                <w:szCs w:val="20"/>
              </w:rPr>
              <w:t>krytycznie analizuje i dokonuje interpretacji zjawisk, stosuje poznane metody, techniki i strategie opisie zjawisk</w:t>
            </w:r>
          </w:p>
        </w:tc>
        <w:tc>
          <w:tcPr>
            <w:tcW w:w="4961" w:type="dxa"/>
          </w:tcPr>
          <w:p w14:paraId="6CEAB90C"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05632D95" w14:textId="77777777" w:rsidTr="009E2448">
        <w:tc>
          <w:tcPr>
            <w:tcW w:w="4361" w:type="dxa"/>
          </w:tcPr>
          <w:p w14:paraId="773AA806"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KNJPP_W15 </w:t>
            </w:r>
          </w:p>
          <w:p w14:paraId="204CF534"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ma uporządkowaną wiedzę na temat </w:t>
            </w:r>
            <w:r w:rsidRPr="00095602">
              <w:rPr>
                <w:rFonts w:ascii="Times New Roman" w:hAnsi="Times New Roman" w:cs="Times New Roman"/>
                <w:sz w:val="20"/>
                <w:szCs w:val="20"/>
              </w:rPr>
              <w:lastRenderedPageBreak/>
              <w:t>polonistycznych kompetencji kluczowych i sposobów ich kształtowania wśród dzieci i młodzieży w szkole podstawowej i ponadpodstawowej</w:t>
            </w:r>
          </w:p>
        </w:tc>
        <w:tc>
          <w:tcPr>
            <w:tcW w:w="5103" w:type="dxa"/>
          </w:tcPr>
          <w:p w14:paraId="43678BA8"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lastRenderedPageBreak/>
              <w:t>P7S_WG</w:t>
            </w:r>
          </w:p>
          <w:p w14:paraId="7665759C"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rPr>
              <w:lastRenderedPageBreak/>
              <w:t>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podbudowaną teoretycznie wiedzę obejmującą</w:t>
            </w:r>
          </w:p>
          <w:p w14:paraId="021189C5" w14:textId="2DB9F233" w:rsidR="00F01DFA" w:rsidRPr="00095602" w:rsidRDefault="00F01DFA" w:rsidP="009E2448">
            <w:pPr>
              <w:pStyle w:val="NormalnyWeb"/>
              <w:shd w:val="clear" w:color="auto" w:fill="FFFFFF"/>
              <w:spacing w:before="0" w:beforeAutospacing="0" w:after="150" w:afterAutospacing="0"/>
              <w:rPr>
                <w:sz w:val="20"/>
                <w:szCs w:val="20"/>
              </w:rPr>
            </w:pPr>
            <w:r w:rsidRPr="00095602">
              <w:rPr>
                <w:sz w:val="20"/>
                <w:szCs w:val="20"/>
              </w:rPr>
              <w:t>krytycznie analizuje i dokonuje interpretacji zjawisk, stosuje poznane metody, techniki i strategie opisie zjawisk</w:t>
            </w:r>
          </w:p>
        </w:tc>
        <w:tc>
          <w:tcPr>
            <w:tcW w:w="4961" w:type="dxa"/>
          </w:tcPr>
          <w:p w14:paraId="75DEF4D3"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lastRenderedPageBreak/>
              <w:t>egzamin, zaliczenie na ocenę, praca końcowa, projekt</w:t>
            </w:r>
          </w:p>
        </w:tc>
      </w:tr>
      <w:tr w:rsidR="00095602" w:rsidRPr="00095602" w14:paraId="585F691C" w14:textId="77777777" w:rsidTr="009E2448">
        <w:tc>
          <w:tcPr>
            <w:tcW w:w="4361" w:type="dxa"/>
          </w:tcPr>
          <w:p w14:paraId="48D858F6"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lastRenderedPageBreak/>
              <w:t>KNJPP_W16</w:t>
            </w:r>
          </w:p>
          <w:p w14:paraId="2ED9B92C"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zna podstawę programową, programy, podręczniki szkolne dla kształcenia polonistycznego w szkole podstawowej i ponadpodstawowej, zna podręczniki oraz pomoce dydaktyczne podnoszące kompetencje językowe osób uczących się języka polskiego jako obcego/dziedziczonego, orientuje się programach nauczania obowiązujących w szkołach działających poza granicami kraju</w:t>
            </w:r>
          </w:p>
        </w:tc>
        <w:tc>
          <w:tcPr>
            <w:tcW w:w="5103" w:type="dxa"/>
          </w:tcPr>
          <w:p w14:paraId="71A1A4B9"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t>P7S_WG</w:t>
            </w:r>
          </w:p>
          <w:p w14:paraId="613941F2"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rPr>
              <w:t>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podbudowaną teoretycznie wiedzę obejmującą</w:t>
            </w:r>
          </w:p>
          <w:p w14:paraId="60404FC9" w14:textId="518D4B12" w:rsidR="00F01DFA" w:rsidRPr="00095602" w:rsidRDefault="00F01DFA" w:rsidP="009E2448">
            <w:pPr>
              <w:pStyle w:val="NormalnyWeb"/>
              <w:shd w:val="clear" w:color="auto" w:fill="FFFFFF"/>
              <w:spacing w:before="0" w:beforeAutospacing="0" w:after="150" w:afterAutospacing="0"/>
              <w:rPr>
                <w:sz w:val="20"/>
                <w:szCs w:val="20"/>
              </w:rPr>
            </w:pPr>
            <w:r w:rsidRPr="00095602">
              <w:rPr>
                <w:sz w:val="20"/>
                <w:szCs w:val="20"/>
              </w:rPr>
              <w:t>krytycznie analizuje i dokonuje interpretacji zjawisk, stosuje poznane metody, techniki i strategie opisie zjawisk</w:t>
            </w:r>
          </w:p>
        </w:tc>
        <w:tc>
          <w:tcPr>
            <w:tcW w:w="4961" w:type="dxa"/>
          </w:tcPr>
          <w:p w14:paraId="1E41AB90"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6061E297" w14:textId="77777777" w:rsidTr="009E2448">
        <w:tc>
          <w:tcPr>
            <w:tcW w:w="4361" w:type="dxa"/>
          </w:tcPr>
          <w:p w14:paraId="5F50410B"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KNJPP_W17</w:t>
            </w:r>
          </w:p>
          <w:p w14:paraId="24DC3617"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ma poszerzoną i uporządkowaną wiedzę na temat organizacji (zasad, metod, form pracy, lekcji, rodzajów ćwiczeń, środków dydaktycznych) procesu kształcenia polonistycznego i pracy lekcyjnej oraz pozalekcyjnej z uczniami, potrafi włączyć w proces nauczania metody, techniki i strategie wykorzystywane w uczeniu języka polskiego jako obcego/odziedziczonego</w:t>
            </w:r>
          </w:p>
        </w:tc>
        <w:tc>
          <w:tcPr>
            <w:tcW w:w="5103" w:type="dxa"/>
          </w:tcPr>
          <w:p w14:paraId="2F13C3D5"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t>P7S_WG</w:t>
            </w:r>
          </w:p>
          <w:p w14:paraId="244C940E"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rPr>
              <w:t>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podbudowaną teoretycznie wiedzę obejmującą</w:t>
            </w:r>
          </w:p>
          <w:p w14:paraId="28D8901D"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rPr>
              <w:t>krytycznie analizuje i dokonuje interpretacji zjawisk, stosuje poznane metody, techniki i strategie opisie zjawisk</w:t>
            </w:r>
          </w:p>
        </w:tc>
        <w:tc>
          <w:tcPr>
            <w:tcW w:w="4961" w:type="dxa"/>
          </w:tcPr>
          <w:p w14:paraId="171D76C3"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10BBA024" w14:textId="77777777" w:rsidTr="009E2448">
        <w:tc>
          <w:tcPr>
            <w:tcW w:w="4361" w:type="dxa"/>
          </w:tcPr>
          <w:p w14:paraId="263EAD33"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KNJPP_W18 </w:t>
            </w:r>
          </w:p>
          <w:p w14:paraId="4D87380C"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posiada pogłębioną wiedzę na temat porozumiewania się na lekcjach w celach dydaktycznych</w:t>
            </w:r>
          </w:p>
        </w:tc>
        <w:tc>
          <w:tcPr>
            <w:tcW w:w="5103" w:type="dxa"/>
          </w:tcPr>
          <w:p w14:paraId="577DF8E1"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t>P7S_WG</w:t>
            </w:r>
          </w:p>
          <w:p w14:paraId="16C1A562"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rPr>
              <w:t xml:space="preserve">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w:t>
            </w:r>
            <w:r w:rsidRPr="00095602">
              <w:rPr>
                <w:sz w:val="20"/>
                <w:szCs w:val="20"/>
              </w:rPr>
              <w:lastRenderedPageBreak/>
              <w:t>podbudowaną teoretycznie wiedzę obejmującą</w:t>
            </w:r>
          </w:p>
          <w:p w14:paraId="1DF26BAF"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rPr>
              <w:t>krytycznie analizuje i dokonuje interpretacji zjawisk, stosuje poznane metody, techniki i strategie opisie zjawisk</w:t>
            </w:r>
          </w:p>
        </w:tc>
        <w:tc>
          <w:tcPr>
            <w:tcW w:w="4961" w:type="dxa"/>
          </w:tcPr>
          <w:p w14:paraId="7819CC32"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lastRenderedPageBreak/>
              <w:t>egzamin, zaliczenie na ocenę, praca końcowa, projekt</w:t>
            </w:r>
          </w:p>
        </w:tc>
      </w:tr>
      <w:tr w:rsidR="00095602" w:rsidRPr="00095602" w14:paraId="6EADDC31" w14:textId="77777777" w:rsidTr="009E2448">
        <w:tc>
          <w:tcPr>
            <w:tcW w:w="4361" w:type="dxa"/>
          </w:tcPr>
          <w:p w14:paraId="08FB2FDE"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lastRenderedPageBreak/>
              <w:t xml:space="preserve">KNJPP_W19 </w:t>
            </w:r>
          </w:p>
          <w:p w14:paraId="27680043"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ma poszerzona i usystematyzowaną wiedzę na temat diagnozy, kontroli i oceny wyników kształcenia polonistycznego uczniów</w:t>
            </w:r>
          </w:p>
        </w:tc>
        <w:tc>
          <w:tcPr>
            <w:tcW w:w="5103" w:type="dxa"/>
          </w:tcPr>
          <w:p w14:paraId="5BDECF0C"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t>P7S_WG</w:t>
            </w:r>
          </w:p>
          <w:p w14:paraId="0DB9EEDB"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rPr>
              <w:t>ma pogłębioną wiedzę teoretyczną na temat procedur oraz narzędzi weryfikujących uzyskaną przez ucznia wiedzę, zna narzędzia stosowane w procesie ewaluacji</w:t>
            </w:r>
          </w:p>
          <w:p w14:paraId="310D05D3"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rPr>
              <w:t>krytycznie analizuje i dokonuje interpretacji zjawisk, stosuje poznane metody, techniki i strategie opisie zjawisk</w:t>
            </w:r>
          </w:p>
        </w:tc>
        <w:tc>
          <w:tcPr>
            <w:tcW w:w="4961" w:type="dxa"/>
          </w:tcPr>
          <w:p w14:paraId="5BA54751"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59C62D9D" w14:textId="77777777" w:rsidTr="009E2448">
        <w:tc>
          <w:tcPr>
            <w:tcW w:w="4361" w:type="dxa"/>
          </w:tcPr>
          <w:p w14:paraId="1EE547FA"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KNJPP_W20</w:t>
            </w:r>
          </w:p>
          <w:p w14:paraId="5D07052E"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ma poszerzoną i usystematyzowaną wiedzę na temat zwykłych i specyficznych trudności szkolnych, lekcyjnej i pozalekcyjnej pracy z uczniami o specjalnych potrzebach edukacyjnych, w tym uczniów z doświadczeniem migracyjnym</w:t>
            </w:r>
          </w:p>
        </w:tc>
        <w:tc>
          <w:tcPr>
            <w:tcW w:w="5103" w:type="dxa"/>
          </w:tcPr>
          <w:p w14:paraId="715E9ADD"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t>P7S_WG</w:t>
            </w:r>
          </w:p>
          <w:p w14:paraId="5567F25E"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rPr>
              <w:t>ma pogłębioną wiedzę z obszaru pracy z uczniem o specjalnych potrzebach (w tym z uczniem z doświadczeniami migracyjnymi) oraz wiedzę z obszaru glottodydaktyki polonistycznej, co pozwala mu rozwiązywać trudne zadania</w:t>
            </w:r>
          </w:p>
          <w:p w14:paraId="4C695FD8" w14:textId="3485C263" w:rsidR="00F01DFA" w:rsidRPr="00095602" w:rsidRDefault="00F01DFA" w:rsidP="009E2448">
            <w:pPr>
              <w:pStyle w:val="NormalnyWeb"/>
              <w:shd w:val="clear" w:color="auto" w:fill="FFFFFF"/>
              <w:spacing w:before="0" w:beforeAutospacing="0" w:after="150" w:afterAutospacing="0"/>
              <w:rPr>
                <w:sz w:val="20"/>
                <w:szCs w:val="20"/>
              </w:rPr>
            </w:pPr>
            <w:r w:rsidRPr="00095602">
              <w:rPr>
                <w:sz w:val="20"/>
                <w:szCs w:val="20"/>
              </w:rPr>
              <w:t>krytycznie analizuje i dokonuje interpretacji zjawisk, stosuje poznane metody, techniki i strategie opisie zjawisk</w:t>
            </w:r>
          </w:p>
        </w:tc>
        <w:tc>
          <w:tcPr>
            <w:tcW w:w="4961" w:type="dxa"/>
          </w:tcPr>
          <w:p w14:paraId="018EAE6D"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6D03D090" w14:textId="77777777" w:rsidTr="009E2448">
        <w:tc>
          <w:tcPr>
            <w:tcW w:w="4361" w:type="dxa"/>
          </w:tcPr>
          <w:p w14:paraId="22D0CBB6"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KNJPP_W21</w:t>
            </w:r>
          </w:p>
          <w:p w14:paraId="3F23C4BB"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ma poszerzoną wiedzę na temat możliwości i zakresu współpracy nauczyciela z rodzicami uczniów, pracownikami szkoły i środowiskiem</w:t>
            </w:r>
          </w:p>
        </w:tc>
        <w:tc>
          <w:tcPr>
            <w:tcW w:w="5103" w:type="dxa"/>
          </w:tcPr>
          <w:p w14:paraId="5A3F1BF0"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t>P7S_WG</w:t>
            </w:r>
          </w:p>
          <w:p w14:paraId="421FB681"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rPr>
              <w:t xml:space="preserve">ma wiedzę z obszaru pedagogiki i psychologii, która pozwala na współpracę z środowiskiem ucznia i tym samym uzyskanie zadawalających efektów pracy </w:t>
            </w:r>
          </w:p>
          <w:p w14:paraId="55A9576B"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rPr>
              <w:t>krytycznie analizuje i dokonuje interpretacji zjawisk, stosuje poznane metody, techniki i strategie opisie zjawisk</w:t>
            </w:r>
          </w:p>
        </w:tc>
        <w:tc>
          <w:tcPr>
            <w:tcW w:w="4961" w:type="dxa"/>
          </w:tcPr>
          <w:p w14:paraId="5C8B7491"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3F551616" w14:textId="77777777" w:rsidTr="009E2448">
        <w:tc>
          <w:tcPr>
            <w:tcW w:w="4361" w:type="dxa"/>
          </w:tcPr>
          <w:p w14:paraId="4665281C"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KNJPP_W22 </w:t>
            </w:r>
          </w:p>
          <w:p w14:paraId="31C0A77E"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ma wiedzę na temat technologii informacyjnych i wykorzystania ich w procesie nauczania</w:t>
            </w:r>
          </w:p>
        </w:tc>
        <w:tc>
          <w:tcPr>
            <w:tcW w:w="5103" w:type="dxa"/>
          </w:tcPr>
          <w:p w14:paraId="46E66723"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t>P7S_WK</w:t>
            </w:r>
          </w:p>
          <w:p w14:paraId="100F85CE"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t>posiada wiedzy z obszaru technologii informatycznych dzięki czemu łatwo znajduje potrzebne mu materiały, samodzielnie przygotowuje zadania, które może wykorzystać w procesie dydaktycznym</w:t>
            </w:r>
          </w:p>
        </w:tc>
        <w:tc>
          <w:tcPr>
            <w:tcW w:w="4961" w:type="dxa"/>
          </w:tcPr>
          <w:p w14:paraId="3E8CEC61"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4A8614B2" w14:textId="77777777" w:rsidTr="009E2448">
        <w:tc>
          <w:tcPr>
            <w:tcW w:w="14425" w:type="dxa"/>
            <w:gridSpan w:val="3"/>
            <w:shd w:val="clear" w:color="auto" w:fill="BFBFBF" w:themeFill="background1" w:themeFillShade="BF"/>
          </w:tcPr>
          <w:p w14:paraId="3E3D2375" w14:textId="77777777" w:rsidR="00F01DFA" w:rsidRPr="00095602" w:rsidRDefault="00F01DFA" w:rsidP="00C74BB6">
            <w:pPr>
              <w:jc w:val="center"/>
              <w:rPr>
                <w:rFonts w:ascii="Times New Roman" w:hAnsi="Times New Roman" w:cs="Times New Roman"/>
                <w:b/>
                <w:sz w:val="20"/>
                <w:szCs w:val="20"/>
              </w:rPr>
            </w:pPr>
            <w:r w:rsidRPr="00095602">
              <w:rPr>
                <w:rFonts w:ascii="Times New Roman" w:hAnsi="Times New Roman" w:cs="Times New Roman"/>
                <w:b/>
                <w:sz w:val="20"/>
                <w:szCs w:val="20"/>
              </w:rPr>
              <w:t>UMIEJĘTNOŚCI</w:t>
            </w:r>
          </w:p>
        </w:tc>
      </w:tr>
      <w:tr w:rsidR="00095602" w:rsidRPr="00095602" w14:paraId="6EF68864" w14:textId="77777777" w:rsidTr="009E2448">
        <w:tc>
          <w:tcPr>
            <w:tcW w:w="4361" w:type="dxa"/>
          </w:tcPr>
          <w:p w14:paraId="14D4DEA9"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lastRenderedPageBreak/>
              <w:t>KNJPP_U01</w:t>
            </w:r>
          </w:p>
          <w:p w14:paraId="456EC5BF"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potrafi wyszukiwać, analizować, selekcjonować, oceniać i użytkować informację źródłową i naukową w zakresie literaturoznawstwa, językoznawstwa oraz dyscyplin pokrewnych; potrafi na tej podstawie formułować krytyczne wnioski</w:t>
            </w:r>
          </w:p>
        </w:tc>
        <w:tc>
          <w:tcPr>
            <w:tcW w:w="5103" w:type="dxa"/>
          </w:tcPr>
          <w:p w14:paraId="45A50DBF"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t>P7S_UW</w:t>
            </w:r>
          </w:p>
          <w:p w14:paraId="680D3EA9"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rPr>
              <w:t xml:space="preserve">umie wykorzystywać posiadaną wiedzę – formułować i rozwiązywać złożone i nietypowe problemy oraz innowacyjnie wykonywać zadania, łączyć wiedzę z różnych dyscyplin </w:t>
            </w:r>
          </w:p>
          <w:p w14:paraId="5F29D746" w14:textId="77777777" w:rsidR="00F01DFA" w:rsidRPr="00095602" w:rsidRDefault="00F01DFA" w:rsidP="00C74BB6">
            <w:pPr>
              <w:jc w:val="both"/>
              <w:rPr>
                <w:rFonts w:ascii="Times New Roman" w:hAnsi="Times New Roman" w:cs="Times New Roman"/>
                <w:sz w:val="20"/>
                <w:szCs w:val="20"/>
              </w:rPr>
            </w:pPr>
          </w:p>
        </w:tc>
        <w:tc>
          <w:tcPr>
            <w:tcW w:w="4961" w:type="dxa"/>
          </w:tcPr>
          <w:p w14:paraId="63347843"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0162FAAD" w14:textId="77777777" w:rsidTr="009E2448">
        <w:tc>
          <w:tcPr>
            <w:tcW w:w="4361" w:type="dxa"/>
          </w:tcPr>
          <w:p w14:paraId="02DB4D4F"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KNJPP_U02 </w:t>
            </w:r>
          </w:p>
          <w:p w14:paraId="32316F3F"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potrafi dokonać samodzielnej analizy i interpretacji tekstu literackiego z wykorzystaniem inspiracji metodologicznych współczesnej humanistyki</w:t>
            </w:r>
          </w:p>
        </w:tc>
        <w:tc>
          <w:tcPr>
            <w:tcW w:w="5103" w:type="dxa"/>
          </w:tcPr>
          <w:p w14:paraId="2D85896D"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t>P7S_UW</w:t>
            </w:r>
          </w:p>
          <w:p w14:paraId="4FDE15D7" w14:textId="0A7F296F" w:rsidR="00F01DFA" w:rsidRPr="00095602" w:rsidRDefault="00F01DFA" w:rsidP="009E2448">
            <w:pPr>
              <w:pStyle w:val="NormalnyWeb"/>
              <w:shd w:val="clear" w:color="auto" w:fill="FFFFFF"/>
              <w:spacing w:before="0" w:beforeAutospacing="0" w:after="150" w:afterAutospacing="0"/>
              <w:rPr>
                <w:sz w:val="20"/>
                <w:szCs w:val="20"/>
              </w:rPr>
            </w:pPr>
            <w:r w:rsidRPr="00095602">
              <w:rPr>
                <w:sz w:val="20"/>
                <w:szCs w:val="20"/>
              </w:rPr>
              <w:t xml:space="preserve">umie wykorzystywać posiadaną wiedzę – formułować i rozwiązywać złożone i nietypowe problemy oraz innowacyjnie wykonywać zadania </w:t>
            </w:r>
          </w:p>
        </w:tc>
        <w:tc>
          <w:tcPr>
            <w:tcW w:w="4961" w:type="dxa"/>
          </w:tcPr>
          <w:p w14:paraId="15F8B5CB"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2E7C5265" w14:textId="77777777" w:rsidTr="009E2448">
        <w:tc>
          <w:tcPr>
            <w:tcW w:w="4361" w:type="dxa"/>
          </w:tcPr>
          <w:p w14:paraId="4D376EBA"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KNJPP_U03 </w:t>
            </w:r>
          </w:p>
          <w:p w14:paraId="629FB208"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potrafi odnieść się krytycznie do literatury naukowej z zakresu literaturoznawstwa, językoznawstwa oraz metodyki nauczania języka polskiego jako ojczystego/dziedziczonego/obcego</w:t>
            </w:r>
          </w:p>
        </w:tc>
        <w:tc>
          <w:tcPr>
            <w:tcW w:w="5103" w:type="dxa"/>
          </w:tcPr>
          <w:p w14:paraId="237DC7C2"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t>P7S_UW</w:t>
            </w:r>
          </w:p>
          <w:p w14:paraId="5F64F105" w14:textId="04DB642B" w:rsidR="00F01DFA" w:rsidRPr="00095602" w:rsidRDefault="00F01DFA" w:rsidP="009E2448">
            <w:pPr>
              <w:pStyle w:val="NormalnyWeb"/>
              <w:shd w:val="clear" w:color="auto" w:fill="FFFFFF"/>
              <w:spacing w:before="0" w:beforeAutospacing="0" w:after="150" w:afterAutospacing="0"/>
              <w:rPr>
                <w:sz w:val="20"/>
                <w:szCs w:val="20"/>
              </w:rPr>
            </w:pPr>
            <w:r w:rsidRPr="00095602">
              <w:rPr>
                <w:sz w:val="20"/>
                <w:szCs w:val="20"/>
              </w:rPr>
              <w:t xml:space="preserve">umie wykorzystywać posiadaną wiedzę – formułować i rozwiązywać złożone i nietypowe problemy oraz innowacyjnie wykonywać zadania </w:t>
            </w:r>
          </w:p>
        </w:tc>
        <w:tc>
          <w:tcPr>
            <w:tcW w:w="4961" w:type="dxa"/>
          </w:tcPr>
          <w:p w14:paraId="3E7F235C"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1D1054FB" w14:textId="77777777" w:rsidTr="009E2448">
        <w:tc>
          <w:tcPr>
            <w:tcW w:w="4361" w:type="dxa"/>
          </w:tcPr>
          <w:p w14:paraId="7271BB97"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KNJPP_U04 </w:t>
            </w:r>
          </w:p>
          <w:p w14:paraId="103673F7"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potrafi interpretować zjawiska językowe i literackie przez pryzmat społeczno-kulturowego zróżnicowania obiegów komunikacyjnych</w:t>
            </w:r>
          </w:p>
        </w:tc>
        <w:tc>
          <w:tcPr>
            <w:tcW w:w="5103" w:type="dxa"/>
          </w:tcPr>
          <w:p w14:paraId="140B719F"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t>P7S_UW</w:t>
            </w:r>
          </w:p>
          <w:p w14:paraId="635D47DB" w14:textId="4B653627" w:rsidR="00F01DFA" w:rsidRPr="00095602" w:rsidRDefault="00F01DFA" w:rsidP="009E2448">
            <w:pPr>
              <w:pStyle w:val="NormalnyWeb"/>
              <w:shd w:val="clear" w:color="auto" w:fill="FFFFFF"/>
              <w:spacing w:before="0" w:beforeAutospacing="0" w:after="150" w:afterAutospacing="0"/>
              <w:rPr>
                <w:sz w:val="20"/>
                <w:szCs w:val="20"/>
              </w:rPr>
            </w:pPr>
            <w:r w:rsidRPr="00095602">
              <w:rPr>
                <w:sz w:val="20"/>
                <w:szCs w:val="20"/>
              </w:rPr>
              <w:t xml:space="preserve">umie wykorzystywać posiadaną wiedzę – formułować i rozwiązywać złożone i nietypowe problemy oraz innowacyjnie wykonywać zadania </w:t>
            </w:r>
          </w:p>
        </w:tc>
        <w:tc>
          <w:tcPr>
            <w:tcW w:w="4961" w:type="dxa"/>
          </w:tcPr>
          <w:p w14:paraId="0C9A7893"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751152B5" w14:textId="77777777" w:rsidTr="009E2448">
        <w:tc>
          <w:tcPr>
            <w:tcW w:w="4361" w:type="dxa"/>
          </w:tcPr>
          <w:p w14:paraId="1698CFCB"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KNJPP_U05</w:t>
            </w:r>
          </w:p>
          <w:p w14:paraId="7F685178"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ma umiejętność wykorzystywania wiedzy teoretycznej z zakresu pedagogiki oraz psychologii do analizowania i interpretowania określonego rodzaju sytuacji i zdarzeń pedagogicznych, a także motywów i wzorów </w:t>
            </w:r>
            <w:proofErr w:type="spellStart"/>
            <w:r w:rsidRPr="00095602">
              <w:rPr>
                <w:rFonts w:ascii="Times New Roman" w:hAnsi="Times New Roman" w:cs="Times New Roman"/>
                <w:sz w:val="20"/>
                <w:szCs w:val="20"/>
              </w:rPr>
              <w:t>zachowań</w:t>
            </w:r>
            <w:proofErr w:type="spellEnd"/>
            <w:r w:rsidRPr="00095602">
              <w:rPr>
                <w:rFonts w:ascii="Times New Roman" w:hAnsi="Times New Roman" w:cs="Times New Roman"/>
                <w:sz w:val="20"/>
                <w:szCs w:val="20"/>
              </w:rPr>
              <w:t xml:space="preserve"> uczestników tych sytuacji w odniesieniu do szkoły podstawowej</w:t>
            </w:r>
          </w:p>
        </w:tc>
        <w:tc>
          <w:tcPr>
            <w:tcW w:w="5103" w:type="dxa"/>
          </w:tcPr>
          <w:p w14:paraId="600A67AC"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t>P7S_UW</w:t>
            </w:r>
          </w:p>
          <w:p w14:paraId="0A380DBA"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rPr>
              <w:t xml:space="preserve">umie wykorzystywać posiadaną wiedzę – formułować i rozwiązywać złożone i nietypowe problemy oraz innowacyjnie wykonywać zadania </w:t>
            </w:r>
          </w:p>
          <w:p w14:paraId="23733CB0" w14:textId="77777777" w:rsidR="00F01DFA" w:rsidRPr="00095602" w:rsidRDefault="00F01DFA" w:rsidP="00C74BB6">
            <w:pPr>
              <w:jc w:val="both"/>
              <w:rPr>
                <w:rFonts w:ascii="Times New Roman" w:hAnsi="Times New Roman" w:cs="Times New Roman"/>
                <w:sz w:val="20"/>
                <w:szCs w:val="20"/>
              </w:rPr>
            </w:pPr>
          </w:p>
        </w:tc>
        <w:tc>
          <w:tcPr>
            <w:tcW w:w="4961" w:type="dxa"/>
          </w:tcPr>
          <w:p w14:paraId="16EBF48C"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6A208AC8" w14:textId="77777777" w:rsidTr="009E2448">
        <w:tc>
          <w:tcPr>
            <w:tcW w:w="4361" w:type="dxa"/>
          </w:tcPr>
          <w:p w14:paraId="349EDE45"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KNJPP_U07 </w:t>
            </w:r>
          </w:p>
          <w:p w14:paraId="4DC1C1ED"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potrafi w swojej pracy dydaktyczno-wychowawczej stosować przepisy prawa oświatowego</w:t>
            </w:r>
          </w:p>
        </w:tc>
        <w:tc>
          <w:tcPr>
            <w:tcW w:w="5103" w:type="dxa"/>
          </w:tcPr>
          <w:p w14:paraId="1D39782B"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shd w:val="clear" w:color="auto" w:fill="FFFFFF"/>
              </w:rPr>
              <w:t>P7S_UO</w:t>
            </w:r>
            <w:r w:rsidRPr="00095602">
              <w:rPr>
                <w:sz w:val="20"/>
                <w:szCs w:val="20"/>
              </w:rPr>
              <w:t xml:space="preserve"> </w:t>
            </w:r>
          </w:p>
          <w:p w14:paraId="40C3BFA5"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potrafi odnosić się w swoich działaniach do podstawy prawnej wyznaczającej obowiązki i prawa nauczyciela</w:t>
            </w:r>
          </w:p>
        </w:tc>
        <w:tc>
          <w:tcPr>
            <w:tcW w:w="4961" w:type="dxa"/>
          </w:tcPr>
          <w:p w14:paraId="309BF55C"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539D816A" w14:textId="77777777" w:rsidTr="009E2448">
        <w:tc>
          <w:tcPr>
            <w:tcW w:w="4361" w:type="dxa"/>
          </w:tcPr>
          <w:p w14:paraId="7D791BFB"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KNJPP_U08</w:t>
            </w:r>
          </w:p>
          <w:p w14:paraId="2A3359A8"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potrafi precyzyjnie i poprawnie wypowiadać się w mowie i piśmie, ma umiejętność konstruowania rozbudowanych wypowiedzi ustnych i pisemnych </w:t>
            </w:r>
            <w:r w:rsidRPr="00095602">
              <w:rPr>
                <w:rFonts w:ascii="Times New Roman" w:hAnsi="Times New Roman" w:cs="Times New Roman"/>
                <w:sz w:val="20"/>
                <w:szCs w:val="20"/>
              </w:rPr>
              <w:lastRenderedPageBreak/>
              <w:t>dotyczących różnych zagadnień dydaktycznych i wychowawczych, w mowie i piśmie potrafi zaprezentować swoje pomysły, sugestie i wątpliwości oraz poprzeć je rozbudowaną i uporządkowaną argumentacją</w:t>
            </w:r>
          </w:p>
        </w:tc>
        <w:tc>
          <w:tcPr>
            <w:tcW w:w="5103" w:type="dxa"/>
          </w:tcPr>
          <w:p w14:paraId="0F03440C"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lastRenderedPageBreak/>
              <w:t>P7S_UK</w:t>
            </w:r>
          </w:p>
          <w:p w14:paraId="0B5634D0"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shd w:val="clear" w:color="auto" w:fill="FFFFFF"/>
              </w:rPr>
              <w:t>umie komunikować się na tematy specjalistyczne ze zróżnicowanymi kręgami odbiorców</w:t>
            </w:r>
            <w:r w:rsidRPr="00095602">
              <w:rPr>
                <w:sz w:val="20"/>
                <w:szCs w:val="20"/>
              </w:rPr>
              <w:t xml:space="preserve"> </w:t>
            </w:r>
          </w:p>
          <w:p w14:paraId="0534C8BD" w14:textId="77777777" w:rsidR="00F01DFA" w:rsidRPr="00095602" w:rsidRDefault="00F01DFA" w:rsidP="00C74BB6">
            <w:pPr>
              <w:jc w:val="both"/>
              <w:rPr>
                <w:rFonts w:ascii="Times New Roman" w:hAnsi="Times New Roman" w:cs="Times New Roman"/>
                <w:sz w:val="20"/>
                <w:szCs w:val="20"/>
              </w:rPr>
            </w:pPr>
          </w:p>
        </w:tc>
        <w:tc>
          <w:tcPr>
            <w:tcW w:w="4961" w:type="dxa"/>
          </w:tcPr>
          <w:p w14:paraId="55059E7A"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lastRenderedPageBreak/>
              <w:t>egzamin, zaliczenie na ocenę, praca końcowa, projekt</w:t>
            </w:r>
          </w:p>
        </w:tc>
      </w:tr>
      <w:tr w:rsidR="00095602" w:rsidRPr="00095602" w14:paraId="78D81658" w14:textId="77777777" w:rsidTr="009E2448">
        <w:tc>
          <w:tcPr>
            <w:tcW w:w="4361" w:type="dxa"/>
          </w:tcPr>
          <w:p w14:paraId="5C7AAA34"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lastRenderedPageBreak/>
              <w:t xml:space="preserve">KNJPP_U09 </w:t>
            </w:r>
          </w:p>
          <w:p w14:paraId="68E07FE7"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ma pogłębione umiejętności diagnostyczne pozwalające na rozpoznawanie sytuacji uczniów ze specjalnymi potrzebami edukacyjnymi w tym uczniów z doświadczeniem migracyjnym opracowywanie wyników obserwacji, formułowanie wniosków i podejmowanie odpowiednich działań mających na celu przede wszystkim wyrównanie kompetencji językowych uczniów</w:t>
            </w:r>
          </w:p>
        </w:tc>
        <w:tc>
          <w:tcPr>
            <w:tcW w:w="5103" w:type="dxa"/>
          </w:tcPr>
          <w:p w14:paraId="0797BA28"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shd w:val="clear" w:color="auto" w:fill="FFFFFF"/>
              </w:rPr>
              <w:t>P7S_UW</w:t>
            </w:r>
            <w:r w:rsidRPr="00095602">
              <w:rPr>
                <w:sz w:val="20"/>
                <w:szCs w:val="20"/>
              </w:rPr>
              <w:t xml:space="preserve"> </w:t>
            </w:r>
          </w:p>
          <w:p w14:paraId="62CD3FF6"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umiejętnie wykorzystuje posiadaną wiedzę do pracy z uczniami o specjalnych potrzebach, potrafi stosować działania motywujące ich do pracy, powodujące szybkie wyrównanie kompetencji</w:t>
            </w:r>
          </w:p>
        </w:tc>
        <w:tc>
          <w:tcPr>
            <w:tcW w:w="4961" w:type="dxa"/>
          </w:tcPr>
          <w:p w14:paraId="771B9961"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4DB41065" w14:textId="77777777" w:rsidTr="009E2448">
        <w:tc>
          <w:tcPr>
            <w:tcW w:w="4361" w:type="dxa"/>
          </w:tcPr>
          <w:p w14:paraId="14DE34C5"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KNJPP_U10 </w:t>
            </w:r>
          </w:p>
          <w:p w14:paraId="2B9B145A"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potrafi w sposób rzetelny i precyzyjny diagnozować, kontrolować i oceniać wyniki kształcenia polonistycznego uczniów na drugim, trzecim i czwartym etapie edukacyjnym</w:t>
            </w:r>
          </w:p>
        </w:tc>
        <w:tc>
          <w:tcPr>
            <w:tcW w:w="5103" w:type="dxa"/>
          </w:tcPr>
          <w:p w14:paraId="77688FAB"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shd w:val="clear" w:color="auto" w:fill="FFFFFF"/>
              </w:rPr>
              <w:t>P7S_UO</w:t>
            </w:r>
            <w:r w:rsidRPr="00095602">
              <w:rPr>
                <w:sz w:val="20"/>
                <w:szCs w:val="20"/>
              </w:rPr>
              <w:t xml:space="preserve"> </w:t>
            </w:r>
          </w:p>
          <w:p w14:paraId="015C7E33"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rPr>
              <w:t>Umie nagradzać postępy uczniów, zachowywać rzetelność i obiektywność oceny</w:t>
            </w:r>
          </w:p>
          <w:p w14:paraId="54620D5E" w14:textId="77777777" w:rsidR="00F01DFA" w:rsidRPr="00095602" w:rsidRDefault="00F01DFA" w:rsidP="00C74BB6">
            <w:pPr>
              <w:jc w:val="both"/>
              <w:rPr>
                <w:rFonts w:ascii="Times New Roman" w:hAnsi="Times New Roman" w:cs="Times New Roman"/>
                <w:sz w:val="20"/>
                <w:szCs w:val="20"/>
              </w:rPr>
            </w:pPr>
          </w:p>
        </w:tc>
        <w:tc>
          <w:tcPr>
            <w:tcW w:w="4961" w:type="dxa"/>
          </w:tcPr>
          <w:p w14:paraId="50A7BABF"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49549FC8" w14:textId="77777777" w:rsidTr="009E2448">
        <w:tc>
          <w:tcPr>
            <w:tcW w:w="4361" w:type="dxa"/>
          </w:tcPr>
          <w:p w14:paraId="0FE5D8D2"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KNJPP_U11</w:t>
            </w:r>
          </w:p>
          <w:p w14:paraId="7FBBB9DD"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potrafi pracować w zespole i pełnić w nim różne role, w tym role lidera; umie wyznaczać i podejmować zadania dydaktyczne i wychowawcze; ma pogłębione umiejętności organizacyjne pozwalające na realizację działań dydaktycznych, wychowawczych i opiekuńczych wobec uczniów na drugim, trzecim i czwartym etapie edukacyjnym, ma umiejętność współpracy z innymi nauczycielami, pedagogami i rodzicami uczniów</w:t>
            </w:r>
          </w:p>
        </w:tc>
        <w:tc>
          <w:tcPr>
            <w:tcW w:w="5103" w:type="dxa"/>
          </w:tcPr>
          <w:p w14:paraId="5FD661B9"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shd w:val="clear" w:color="auto" w:fill="FFFFFF"/>
              </w:rPr>
              <w:t>P7S_U</w:t>
            </w:r>
            <w:r w:rsidRPr="00095602">
              <w:rPr>
                <w:sz w:val="20"/>
                <w:szCs w:val="20"/>
              </w:rPr>
              <w:t>O</w:t>
            </w:r>
          </w:p>
          <w:p w14:paraId="3E6FDB96"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rPr>
              <w:t>P7S_UK</w:t>
            </w:r>
          </w:p>
          <w:p w14:paraId="6447DA1D"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rPr>
              <w:t>Umie organizować działania grupy, ma świadomość wartości pracy zespołowej</w:t>
            </w:r>
          </w:p>
          <w:p w14:paraId="33877575"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shd w:val="clear" w:color="auto" w:fill="FFFFFF"/>
              </w:rPr>
              <w:t>Potrafi komunikować się na tematy specjalistyczne ze zróżnicowanymi kręgami odbiorców</w:t>
            </w:r>
          </w:p>
          <w:p w14:paraId="6EB1EB0F" w14:textId="77777777" w:rsidR="00F01DFA" w:rsidRPr="00095602" w:rsidRDefault="00F01DFA" w:rsidP="00C74BB6">
            <w:pPr>
              <w:jc w:val="both"/>
              <w:rPr>
                <w:rFonts w:ascii="Times New Roman" w:hAnsi="Times New Roman" w:cs="Times New Roman"/>
                <w:sz w:val="20"/>
                <w:szCs w:val="20"/>
              </w:rPr>
            </w:pPr>
          </w:p>
        </w:tc>
        <w:tc>
          <w:tcPr>
            <w:tcW w:w="4961" w:type="dxa"/>
          </w:tcPr>
          <w:p w14:paraId="3A938B52"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2FAE84F8" w14:textId="77777777" w:rsidTr="009E2448">
        <w:tc>
          <w:tcPr>
            <w:tcW w:w="4361" w:type="dxa"/>
          </w:tcPr>
          <w:p w14:paraId="4E829113"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KNJPP_U12</w:t>
            </w:r>
          </w:p>
          <w:p w14:paraId="02046271"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rozwinięte kompetencje komunikacyjne: potrafi w sposób klarowny, spójny, precyzyjny, poprawny porozumiewać się z uczniami w celach dydaktycznych i wychowawczych, potrafi nawiązać kontakt z osobami pochodzącymi z różnych środowisk, będącymi w różnej kondycji </w:t>
            </w:r>
            <w:r w:rsidRPr="00095602">
              <w:rPr>
                <w:rFonts w:ascii="Times New Roman" w:hAnsi="Times New Roman" w:cs="Times New Roman"/>
                <w:sz w:val="20"/>
                <w:szCs w:val="20"/>
              </w:rPr>
              <w:lastRenderedPageBreak/>
              <w:t>emocjonalnej, dialogowo rozwiązywać konflikty i konstruować dobrą atmosferę dla komunikacji w klasie szkolnej i całej szkole</w:t>
            </w:r>
          </w:p>
        </w:tc>
        <w:tc>
          <w:tcPr>
            <w:tcW w:w="5103" w:type="dxa"/>
          </w:tcPr>
          <w:p w14:paraId="7D414909"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shd w:val="clear" w:color="auto" w:fill="FFFFFF"/>
              </w:rPr>
              <w:lastRenderedPageBreak/>
              <w:t>P7S_UK</w:t>
            </w:r>
            <w:r w:rsidRPr="00095602">
              <w:rPr>
                <w:sz w:val="20"/>
                <w:szCs w:val="20"/>
              </w:rPr>
              <w:t xml:space="preserve"> </w:t>
            </w:r>
          </w:p>
          <w:p w14:paraId="4C9BE31F"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shd w:val="clear" w:color="auto" w:fill="FFFFFF"/>
              </w:rPr>
              <w:t>umie komunikować się na tematy specjalistyczne ze zróżnicowanymi kręgami odbiorców</w:t>
            </w:r>
          </w:p>
          <w:p w14:paraId="1364E89E" w14:textId="77777777" w:rsidR="00F01DFA" w:rsidRPr="00095602" w:rsidRDefault="00F01DFA" w:rsidP="00C74BB6">
            <w:pPr>
              <w:jc w:val="both"/>
              <w:rPr>
                <w:rFonts w:ascii="Times New Roman" w:hAnsi="Times New Roman" w:cs="Times New Roman"/>
                <w:sz w:val="20"/>
                <w:szCs w:val="20"/>
              </w:rPr>
            </w:pPr>
          </w:p>
        </w:tc>
        <w:tc>
          <w:tcPr>
            <w:tcW w:w="4961" w:type="dxa"/>
          </w:tcPr>
          <w:p w14:paraId="213CAC66"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4F48A499" w14:textId="77777777" w:rsidTr="009E2448">
        <w:tc>
          <w:tcPr>
            <w:tcW w:w="4361" w:type="dxa"/>
          </w:tcPr>
          <w:p w14:paraId="552FF59C"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lastRenderedPageBreak/>
              <w:t>KNJPP_U13</w:t>
            </w:r>
          </w:p>
          <w:p w14:paraId="2BEE4182"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potrafi rzetelnie ocenić przydatność typowych metod, procedur i dobrych praktyk do realizacji typowych i nietypowych zadań dydaktycznych, wychowawczych i opiekuńczych związanych z poszczególnymi etapami procesu edukacyjnego dzieci i młodzieży</w:t>
            </w:r>
          </w:p>
        </w:tc>
        <w:tc>
          <w:tcPr>
            <w:tcW w:w="5103" w:type="dxa"/>
          </w:tcPr>
          <w:p w14:paraId="6E53D7EA"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shd w:val="clear" w:color="auto" w:fill="FFFFFF"/>
              </w:rPr>
              <w:t>P7S_U</w:t>
            </w:r>
            <w:r w:rsidRPr="00095602">
              <w:rPr>
                <w:sz w:val="20"/>
                <w:szCs w:val="20"/>
              </w:rPr>
              <w:t>W</w:t>
            </w:r>
          </w:p>
          <w:p w14:paraId="218F14FC"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rPr>
              <w:t>P7S_UO</w:t>
            </w:r>
          </w:p>
          <w:p w14:paraId="0924CD75" w14:textId="77777777" w:rsidR="00F01DFA" w:rsidRPr="00095602" w:rsidRDefault="00F01DFA" w:rsidP="00C74BB6">
            <w:pPr>
              <w:pStyle w:val="NormalnyWeb"/>
              <w:shd w:val="clear" w:color="auto" w:fill="FFFFFF"/>
              <w:spacing w:before="0" w:beforeAutospacing="0" w:after="150" w:afterAutospacing="0"/>
              <w:rPr>
                <w:sz w:val="20"/>
                <w:szCs w:val="20"/>
              </w:rPr>
            </w:pPr>
            <w:r w:rsidRPr="00095602">
              <w:rPr>
                <w:sz w:val="20"/>
                <w:szCs w:val="20"/>
              </w:rPr>
              <w:t>umiejętnie wykorzystuje posiadaną wiedzę w celu doboru form pracy, umiejętnie organizuje warsztat pracy</w:t>
            </w:r>
          </w:p>
          <w:p w14:paraId="63EAC709" w14:textId="77777777" w:rsidR="00F01DFA" w:rsidRPr="00095602" w:rsidRDefault="00F01DFA" w:rsidP="00C74BB6">
            <w:pPr>
              <w:jc w:val="both"/>
              <w:rPr>
                <w:rFonts w:ascii="Times New Roman" w:hAnsi="Times New Roman" w:cs="Times New Roman"/>
                <w:sz w:val="20"/>
                <w:szCs w:val="20"/>
              </w:rPr>
            </w:pPr>
          </w:p>
        </w:tc>
        <w:tc>
          <w:tcPr>
            <w:tcW w:w="4961" w:type="dxa"/>
          </w:tcPr>
          <w:p w14:paraId="40E293B0"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7B2239CE" w14:textId="77777777" w:rsidTr="009E2448">
        <w:tc>
          <w:tcPr>
            <w:tcW w:w="4361" w:type="dxa"/>
          </w:tcPr>
          <w:p w14:paraId="30DF5D5F"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KNJPP_U14 </w:t>
            </w:r>
          </w:p>
          <w:p w14:paraId="040DCC8C"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potrafi przeprowadzić pogłębioną analizę i rzetelnie oceniać podstawę programową, programy, podręczniki szkolne dla kształcenia polonistycznego na drugim, trzecim i czwartym etapie edukacyjnym</w:t>
            </w:r>
          </w:p>
        </w:tc>
        <w:tc>
          <w:tcPr>
            <w:tcW w:w="5103" w:type="dxa"/>
          </w:tcPr>
          <w:p w14:paraId="206CD1D5"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t>P7S_UW</w:t>
            </w:r>
          </w:p>
          <w:p w14:paraId="09BA89FC"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t>wykorzystuje posiadaną wiedzę do trafnego doboru strategii pracy, modyfikuje dobrane techniki do zmieniających się potrzeb grupy</w:t>
            </w:r>
            <w:r w:rsidRPr="00095602">
              <w:rPr>
                <w:sz w:val="20"/>
                <w:szCs w:val="20"/>
              </w:rPr>
              <w:t xml:space="preserve"> </w:t>
            </w:r>
          </w:p>
          <w:p w14:paraId="544C4576" w14:textId="77777777" w:rsidR="00F01DFA" w:rsidRPr="00095602" w:rsidRDefault="00F01DFA" w:rsidP="00C74BB6">
            <w:pPr>
              <w:jc w:val="both"/>
              <w:rPr>
                <w:rFonts w:ascii="Times New Roman" w:hAnsi="Times New Roman" w:cs="Times New Roman"/>
                <w:sz w:val="20"/>
                <w:szCs w:val="20"/>
              </w:rPr>
            </w:pPr>
          </w:p>
        </w:tc>
        <w:tc>
          <w:tcPr>
            <w:tcW w:w="4961" w:type="dxa"/>
          </w:tcPr>
          <w:p w14:paraId="0D11B38F"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4AE804A8" w14:textId="77777777" w:rsidTr="009E2448">
        <w:tc>
          <w:tcPr>
            <w:tcW w:w="4361" w:type="dxa"/>
          </w:tcPr>
          <w:p w14:paraId="6B109143"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KNJPP_U15 ma pogłębione umiejętności dokonywania obserwacji i elementarnej analizy sytuacji oraz zdarzeń pedagogicznych i dydaktycznych z wykorzystaniem zdobytej wiedzę psychologiczno-pedagogicznej, dydaktycznej oraz merytorycznej (językoznawczej i literaturoznawczej)</w:t>
            </w:r>
          </w:p>
        </w:tc>
        <w:tc>
          <w:tcPr>
            <w:tcW w:w="5103" w:type="dxa"/>
          </w:tcPr>
          <w:p w14:paraId="75A1BA3D"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t>P7S_UO</w:t>
            </w:r>
          </w:p>
          <w:p w14:paraId="58729C96"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t>umiejętnie planuje i realizuje poszczególne działania dydaktyczne</w:t>
            </w:r>
          </w:p>
          <w:p w14:paraId="3FEE0C05" w14:textId="77777777" w:rsidR="00F01DFA" w:rsidRPr="00095602" w:rsidRDefault="00F01DFA" w:rsidP="00C74BB6">
            <w:pPr>
              <w:pStyle w:val="NormalnyWeb"/>
              <w:shd w:val="clear" w:color="auto" w:fill="FFFFFF"/>
              <w:spacing w:before="0" w:beforeAutospacing="0" w:after="150" w:afterAutospacing="0"/>
              <w:rPr>
                <w:sz w:val="20"/>
                <w:szCs w:val="20"/>
                <w:shd w:val="clear" w:color="auto" w:fill="FFFFFF"/>
              </w:rPr>
            </w:pPr>
            <w:r w:rsidRPr="00095602">
              <w:rPr>
                <w:sz w:val="20"/>
                <w:szCs w:val="20"/>
                <w:shd w:val="clear" w:color="auto" w:fill="FFFFFF"/>
              </w:rPr>
              <w:t>P7S_UK</w:t>
            </w:r>
          </w:p>
          <w:p w14:paraId="5945178E" w14:textId="6F9E6B9B" w:rsidR="00F01DFA" w:rsidRPr="00095602" w:rsidRDefault="00F01DFA" w:rsidP="009E2448">
            <w:pPr>
              <w:pStyle w:val="NormalnyWeb"/>
              <w:shd w:val="clear" w:color="auto" w:fill="FFFFFF"/>
              <w:spacing w:before="0" w:beforeAutospacing="0" w:after="150" w:afterAutospacing="0"/>
              <w:rPr>
                <w:sz w:val="20"/>
                <w:szCs w:val="20"/>
              </w:rPr>
            </w:pPr>
            <w:r w:rsidRPr="00095602">
              <w:rPr>
                <w:sz w:val="20"/>
                <w:szCs w:val="20"/>
                <w:shd w:val="clear" w:color="auto" w:fill="FFFFFF"/>
              </w:rPr>
              <w:t>umiejętnie komunikuje się w grupie, ocenia jej potrzeby i w ich kontekście dobiera techniki i strategie pracy</w:t>
            </w:r>
            <w:r w:rsidRPr="00095602">
              <w:rPr>
                <w:sz w:val="20"/>
                <w:szCs w:val="20"/>
              </w:rPr>
              <w:t xml:space="preserve"> </w:t>
            </w:r>
          </w:p>
        </w:tc>
        <w:tc>
          <w:tcPr>
            <w:tcW w:w="4961" w:type="dxa"/>
          </w:tcPr>
          <w:p w14:paraId="4AA584E4"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332438A5" w14:textId="77777777" w:rsidTr="009E2448">
        <w:tc>
          <w:tcPr>
            <w:tcW w:w="14425" w:type="dxa"/>
            <w:gridSpan w:val="3"/>
            <w:shd w:val="clear" w:color="auto" w:fill="BFBFBF" w:themeFill="background1" w:themeFillShade="BF"/>
          </w:tcPr>
          <w:p w14:paraId="4207751A" w14:textId="77777777" w:rsidR="00F01DFA" w:rsidRPr="00095602" w:rsidRDefault="00F01DFA" w:rsidP="00C74BB6">
            <w:pPr>
              <w:jc w:val="center"/>
              <w:rPr>
                <w:rFonts w:ascii="Times New Roman" w:hAnsi="Times New Roman" w:cs="Times New Roman"/>
                <w:b/>
                <w:sz w:val="20"/>
                <w:szCs w:val="20"/>
              </w:rPr>
            </w:pPr>
            <w:r w:rsidRPr="00095602">
              <w:rPr>
                <w:rFonts w:ascii="Times New Roman" w:hAnsi="Times New Roman" w:cs="Times New Roman"/>
                <w:b/>
                <w:sz w:val="20"/>
                <w:szCs w:val="20"/>
              </w:rPr>
              <w:t>KOMPETENCJE SPOŁECZNE</w:t>
            </w:r>
          </w:p>
        </w:tc>
      </w:tr>
      <w:tr w:rsidR="00095602" w:rsidRPr="00095602" w14:paraId="26410F9F" w14:textId="77777777" w:rsidTr="009E2448">
        <w:tc>
          <w:tcPr>
            <w:tcW w:w="4361" w:type="dxa"/>
          </w:tcPr>
          <w:p w14:paraId="0F9DCF63"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KNJPP_K01 </w:t>
            </w:r>
          </w:p>
          <w:p w14:paraId="3429BA58"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ma świadomość poziomu swojej wiedzy i umiejętności jednocześnie rozumie potrzebę ciągłego dokształcania się zawodowego i rozwoju osobistego; dokonuje oceny własnych kompetencji i doskonali umiejętności w trakcie realizowania działań pedagogicznych</w:t>
            </w:r>
          </w:p>
        </w:tc>
        <w:tc>
          <w:tcPr>
            <w:tcW w:w="5103" w:type="dxa"/>
          </w:tcPr>
          <w:p w14:paraId="3FDE9058"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P7S_KK</w:t>
            </w:r>
          </w:p>
          <w:p w14:paraId="585459A8"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shd w:val="clear" w:color="auto" w:fill="FFFFFF"/>
              </w:rPr>
              <w:t>ma kompetencję krytycznej oceny posiadanej wiedzy i odbieranych treści</w:t>
            </w:r>
          </w:p>
        </w:tc>
        <w:tc>
          <w:tcPr>
            <w:tcW w:w="4961" w:type="dxa"/>
          </w:tcPr>
          <w:p w14:paraId="37006C21"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6B143D8A" w14:textId="77777777" w:rsidTr="009E2448">
        <w:tc>
          <w:tcPr>
            <w:tcW w:w="4361" w:type="dxa"/>
          </w:tcPr>
          <w:p w14:paraId="2901143D"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KNJPP_K02 </w:t>
            </w:r>
          </w:p>
          <w:p w14:paraId="29723AF5"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rozumie potrzebę działania na rzecz wyrównywania szans oraz przeciwstawiania się różnym formom wykluczenia społecznego</w:t>
            </w:r>
          </w:p>
        </w:tc>
        <w:tc>
          <w:tcPr>
            <w:tcW w:w="5103" w:type="dxa"/>
          </w:tcPr>
          <w:p w14:paraId="1E4C97D5"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P7S_KO</w:t>
            </w:r>
          </w:p>
          <w:p w14:paraId="7B697D26"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ma świadomość konieczności działania na rzecz przeciwdziałania wykluczeniu społecznemu</w:t>
            </w:r>
          </w:p>
          <w:p w14:paraId="18F3128B" w14:textId="77777777" w:rsidR="00F01DFA" w:rsidRPr="00095602" w:rsidRDefault="00F01DFA" w:rsidP="00C74BB6">
            <w:pPr>
              <w:jc w:val="both"/>
              <w:rPr>
                <w:rFonts w:ascii="Times New Roman" w:hAnsi="Times New Roman" w:cs="Times New Roman"/>
                <w:sz w:val="20"/>
                <w:szCs w:val="20"/>
              </w:rPr>
            </w:pPr>
          </w:p>
        </w:tc>
        <w:tc>
          <w:tcPr>
            <w:tcW w:w="4961" w:type="dxa"/>
          </w:tcPr>
          <w:p w14:paraId="401B1C2A"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67E37903" w14:textId="77777777" w:rsidTr="009E2448">
        <w:tc>
          <w:tcPr>
            <w:tcW w:w="4361" w:type="dxa"/>
          </w:tcPr>
          <w:p w14:paraId="0289BF83"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KNJPP_K03 </w:t>
            </w:r>
          </w:p>
          <w:p w14:paraId="7984B91D"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potrafi działać w zespole i wykonywać zadania </w:t>
            </w:r>
            <w:r w:rsidRPr="00095602">
              <w:rPr>
                <w:rFonts w:ascii="Times New Roman" w:hAnsi="Times New Roman" w:cs="Times New Roman"/>
                <w:sz w:val="20"/>
                <w:szCs w:val="20"/>
              </w:rPr>
              <w:lastRenderedPageBreak/>
              <w:t>zlecone przez przełożonego</w:t>
            </w:r>
          </w:p>
        </w:tc>
        <w:tc>
          <w:tcPr>
            <w:tcW w:w="5103" w:type="dxa"/>
          </w:tcPr>
          <w:p w14:paraId="73BE7409"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lastRenderedPageBreak/>
              <w:t>P7S_KR</w:t>
            </w:r>
          </w:p>
          <w:p w14:paraId="6C7680C4"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Ma kompetencję pracy w grupie, działania na rzecz zespołu</w:t>
            </w:r>
          </w:p>
        </w:tc>
        <w:tc>
          <w:tcPr>
            <w:tcW w:w="4961" w:type="dxa"/>
          </w:tcPr>
          <w:p w14:paraId="1936D704"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w:t>
            </w:r>
          </w:p>
        </w:tc>
      </w:tr>
      <w:tr w:rsidR="00095602" w:rsidRPr="00095602" w14:paraId="5A9AB1B4" w14:textId="77777777" w:rsidTr="009E2448">
        <w:tc>
          <w:tcPr>
            <w:tcW w:w="4361" w:type="dxa"/>
          </w:tcPr>
          <w:p w14:paraId="1CA649A6"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lastRenderedPageBreak/>
              <w:t xml:space="preserve">KNJPP_K04 </w:t>
            </w:r>
          </w:p>
          <w:p w14:paraId="32642BD0"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przejawia szacunek dla warsztatu pracy polonisty, a szczególnie – zabytków języka i kultury oraz przejawia szacunek dla twórców i badaczy kultury</w:t>
            </w:r>
          </w:p>
        </w:tc>
        <w:tc>
          <w:tcPr>
            <w:tcW w:w="5103" w:type="dxa"/>
          </w:tcPr>
          <w:p w14:paraId="47F1A17B"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P7S_KR</w:t>
            </w:r>
          </w:p>
          <w:p w14:paraId="1BCCBA23"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Ma świadomość rangi i roli uprawianego zawodu, powinności wobec podtrzymywania tradycji oraz indywidualnego wkładu w rozwój kultury</w:t>
            </w:r>
          </w:p>
        </w:tc>
        <w:tc>
          <w:tcPr>
            <w:tcW w:w="4961" w:type="dxa"/>
          </w:tcPr>
          <w:p w14:paraId="180D8B03"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2235ECA2" w14:textId="77777777" w:rsidTr="009E2448">
        <w:tc>
          <w:tcPr>
            <w:tcW w:w="4361" w:type="dxa"/>
          </w:tcPr>
          <w:p w14:paraId="7BA02865"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KNJPP_K05 </w:t>
            </w:r>
          </w:p>
          <w:p w14:paraId="4A3A9B02"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rozumie fenomen wielokulturowości; zdaje sobie sprawę z doniosłości przenikania się wpływów kulturowych</w:t>
            </w:r>
          </w:p>
        </w:tc>
        <w:tc>
          <w:tcPr>
            <w:tcW w:w="5103" w:type="dxa"/>
          </w:tcPr>
          <w:p w14:paraId="4559805B"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P7S_KO</w:t>
            </w:r>
          </w:p>
          <w:p w14:paraId="159DFABA" w14:textId="77777777" w:rsidR="00F01DFA" w:rsidRPr="00095602" w:rsidRDefault="00F01DFA" w:rsidP="00C74BB6">
            <w:pPr>
              <w:jc w:val="both"/>
              <w:rPr>
                <w:rFonts w:ascii="Times New Roman" w:hAnsi="Times New Roman" w:cs="Times New Roman"/>
                <w:sz w:val="20"/>
                <w:szCs w:val="20"/>
              </w:rPr>
            </w:pPr>
            <w:r w:rsidRPr="00095602">
              <w:rPr>
                <w:rFonts w:ascii="Times New Roman" w:eastAsia="Times New Roman" w:hAnsi="Times New Roman" w:cs="Times New Roman"/>
                <w:sz w:val="20"/>
                <w:szCs w:val="20"/>
                <w:lang w:eastAsia="pl-PL"/>
              </w:rPr>
              <w:t xml:space="preserve">ma kompetencję </w:t>
            </w:r>
            <w:r w:rsidRPr="00095602">
              <w:rPr>
                <w:rFonts w:ascii="Times New Roman" w:hAnsi="Times New Roman" w:cs="Times New Roman"/>
                <w:sz w:val="20"/>
                <w:szCs w:val="20"/>
                <w:shd w:val="clear" w:color="auto" w:fill="FFFFFF"/>
              </w:rPr>
              <w:t>wypełniania zobowiązań społecznych, inspirowania i organizowania działalności na rzecz środowiska społecznego, działań mających na celu walkę z wykluczeniem społecznym, kształtowania postaw opartych na otwartości w kontekście różnorodności kulturowej</w:t>
            </w:r>
          </w:p>
        </w:tc>
        <w:tc>
          <w:tcPr>
            <w:tcW w:w="4961" w:type="dxa"/>
          </w:tcPr>
          <w:p w14:paraId="68A878FA"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5738D8EF" w14:textId="77777777" w:rsidTr="009E2448">
        <w:tc>
          <w:tcPr>
            <w:tcW w:w="4361" w:type="dxa"/>
          </w:tcPr>
          <w:p w14:paraId="09C3C637"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KNJPP_K06 </w:t>
            </w:r>
          </w:p>
          <w:p w14:paraId="3697EAC5"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interesuje się nowymi zjawiskami w życiu literackim oraz kulturalnym</w:t>
            </w:r>
          </w:p>
        </w:tc>
        <w:tc>
          <w:tcPr>
            <w:tcW w:w="5103" w:type="dxa"/>
          </w:tcPr>
          <w:p w14:paraId="7D1669A5"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P7S_KO</w:t>
            </w:r>
          </w:p>
          <w:p w14:paraId="5FDFD63A" w14:textId="77777777" w:rsidR="00F01DFA" w:rsidRPr="00095602" w:rsidRDefault="00F01DFA" w:rsidP="00C74BB6">
            <w:pPr>
              <w:jc w:val="both"/>
              <w:rPr>
                <w:rFonts w:ascii="Times New Roman" w:hAnsi="Times New Roman" w:cs="Times New Roman"/>
                <w:sz w:val="20"/>
                <w:szCs w:val="20"/>
              </w:rPr>
            </w:pPr>
            <w:r w:rsidRPr="00095602">
              <w:rPr>
                <w:rFonts w:ascii="Times New Roman" w:eastAsia="Times New Roman" w:hAnsi="Times New Roman" w:cs="Times New Roman"/>
                <w:sz w:val="20"/>
                <w:szCs w:val="20"/>
                <w:lang w:eastAsia="pl-PL"/>
              </w:rPr>
              <w:t xml:space="preserve">ma kompetencję </w:t>
            </w:r>
            <w:r w:rsidRPr="00095602">
              <w:rPr>
                <w:rFonts w:ascii="Times New Roman" w:hAnsi="Times New Roman" w:cs="Times New Roman"/>
                <w:sz w:val="20"/>
                <w:szCs w:val="20"/>
                <w:shd w:val="clear" w:color="auto" w:fill="FFFFFF"/>
              </w:rPr>
              <w:t>wypełniania zobowiązań społecznych, inspirowania i organizowania działalności na rzecz środowiska społecznego</w:t>
            </w:r>
          </w:p>
        </w:tc>
        <w:tc>
          <w:tcPr>
            <w:tcW w:w="4961" w:type="dxa"/>
          </w:tcPr>
          <w:p w14:paraId="292A4F81"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59D1407E" w14:textId="77777777" w:rsidTr="009E2448">
        <w:tc>
          <w:tcPr>
            <w:tcW w:w="4361" w:type="dxa"/>
          </w:tcPr>
          <w:p w14:paraId="3AE73732"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KNJPP_K07 </w:t>
            </w:r>
          </w:p>
          <w:p w14:paraId="533D41FE"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jest propagatorem poprawnej polszczyzny w swoim środowisku społecznym i zawodowym; interesuje się przemianami współczesnego języka polskiego</w:t>
            </w:r>
          </w:p>
        </w:tc>
        <w:tc>
          <w:tcPr>
            <w:tcW w:w="5103" w:type="dxa"/>
          </w:tcPr>
          <w:p w14:paraId="70199C64"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P7S_KR</w:t>
            </w:r>
          </w:p>
          <w:p w14:paraId="2191907B" w14:textId="77777777" w:rsidR="00F01DFA" w:rsidRPr="00095602" w:rsidRDefault="00F01DFA" w:rsidP="00C74BB6">
            <w:pPr>
              <w:shd w:val="clear" w:color="auto" w:fill="FFFFFF"/>
              <w:spacing w:after="150"/>
              <w:rPr>
                <w:rFonts w:ascii="Times New Roman" w:hAnsi="Times New Roman" w:cs="Times New Roman"/>
                <w:sz w:val="20"/>
                <w:szCs w:val="20"/>
              </w:rPr>
            </w:pPr>
            <w:r w:rsidRPr="00095602">
              <w:rPr>
                <w:rFonts w:ascii="Times New Roman" w:eastAsia="Times New Roman" w:hAnsi="Times New Roman" w:cs="Times New Roman"/>
                <w:sz w:val="20"/>
                <w:szCs w:val="20"/>
                <w:lang w:eastAsia="pl-PL"/>
              </w:rPr>
              <w:t>ma kompetencję odpowiedzialnego pełnienia ról zawodowych z uwzględnieniem poczucia obowiązku w obrębie dbałości o trwanie i rozwój spuścizny kulturowej (języka, literatury, kultury)</w:t>
            </w:r>
          </w:p>
        </w:tc>
        <w:tc>
          <w:tcPr>
            <w:tcW w:w="4961" w:type="dxa"/>
          </w:tcPr>
          <w:p w14:paraId="686084BD"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780A20BC" w14:textId="77777777" w:rsidTr="009E2448">
        <w:tc>
          <w:tcPr>
            <w:tcW w:w="4361" w:type="dxa"/>
          </w:tcPr>
          <w:p w14:paraId="4BA408F3"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KNJPP_K08 </w:t>
            </w:r>
          </w:p>
          <w:p w14:paraId="6EF830AF"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ma świadomość istnienia etycznego wymiaru diagnozowania i oceniania uczniów;</w:t>
            </w:r>
          </w:p>
        </w:tc>
        <w:tc>
          <w:tcPr>
            <w:tcW w:w="5103" w:type="dxa"/>
          </w:tcPr>
          <w:p w14:paraId="4270A4AE"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P7S_KR</w:t>
            </w:r>
          </w:p>
          <w:p w14:paraId="766A91D5" w14:textId="77777777" w:rsidR="00F01DFA" w:rsidRPr="00095602" w:rsidRDefault="00F01DFA" w:rsidP="00C74BB6">
            <w:pPr>
              <w:jc w:val="both"/>
              <w:rPr>
                <w:rFonts w:ascii="Times New Roman" w:hAnsi="Times New Roman" w:cs="Times New Roman"/>
                <w:sz w:val="20"/>
                <w:szCs w:val="20"/>
              </w:rPr>
            </w:pPr>
            <w:r w:rsidRPr="00095602">
              <w:rPr>
                <w:rFonts w:ascii="Times New Roman" w:eastAsia="Times New Roman" w:hAnsi="Times New Roman" w:cs="Times New Roman"/>
                <w:sz w:val="20"/>
                <w:szCs w:val="20"/>
                <w:lang w:eastAsia="pl-PL"/>
              </w:rPr>
              <w:t>działanie na rzecz przestrzegania i rozwijania zasad etyki zawodowej oraz działania na rzecz przestrzegania tych zasad, rzetelność w ocenie postępów ucznia, świadomość roli motywującej nauczyciela w procesie edukacyjnym</w:t>
            </w:r>
          </w:p>
        </w:tc>
        <w:tc>
          <w:tcPr>
            <w:tcW w:w="4961" w:type="dxa"/>
          </w:tcPr>
          <w:p w14:paraId="7169846C"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4AE792E6" w14:textId="77777777" w:rsidTr="009E2448">
        <w:tc>
          <w:tcPr>
            <w:tcW w:w="4361" w:type="dxa"/>
          </w:tcPr>
          <w:p w14:paraId="3796D617"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KNJPP_K09</w:t>
            </w:r>
          </w:p>
          <w:p w14:paraId="30A00BB2"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systematycznie uczestniczy w życiu kulturalnym jako twórca tekstów , działa na rzecz zachowania dziedzictwa kulturowego Polski w kraju i poza jego granicami, zachowuje dziedzictwo kulturowe regionów europejskich i pozaeuropejskich</w:t>
            </w:r>
          </w:p>
        </w:tc>
        <w:tc>
          <w:tcPr>
            <w:tcW w:w="5103" w:type="dxa"/>
          </w:tcPr>
          <w:p w14:paraId="06ED6F41"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P7S_KO</w:t>
            </w:r>
          </w:p>
          <w:p w14:paraId="5DD1BDF2" w14:textId="77777777" w:rsidR="00F01DFA" w:rsidRPr="00095602" w:rsidRDefault="00F01DFA" w:rsidP="00C74BB6">
            <w:pPr>
              <w:jc w:val="both"/>
              <w:rPr>
                <w:rFonts w:ascii="Times New Roman" w:hAnsi="Times New Roman" w:cs="Times New Roman"/>
                <w:sz w:val="20"/>
                <w:szCs w:val="20"/>
              </w:rPr>
            </w:pPr>
            <w:r w:rsidRPr="00095602">
              <w:rPr>
                <w:rFonts w:ascii="Times New Roman" w:eastAsia="Times New Roman" w:hAnsi="Times New Roman" w:cs="Times New Roman"/>
                <w:sz w:val="20"/>
                <w:szCs w:val="20"/>
                <w:lang w:eastAsia="pl-PL"/>
              </w:rPr>
              <w:t xml:space="preserve">ma kompetencję </w:t>
            </w:r>
            <w:r w:rsidRPr="00095602">
              <w:rPr>
                <w:rFonts w:ascii="Times New Roman" w:hAnsi="Times New Roman" w:cs="Times New Roman"/>
                <w:sz w:val="20"/>
                <w:szCs w:val="20"/>
                <w:shd w:val="clear" w:color="auto" w:fill="FFFFFF"/>
              </w:rPr>
              <w:t>wypełniania zobowiązań społecznych, inspirowania i organizowania działalności na rzecz środowiska społecznego, podtrzymywania tożsamości narodowej w środowisku polonijnym</w:t>
            </w:r>
          </w:p>
        </w:tc>
        <w:tc>
          <w:tcPr>
            <w:tcW w:w="4961" w:type="dxa"/>
            <w:shd w:val="clear" w:color="auto" w:fill="auto"/>
          </w:tcPr>
          <w:p w14:paraId="5270C2A2"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13A7E378" w14:textId="77777777" w:rsidTr="009E2448">
        <w:tc>
          <w:tcPr>
            <w:tcW w:w="4361" w:type="dxa"/>
          </w:tcPr>
          <w:p w14:paraId="30FB576C"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KNJPP_K10 </w:t>
            </w:r>
          </w:p>
          <w:p w14:paraId="3555AA38"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odpowiedzialnie przygotowuje się do swojej pracy, projektuje i wykonuje działania pedagogiczne</w:t>
            </w:r>
          </w:p>
        </w:tc>
        <w:tc>
          <w:tcPr>
            <w:tcW w:w="5103" w:type="dxa"/>
          </w:tcPr>
          <w:p w14:paraId="326FF3F8"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P7S_KO</w:t>
            </w:r>
          </w:p>
          <w:p w14:paraId="0BEF51D4"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ma umiejętność krytycznej oceny swoich kompetencji i świadomość ciągłego podnoszenia swoich kwalifikacji</w:t>
            </w:r>
          </w:p>
        </w:tc>
        <w:tc>
          <w:tcPr>
            <w:tcW w:w="4961" w:type="dxa"/>
          </w:tcPr>
          <w:p w14:paraId="7722F898"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531C93E1" w14:textId="77777777" w:rsidTr="009E2448">
        <w:tc>
          <w:tcPr>
            <w:tcW w:w="4361" w:type="dxa"/>
          </w:tcPr>
          <w:p w14:paraId="2ACE3D00"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KNJPP_K011 </w:t>
            </w:r>
          </w:p>
          <w:p w14:paraId="4506EAA3"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jest gotowy do podejmowania indywidualnych i zespołowych działań na rzecz podnoszenia jakości pracy szkoły</w:t>
            </w:r>
          </w:p>
        </w:tc>
        <w:tc>
          <w:tcPr>
            <w:tcW w:w="5103" w:type="dxa"/>
          </w:tcPr>
          <w:p w14:paraId="35644D8D"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P7S_KR</w:t>
            </w:r>
          </w:p>
          <w:p w14:paraId="63FFE7FF" w14:textId="77777777" w:rsidR="00F01DFA" w:rsidRPr="00095602" w:rsidRDefault="00F01DFA" w:rsidP="00C74BB6">
            <w:pPr>
              <w:shd w:val="clear" w:color="auto" w:fill="FFFFFF"/>
              <w:spacing w:after="150"/>
              <w:rPr>
                <w:rFonts w:ascii="Times New Roman" w:eastAsia="Times New Roman" w:hAnsi="Times New Roman" w:cs="Times New Roman"/>
                <w:sz w:val="20"/>
                <w:szCs w:val="20"/>
                <w:lang w:eastAsia="pl-PL"/>
              </w:rPr>
            </w:pPr>
            <w:r w:rsidRPr="00095602">
              <w:rPr>
                <w:rFonts w:ascii="Times New Roman" w:eastAsia="Times New Roman" w:hAnsi="Times New Roman" w:cs="Times New Roman"/>
                <w:sz w:val="20"/>
                <w:szCs w:val="20"/>
                <w:lang w:eastAsia="pl-PL"/>
              </w:rPr>
              <w:t xml:space="preserve">ma kompetencję odpowiedzialnego pełnienia ról zawodowych z uwzględnieniem zmieniających się potrzeb </w:t>
            </w:r>
            <w:r w:rsidRPr="00095602">
              <w:rPr>
                <w:rFonts w:ascii="Times New Roman" w:eastAsia="Times New Roman" w:hAnsi="Times New Roman" w:cs="Times New Roman"/>
                <w:sz w:val="20"/>
                <w:szCs w:val="20"/>
                <w:lang w:eastAsia="pl-PL"/>
              </w:rPr>
              <w:lastRenderedPageBreak/>
              <w:t>społecznych, w tym:</w:t>
            </w:r>
          </w:p>
          <w:p w14:paraId="6B74104E" w14:textId="77777777" w:rsidR="00F01DFA" w:rsidRPr="00095602" w:rsidRDefault="00F01DFA" w:rsidP="009E2448">
            <w:pPr>
              <w:shd w:val="clear" w:color="auto" w:fill="FFFFFF"/>
              <w:rPr>
                <w:rFonts w:ascii="Times New Roman" w:eastAsia="Times New Roman" w:hAnsi="Times New Roman" w:cs="Times New Roman"/>
                <w:sz w:val="20"/>
                <w:szCs w:val="20"/>
                <w:lang w:eastAsia="pl-PL"/>
              </w:rPr>
            </w:pPr>
            <w:r w:rsidRPr="00095602">
              <w:rPr>
                <w:rFonts w:ascii="Times New Roman" w:eastAsia="Times New Roman" w:hAnsi="Times New Roman" w:cs="Times New Roman"/>
                <w:sz w:val="20"/>
                <w:szCs w:val="20"/>
                <w:lang w:eastAsia="pl-PL"/>
              </w:rPr>
              <w:t>- rozwijania dorobku zawodu,</w:t>
            </w:r>
          </w:p>
          <w:p w14:paraId="5EA2650A" w14:textId="77777777" w:rsidR="00F01DFA" w:rsidRPr="00095602" w:rsidRDefault="00F01DFA" w:rsidP="009E2448">
            <w:pPr>
              <w:jc w:val="both"/>
              <w:rPr>
                <w:rFonts w:ascii="Times New Roman" w:eastAsia="Times New Roman" w:hAnsi="Times New Roman" w:cs="Times New Roman"/>
                <w:sz w:val="20"/>
                <w:szCs w:val="20"/>
                <w:lang w:eastAsia="pl-PL"/>
              </w:rPr>
            </w:pPr>
            <w:r w:rsidRPr="00095602">
              <w:rPr>
                <w:rFonts w:ascii="Times New Roman" w:eastAsia="Times New Roman" w:hAnsi="Times New Roman" w:cs="Times New Roman"/>
                <w:sz w:val="20"/>
                <w:szCs w:val="20"/>
                <w:lang w:eastAsia="pl-PL"/>
              </w:rPr>
              <w:t>- podtrzymywania etosu zawodu</w:t>
            </w:r>
          </w:p>
          <w:p w14:paraId="170B0F45" w14:textId="77777777" w:rsidR="00F01DFA" w:rsidRPr="00095602" w:rsidRDefault="00F01DFA" w:rsidP="009E2448">
            <w:pPr>
              <w:jc w:val="both"/>
              <w:rPr>
                <w:rFonts w:ascii="Times New Roman" w:hAnsi="Times New Roman" w:cs="Times New Roman"/>
                <w:sz w:val="20"/>
                <w:szCs w:val="20"/>
              </w:rPr>
            </w:pPr>
            <w:r w:rsidRPr="00095602">
              <w:rPr>
                <w:rFonts w:ascii="Times New Roman" w:eastAsia="Times New Roman" w:hAnsi="Times New Roman" w:cs="Times New Roman"/>
                <w:sz w:val="20"/>
                <w:szCs w:val="20"/>
                <w:lang w:eastAsia="pl-PL"/>
              </w:rPr>
              <w:t>- pracy w zespole</w:t>
            </w:r>
          </w:p>
        </w:tc>
        <w:tc>
          <w:tcPr>
            <w:tcW w:w="4961" w:type="dxa"/>
          </w:tcPr>
          <w:p w14:paraId="1E558D5B" w14:textId="77777777" w:rsidR="00F01DFA" w:rsidRPr="00095602" w:rsidRDefault="00F01DFA" w:rsidP="00C74BB6">
            <w:pPr>
              <w:jc w:val="both"/>
              <w:rPr>
                <w:rFonts w:ascii="Times New Roman" w:hAnsi="Times New Roman" w:cs="Times New Roman"/>
                <w:b/>
                <w:sz w:val="20"/>
                <w:szCs w:val="20"/>
              </w:rPr>
            </w:pPr>
            <w:r w:rsidRPr="00095602">
              <w:rPr>
                <w:rFonts w:ascii="Times New Roman" w:hAnsi="Times New Roman" w:cs="Times New Roman"/>
                <w:sz w:val="20"/>
                <w:szCs w:val="20"/>
              </w:rPr>
              <w:lastRenderedPageBreak/>
              <w:t>egzamin, zaliczenie na ocenę, praca końcowa, projekt</w:t>
            </w:r>
          </w:p>
        </w:tc>
      </w:tr>
      <w:tr w:rsidR="00095602" w:rsidRPr="00095602" w14:paraId="5C0B6098" w14:textId="77777777" w:rsidTr="009E2448">
        <w:tc>
          <w:tcPr>
            <w:tcW w:w="4361" w:type="dxa"/>
          </w:tcPr>
          <w:p w14:paraId="0A6204F2"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lastRenderedPageBreak/>
              <w:t xml:space="preserve">KNJPP_K012 </w:t>
            </w:r>
          </w:p>
          <w:p w14:paraId="6D646219"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wykazuje gotowość pracy z uczniem o specjalnych potrzebach – uczniem migracyjnym, ma świadomość powolnego procesu adaptacyjnego, któremu uczeń podlega i wykazuje zrozumienie tego procesu</w:t>
            </w:r>
          </w:p>
        </w:tc>
        <w:tc>
          <w:tcPr>
            <w:tcW w:w="5103" w:type="dxa"/>
          </w:tcPr>
          <w:p w14:paraId="3F143D09"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P7S_KR</w:t>
            </w:r>
          </w:p>
          <w:p w14:paraId="0676681A" w14:textId="77777777" w:rsidR="00F01DFA" w:rsidRPr="00095602" w:rsidRDefault="00F01DFA" w:rsidP="009E2448">
            <w:pPr>
              <w:shd w:val="clear" w:color="auto" w:fill="FFFFFF"/>
              <w:rPr>
                <w:rFonts w:ascii="Times New Roman" w:eastAsia="Times New Roman" w:hAnsi="Times New Roman" w:cs="Times New Roman"/>
                <w:sz w:val="20"/>
                <w:szCs w:val="20"/>
                <w:lang w:eastAsia="pl-PL"/>
              </w:rPr>
            </w:pPr>
            <w:r w:rsidRPr="00095602">
              <w:rPr>
                <w:rFonts w:ascii="Times New Roman" w:eastAsia="Times New Roman" w:hAnsi="Times New Roman" w:cs="Times New Roman"/>
                <w:sz w:val="20"/>
                <w:szCs w:val="20"/>
                <w:lang w:eastAsia="pl-PL"/>
              </w:rPr>
              <w:t>ma kompetencję odpowiedzialnego pełnienia ról zawodowych z uwzględnieniem zmieniających się potrzeb społecznych, w tym:</w:t>
            </w:r>
          </w:p>
          <w:p w14:paraId="07845B28" w14:textId="77777777" w:rsidR="00F01DFA" w:rsidRPr="00095602" w:rsidRDefault="00F01DFA" w:rsidP="009E2448">
            <w:pPr>
              <w:shd w:val="clear" w:color="auto" w:fill="FFFFFF"/>
              <w:rPr>
                <w:rFonts w:ascii="Times New Roman" w:eastAsia="Times New Roman" w:hAnsi="Times New Roman" w:cs="Times New Roman"/>
                <w:sz w:val="20"/>
                <w:szCs w:val="20"/>
                <w:lang w:eastAsia="pl-PL"/>
              </w:rPr>
            </w:pPr>
            <w:r w:rsidRPr="00095602">
              <w:rPr>
                <w:rFonts w:ascii="Times New Roman" w:eastAsia="Times New Roman" w:hAnsi="Times New Roman" w:cs="Times New Roman"/>
                <w:sz w:val="20"/>
                <w:szCs w:val="20"/>
                <w:lang w:eastAsia="pl-PL"/>
              </w:rPr>
              <w:t>- pracy z uczniem o specjalnych potrzebach, w tym z uczniem z doświadczeniem migracyjnym</w:t>
            </w:r>
          </w:p>
          <w:p w14:paraId="7BA9B95C" w14:textId="77777777" w:rsidR="00F01DFA" w:rsidRPr="00095602" w:rsidRDefault="00F01DFA" w:rsidP="009E2448">
            <w:pPr>
              <w:shd w:val="clear" w:color="auto" w:fill="FFFFFF"/>
              <w:rPr>
                <w:rFonts w:ascii="Times New Roman" w:hAnsi="Times New Roman" w:cs="Times New Roman"/>
                <w:sz w:val="20"/>
                <w:szCs w:val="20"/>
              </w:rPr>
            </w:pPr>
            <w:r w:rsidRPr="00095602">
              <w:rPr>
                <w:rFonts w:ascii="Times New Roman" w:eastAsia="Times New Roman" w:hAnsi="Times New Roman" w:cs="Times New Roman"/>
                <w:sz w:val="20"/>
                <w:szCs w:val="20"/>
                <w:lang w:eastAsia="pl-PL"/>
              </w:rPr>
              <w:t>- budowanie wizerunku otwartości na zróżnicowanie kulturowe</w:t>
            </w:r>
          </w:p>
        </w:tc>
        <w:tc>
          <w:tcPr>
            <w:tcW w:w="4961" w:type="dxa"/>
          </w:tcPr>
          <w:p w14:paraId="39390897"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F01DFA" w:rsidRPr="00095602" w14:paraId="11554775" w14:textId="77777777" w:rsidTr="009E2448">
        <w:tc>
          <w:tcPr>
            <w:tcW w:w="4361" w:type="dxa"/>
          </w:tcPr>
          <w:p w14:paraId="3B859BF5"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KNJPP_K0913 </w:t>
            </w:r>
          </w:p>
          <w:p w14:paraId="0FBCDFB2"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ma świadomość odpowiedzialności za zachowanie dziedzictwa kulturowego regionu i kraju, sam systematycznie uczestniczy w życiu kulturalnym i potrafi podejmować działania mające służyć ich upowszechnieniu</w:t>
            </w:r>
          </w:p>
        </w:tc>
        <w:tc>
          <w:tcPr>
            <w:tcW w:w="5103" w:type="dxa"/>
          </w:tcPr>
          <w:p w14:paraId="5BDE7366"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P7S_KO</w:t>
            </w:r>
          </w:p>
          <w:p w14:paraId="7FFDF1AF"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shd w:val="clear" w:color="auto" w:fill="FFFFFF"/>
              </w:rPr>
              <w:t>ma kompetencję wypełniania zobowiązań społecznych, inspirowania i organizowania działalności na rzecz środowiska społecznego</w:t>
            </w:r>
          </w:p>
        </w:tc>
        <w:tc>
          <w:tcPr>
            <w:tcW w:w="4961" w:type="dxa"/>
          </w:tcPr>
          <w:p w14:paraId="4C2DBA6A"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bl>
    <w:p w14:paraId="0FA309E8" w14:textId="77777777" w:rsidR="00F01DFA" w:rsidRPr="00095602" w:rsidRDefault="00F01DFA" w:rsidP="00F01DFA">
      <w:pPr>
        <w:jc w:val="both"/>
        <w:rPr>
          <w:rFonts w:ascii="Times New Roman" w:hAnsi="Times New Roman" w:cs="Times New Roman"/>
          <w:sz w:val="20"/>
          <w:szCs w:val="20"/>
        </w:rPr>
      </w:pPr>
    </w:p>
    <w:p w14:paraId="7CBFB7CF" w14:textId="77777777" w:rsidR="00F01DFA" w:rsidRPr="00095602" w:rsidRDefault="00F01DFA" w:rsidP="00F01DFA">
      <w:pPr>
        <w:jc w:val="both"/>
        <w:rPr>
          <w:rFonts w:ascii="Times New Roman" w:hAnsi="Times New Roman" w:cs="Times New Roman"/>
          <w:sz w:val="20"/>
          <w:szCs w:val="20"/>
        </w:rPr>
      </w:pPr>
      <w:r w:rsidRPr="00095602">
        <w:rPr>
          <w:rFonts w:ascii="Times New Roman" w:hAnsi="Times New Roman" w:cs="Times New Roman"/>
          <w:sz w:val="20"/>
          <w:szCs w:val="20"/>
        </w:rPr>
        <w:t>Legenda:</w:t>
      </w:r>
    </w:p>
    <w:tbl>
      <w:tblPr>
        <w:tblStyle w:val="Tabela-Siatka"/>
        <w:tblW w:w="14425" w:type="dxa"/>
        <w:tblLook w:val="04A0" w:firstRow="1" w:lastRow="0" w:firstColumn="1" w:lastColumn="0" w:noHBand="0" w:noVBand="1"/>
      </w:tblPr>
      <w:tblGrid>
        <w:gridCol w:w="14425"/>
      </w:tblGrid>
      <w:tr w:rsidR="00095602" w:rsidRPr="00095602" w14:paraId="1197F0BB" w14:textId="77777777" w:rsidTr="009E2448">
        <w:tc>
          <w:tcPr>
            <w:tcW w:w="14425" w:type="dxa"/>
          </w:tcPr>
          <w:p w14:paraId="61FB78AF" w14:textId="77777777" w:rsidR="00F01DFA" w:rsidRPr="00095602" w:rsidRDefault="00F01DFA" w:rsidP="00C74BB6">
            <w:pPr>
              <w:jc w:val="both"/>
              <w:rPr>
                <w:rFonts w:ascii="Times New Roman" w:eastAsia="Times New Roman" w:hAnsi="Times New Roman" w:cs="Times New Roman"/>
                <w:i/>
                <w:iCs/>
                <w:sz w:val="20"/>
                <w:szCs w:val="20"/>
                <w:lang w:eastAsia="pl-PL"/>
              </w:rPr>
            </w:pPr>
            <w:r w:rsidRPr="00095602">
              <w:rPr>
                <w:rFonts w:ascii="Times New Roman" w:eastAsia="Times New Roman" w:hAnsi="Times New Roman" w:cs="Times New Roman"/>
                <w:b/>
                <w:bCs/>
                <w:sz w:val="20"/>
                <w:szCs w:val="20"/>
                <w:lang w:eastAsia="pl-PL"/>
              </w:rPr>
              <w:t>W – wiedza </w:t>
            </w:r>
            <w:r w:rsidRPr="00095602">
              <w:rPr>
                <w:rFonts w:ascii="Times New Roman" w:eastAsia="Times New Roman" w:hAnsi="Times New Roman" w:cs="Times New Roman"/>
                <w:i/>
                <w:iCs/>
                <w:sz w:val="20"/>
                <w:szCs w:val="20"/>
                <w:lang w:eastAsia="pl-PL"/>
              </w:rPr>
              <w:t>(kategoria opisowa):</w:t>
            </w:r>
          </w:p>
          <w:p w14:paraId="0751AE6A" w14:textId="77777777" w:rsidR="00F01DFA" w:rsidRPr="00095602" w:rsidRDefault="00F01DFA" w:rsidP="00C74BB6">
            <w:pPr>
              <w:ind w:left="423"/>
              <w:rPr>
                <w:rFonts w:ascii="Times New Roman" w:eastAsia="Times New Roman" w:hAnsi="Times New Roman" w:cs="Times New Roman"/>
                <w:sz w:val="20"/>
                <w:szCs w:val="20"/>
                <w:lang w:eastAsia="pl-PL"/>
              </w:rPr>
            </w:pPr>
            <w:r w:rsidRPr="00095602">
              <w:rPr>
                <w:rFonts w:ascii="Times New Roman" w:eastAsia="Times New Roman" w:hAnsi="Times New Roman" w:cs="Times New Roman"/>
                <w:b/>
                <w:bCs/>
                <w:sz w:val="20"/>
                <w:szCs w:val="20"/>
                <w:lang w:eastAsia="pl-PL"/>
              </w:rPr>
              <w:t>G – </w:t>
            </w:r>
            <w:r w:rsidRPr="00095602">
              <w:rPr>
                <w:rFonts w:ascii="Times New Roman" w:eastAsia="Times New Roman" w:hAnsi="Times New Roman" w:cs="Times New Roman"/>
                <w:i/>
                <w:iCs/>
                <w:sz w:val="20"/>
                <w:szCs w:val="20"/>
                <w:lang w:eastAsia="pl-PL"/>
              </w:rPr>
              <w:t>głębia i zakres</w:t>
            </w:r>
          </w:p>
          <w:p w14:paraId="639CCE01" w14:textId="77777777" w:rsidR="00F01DFA" w:rsidRPr="00095602" w:rsidRDefault="00F01DFA" w:rsidP="00C74BB6">
            <w:pPr>
              <w:jc w:val="both"/>
              <w:rPr>
                <w:rFonts w:ascii="Times New Roman" w:hAnsi="Times New Roman" w:cs="Times New Roman"/>
                <w:sz w:val="20"/>
                <w:szCs w:val="20"/>
              </w:rPr>
            </w:pPr>
            <w:r w:rsidRPr="00095602">
              <w:rPr>
                <w:rFonts w:ascii="Times New Roman" w:eastAsia="Times New Roman" w:hAnsi="Times New Roman" w:cs="Times New Roman"/>
                <w:b/>
                <w:bCs/>
                <w:sz w:val="20"/>
                <w:szCs w:val="20"/>
                <w:lang w:eastAsia="pl-PL"/>
              </w:rPr>
              <w:t xml:space="preserve">         K – </w:t>
            </w:r>
            <w:r w:rsidRPr="00095602">
              <w:rPr>
                <w:rFonts w:ascii="Times New Roman" w:eastAsia="Times New Roman" w:hAnsi="Times New Roman" w:cs="Times New Roman"/>
                <w:i/>
                <w:iCs/>
                <w:sz w:val="20"/>
                <w:szCs w:val="20"/>
                <w:lang w:eastAsia="pl-PL"/>
              </w:rPr>
              <w:t>kontekst</w:t>
            </w:r>
          </w:p>
        </w:tc>
      </w:tr>
      <w:tr w:rsidR="00095602" w:rsidRPr="00095602" w14:paraId="10FBF807" w14:textId="77777777" w:rsidTr="009E2448">
        <w:tc>
          <w:tcPr>
            <w:tcW w:w="14425" w:type="dxa"/>
          </w:tcPr>
          <w:p w14:paraId="0CFAECC9" w14:textId="77777777" w:rsidR="00F01DFA" w:rsidRPr="00095602" w:rsidRDefault="00F01DFA" w:rsidP="00C74BB6">
            <w:pPr>
              <w:jc w:val="both"/>
              <w:rPr>
                <w:rFonts w:ascii="Times New Roman" w:eastAsia="Times New Roman" w:hAnsi="Times New Roman" w:cs="Times New Roman"/>
                <w:i/>
                <w:iCs/>
                <w:sz w:val="20"/>
                <w:szCs w:val="20"/>
                <w:lang w:eastAsia="pl-PL"/>
              </w:rPr>
            </w:pPr>
            <w:r w:rsidRPr="00095602">
              <w:rPr>
                <w:rFonts w:ascii="Times New Roman" w:eastAsia="Times New Roman" w:hAnsi="Times New Roman" w:cs="Times New Roman"/>
                <w:b/>
                <w:bCs/>
                <w:sz w:val="20"/>
                <w:szCs w:val="20"/>
                <w:lang w:eastAsia="pl-PL"/>
              </w:rPr>
              <w:t>U – umiejętności</w:t>
            </w:r>
            <w:r w:rsidRPr="00095602">
              <w:rPr>
                <w:rFonts w:ascii="Times New Roman" w:eastAsia="Times New Roman" w:hAnsi="Times New Roman" w:cs="Times New Roman"/>
                <w:i/>
                <w:iCs/>
                <w:sz w:val="20"/>
                <w:szCs w:val="20"/>
                <w:lang w:eastAsia="pl-PL"/>
              </w:rPr>
              <w:t> (kategoria opisowa):</w:t>
            </w:r>
          </w:p>
          <w:p w14:paraId="115A8D00" w14:textId="77777777" w:rsidR="00F01DFA" w:rsidRPr="00095602" w:rsidRDefault="00F01DFA" w:rsidP="00C74BB6">
            <w:pPr>
              <w:ind w:left="423"/>
              <w:rPr>
                <w:rFonts w:ascii="Times New Roman" w:eastAsia="Times New Roman" w:hAnsi="Times New Roman" w:cs="Times New Roman"/>
                <w:sz w:val="20"/>
                <w:szCs w:val="20"/>
                <w:lang w:eastAsia="pl-PL"/>
              </w:rPr>
            </w:pPr>
            <w:r w:rsidRPr="00095602">
              <w:rPr>
                <w:rFonts w:ascii="Times New Roman" w:eastAsia="Times New Roman" w:hAnsi="Times New Roman" w:cs="Times New Roman"/>
                <w:b/>
                <w:bCs/>
                <w:sz w:val="20"/>
                <w:szCs w:val="20"/>
                <w:lang w:eastAsia="pl-PL"/>
              </w:rPr>
              <w:t>W – </w:t>
            </w:r>
            <w:r w:rsidRPr="00095602">
              <w:rPr>
                <w:rFonts w:ascii="Times New Roman" w:eastAsia="Times New Roman" w:hAnsi="Times New Roman" w:cs="Times New Roman"/>
                <w:i/>
                <w:iCs/>
                <w:sz w:val="20"/>
                <w:szCs w:val="20"/>
                <w:lang w:eastAsia="pl-PL"/>
              </w:rPr>
              <w:t>wykorzystanie wiedzy</w:t>
            </w:r>
          </w:p>
          <w:p w14:paraId="59DFF265" w14:textId="77777777" w:rsidR="00F01DFA" w:rsidRPr="00095602" w:rsidRDefault="00F01DFA" w:rsidP="00C74BB6">
            <w:pPr>
              <w:ind w:left="423"/>
              <w:rPr>
                <w:rFonts w:ascii="Times New Roman" w:eastAsia="Times New Roman" w:hAnsi="Times New Roman" w:cs="Times New Roman"/>
                <w:sz w:val="20"/>
                <w:szCs w:val="20"/>
                <w:lang w:eastAsia="pl-PL"/>
              </w:rPr>
            </w:pPr>
            <w:r w:rsidRPr="00095602">
              <w:rPr>
                <w:rFonts w:ascii="Times New Roman" w:eastAsia="Times New Roman" w:hAnsi="Times New Roman" w:cs="Times New Roman"/>
                <w:b/>
                <w:bCs/>
                <w:sz w:val="20"/>
                <w:szCs w:val="20"/>
                <w:lang w:eastAsia="pl-PL"/>
              </w:rPr>
              <w:t>K – </w:t>
            </w:r>
            <w:r w:rsidRPr="00095602">
              <w:rPr>
                <w:rFonts w:ascii="Times New Roman" w:eastAsia="Times New Roman" w:hAnsi="Times New Roman" w:cs="Times New Roman"/>
                <w:i/>
                <w:iCs/>
                <w:sz w:val="20"/>
                <w:szCs w:val="20"/>
                <w:lang w:eastAsia="pl-PL"/>
              </w:rPr>
              <w:t>komunikowanie się</w:t>
            </w:r>
          </w:p>
          <w:p w14:paraId="7F62EBC6" w14:textId="77777777" w:rsidR="00F01DFA" w:rsidRPr="00095602" w:rsidRDefault="00F01DFA" w:rsidP="00C74BB6">
            <w:pPr>
              <w:ind w:left="423"/>
              <w:rPr>
                <w:rFonts w:ascii="Times New Roman" w:hAnsi="Times New Roman" w:cs="Times New Roman"/>
                <w:sz w:val="20"/>
                <w:szCs w:val="20"/>
              </w:rPr>
            </w:pPr>
            <w:r w:rsidRPr="00095602">
              <w:rPr>
                <w:rFonts w:ascii="Times New Roman" w:eastAsia="Times New Roman" w:hAnsi="Times New Roman" w:cs="Times New Roman"/>
                <w:b/>
                <w:bCs/>
                <w:sz w:val="20"/>
                <w:szCs w:val="20"/>
                <w:lang w:eastAsia="pl-PL"/>
              </w:rPr>
              <w:t>O – </w:t>
            </w:r>
            <w:r w:rsidRPr="00095602">
              <w:rPr>
                <w:rFonts w:ascii="Times New Roman" w:eastAsia="Times New Roman" w:hAnsi="Times New Roman" w:cs="Times New Roman"/>
                <w:i/>
                <w:iCs/>
                <w:sz w:val="20"/>
                <w:szCs w:val="20"/>
                <w:lang w:eastAsia="pl-PL"/>
              </w:rPr>
              <w:t>organizacja pracy</w:t>
            </w:r>
          </w:p>
        </w:tc>
      </w:tr>
      <w:tr w:rsidR="00F01DFA" w:rsidRPr="00095602" w14:paraId="441E9657" w14:textId="77777777" w:rsidTr="009E2448">
        <w:tc>
          <w:tcPr>
            <w:tcW w:w="14425" w:type="dxa"/>
          </w:tcPr>
          <w:p w14:paraId="2D66EA01" w14:textId="77777777" w:rsidR="00F01DFA" w:rsidRPr="00095602" w:rsidRDefault="00F01DFA" w:rsidP="00C74BB6">
            <w:pPr>
              <w:jc w:val="both"/>
              <w:rPr>
                <w:rFonts w:ascii="Times New Roman" w:eastAsia="Times New Roman" w:hAnsi="Times New Roman" w:cs="Times New Roman"/>
                <w:i/>
                <w:iCs/>
                <w:sz w:val="20"/>
                <w:szCs w:val="20"/>
                <w:lang w:eastAsia="pl-PL"/>
              </w:rPr>
            </w:pPr>
            <w:r w:rsidRPr="00095602">
              <w:rPr>
                <w:rFonts w:ascii="Times New Roman" w:eastAsia="Times New Roman" w:hAnsi="Times New Roman" w:cs="Times New Roman"/>
                <w:b/>
                <w:bCs/>
                <w:sz w:val="20"/>
                <w:szCs w:val="20"/>
                <w:lang w:eastAsia="pl-PL"/>
              </w:rPr>
              <w:t>K – kompetencje społeczne </w:t>
            </w:r>
            <w:r w:rsidRPr="00095602">
              <w:rPr>
                <w:rFonts w:ascii="Times New Roman" w:eastAsia="Times New Roman" w:hAnsi="Times New Roman" w:cs="Times New Roman"/>
                <w:i/>
                <w:iCs/>
                <w:sz w:val="20"/>
                <w:szCs w:val="20"/>
                <w:lang w:eastAsia="pl-PL"/>
              </w:rPr>
              <w:t>(kategoria opisowa):</w:t>
            </w:r>
          </w:p>
          <w:p w14:paraId="602BEA73" w14:textId="77777777" w:rsidR="00F01DFA" w:rsidRPr="00095602" w:rsidRDefault="00F01DFA" w:rsidP="00C74BB6">
            <w:pPr>
              <w:ind w:left="423"/>
              <w:rPr>
                <w:rFonts w:ascii="Times New Roman" w:eastAsia="Times New Roman" w:hAnsi="Times New Roman" w:cs="Times New Roman"/>
                <w:sz w:val="20"/>
                <w:szCs w:val="20"/>
                <w:lang w:eastAsia="pl-PL"/>
              </w:rPr>
            </w:pPr>
            <w:r w:rsidRPr="00095602">
              <w:rPr>
                <w:rFonts w:ascii="Times New Roman" w:eastAsia="Times New Roman" w:hAnsi="Times New Roman" w:cs="Times New Roman"/>
                <w:b/>
                <w:bCs/>
                <w:sz w:val="20"/>
                <w:szCs w:val="20"/>
                <w:lang w:eastAsia="pl-PL"/>
              </w:rPr>
              <w:t>K – </w:t>
            </w:r>
            <w:r w:rsidRPr="00095602">
              <w:rPr>
                <w:rFonts w:ascii="Times New Roman" w:eastAsia="Times New Roman" w:hAnsi="Times New Roman" w:cs="Times New Roman"/>
                <w:i/>
                <w:iCs/>
                <w:sz w:val="20"/>
                <w:szCs w:val="20"/>
                <w:lang w:eastAsia="pl-PL"/>
              </w:rPr>
              <w:t>krytyczna ocena</w:t>
            </w:r>
          </w:p>
          <w:p w14:paraId="0FCE1F90" w14:textId="77777777" w:rsidR="00F01DFA" w:rsidRPr="00095602" w:rsidRDefault="00F01DFA" w:rsidP="00C74BB6">
            <w:pPr>
              <w:ind w:left="423"/>
              <w:rPr>
                <w:rFonts w:ascii="Times New Roman" w:eastAsia="Times New Roman" w:hAnsi="Times New Roman" w:cs="Times New Roman"/>
                <w:sz w:val="20"/>
                <w:szCs w:val="20"/>
                <w:lang w:eastAsia="pl-PL"/>
              </w:rPr>
            </w:pPr>
            <w:r w:rsidRPr="00095602">
              <w:rPr>
                <w:rFonts w:ascii="Times New Roman" w:eastAsia="Times New Roman" w:hAnsi="Times New Roman" w:cs="Times New Roman"/>
                <w:b/>
                <w:bCs/>
                <w:sz w:val="20"/>
                <w:szCs w:val="20"/>
                <w:lang w:eastAsia="pl-PL"/>
              </w:rPr>
              <w:t>O - </w:t>
            </w:r>
            <w:r w:rsidRPr="00095602">
              <w:rPr>
                <w:rFonts w:ascii="Times New Roman" w:eastAsia="Times New Roman" w:hAnsi="Times New Roman" w:cs="Times New Roman"/>
                <w:i/>
                <w:iCs/>
                <w:sz w:val="20"/>
                <w:szCs w:val="20"/>
                <w:lang w:eastAsia="pl-PL"/>
              </w:rPr>
              <w:t>odpowiedzialność</w:t>
            </w:r>
          </w:p>
          <w:p w14:paraId="719D8C5C" w14:textId="77777777" w:rsidR="00F01DFA" w:rsidRPr="00095602" w:rsidRDefault="00F01DFA" w:rsidP="00C74BB6">
            <w:pPr>
              <w:jc w:val="both"/>
              <w:rPr>
                <w:rFonts w:ascii="Times New Roman" w:hAnsi="Times New Roman" w:cs="Times New Roman"/>
                <w:sz w:val="20"/>
                <w:szCs w:val="20"/>
              </w:rPr>
            </w:pPr>
            <w:r w:rsidRPr="00095602">
              <w:rPr>
                <w:rFonts w:ascii="Times New Roman" w:eastAsia="Times New Roman" w:hAnsi="Times New Roman" w:cs="Times New Roman"/>
                <w:b/>
                <w:bCs/>
                <w:sz w:val="20"/>
                <w:szCs w:val="20"/>
                <w:lang w:eastAsia="pl-PL"/>
              </w:rPr>
              <w:t xml:space="preserve">         R – </w:t>
            </w:r>
            <w:r w:rsidRPr="00095602">
              <w:rPr>
                <w:rFonts w:ascii="Times New Roman" w:eastAsia="Times New Roman" w:hAnsi="Times New Roman" w:cs="Times New Roman"/>
                <w:i/>
                <w:iCs/>
                <w:sz w:val="20"/>
                <w:szCs w:val="20"/>
                <w:lang w:eastAsia="pl-PL"/>
              </w:rPr>
              <w:t>rola zawodowa</w:t>
            </w:r>
          </w:p>
        </w:tc>
      </w:tr>
    </w:tbl>
    <w:p w14:paraId="647A5741" w14:textId="77777777" w:rsidR="00F01DFA" w:rsidRDefault="00F01DFA" w:rsidP="00F01DFA">
      <w:pPr>
        <w:jc w:val="both"/>
        <w:rPr>
          <w:rFonts w:ascii="Times New Roman" w:hAnsi="Times New Roman" w:cs="Times New Roman"/>
          <w:sz w:val="20"/>
          <w:szCs w:val="20"/>
        </w:rPr>
      </w:pPr>
    </w:p>
    <w:p w14:paraId="6A68CE44" w14:textId="77777777" w:rsidR="00907F88" w:rsidRDefault="00907F88" w:rsidP="00F01DFA">
      <w:pPr>
        <w:jc w:val="both"/>
        <w:rPr>
          <w:rFonts w:ascii="Times New Roman" w:hAnsi="Times New Roman" w:cs="Times New Roman"/>
          <w:sz w:val="20"/>
          <w:szCs w:val="20"/>
        </w:rPr>
      </w:pPr>
    </w:p>
    <w:p w14:paraId="51BDECD4" w14:textId="77777777" w:rsidR="00907F88" w:rsidRPr="00095602" w:rsidRDefault="00907F88" w:rsidP="00F01DFA">
      <w:pPr>
        <w:jc w:val="both"/>
        <w:rPr>
          <w:rFonts w:ascii="Times New Roman" w:hAnsi="Times New Roman" w:cs="Times New Roman"/>
          <w:sz w:val="20"/>
          <w:szCs w:val="20"/>
        </w:rPr>
      </w:pPr>
      <w:bookmarkStart w:id="0" w:name="_GoBack"/>
      <w:bookmarkEnd w:id="0"/>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8499"/>
        <w:gridCol w:w="3000"/>
      </w:tblGrid>
      <w:tr w:rsidR="00095602" w:rsidRPr="00095602" w14:paraId="00271787" w14:textId="77777777" w:rsidTr="00C74BB6">
        <w:tc>
          <w:tcPr>
            <w:tcW w:w="1021" w:type="pct"/>
            <w:tcBorders>
              <w:bottom w:val="single" w:sz="4" w:space="0" w:color="auto"/>
            </w:tcBorders>
            <w:shd w:val="clear" w:color="auto" w:fill="BFBFBF" w:themeFill="background1" w:themeFillShade="BF"/>
          </w:tcPr>
          <w:p w14:paraId="6C81F840" w14:textId="77777777" w:rsidR="00F01DFA" w:rsidRPr="00095602" w:rsidRDefault="00F01DFA" w:rsidP="00C74BB6">
            <w:pPr>
              <w:jc w:val="center"/>
              <w:rPr>
                <w:rFonts w:ascii="Times New Roman" w:hAnsi="Times New Roman" w:cs="Times New Roman"/>
                <w:sz w:val="20"/>
                <w:szCs w:val="20"/>
              </w:rPr>
            </w:pPr>
            <w:r w:rsidRPr="00095602">
              <w:rPr>
                <w:rFonts w:ascii="Times New Roman" w:hAnsi="Times New Roman" w:cs="Times New Roman"/>
                <w:sz w:val="20"/>
                <w:szCs w:val="20"/>
              </w:rPr>
              <w:lastRenderedPageBreak/>
              <w:t>Kod efektu uczenia się kierunku i opis zakładanych efektów uczenia się</w:t>
            </w:r>
          </w:p>
        </w:tc>
        <w:tc>
          <w:tcPr>
            <w:tcW w:w="2941" w:type="pct"/>
            <w:tcBorders>
              <w:bottom w:val="single" w:sz="4" w:space="0" w:color="auto"/>
            </w:tcBorders>
            <w:shd w:val="clear" w:color="auto" w:fill="BFBFBF" w:themeFill="background1" w:themeFillShade="BF"/>
          </w:tcPr>
          <w:p w14:paraId="511D9740" w14:textId="77777777" w:rsidR="00F01DFA" w:rsidRPr="00095602" w:rsidRDefault="00F01DFA" w:rsidP="00C74BB6">
            <w:pPr>
              <w:jc w:val="center"/>
              <w:rPr>
                <w:rFonts w:ascii="Times New Roman" w:hAnsi="Times New Roman" w:cs="Times New Roman"/>
                <w:b/>
                <w:sz w:val="20"/>
                <w:szCs w:val="20"/>
              </w:rPr>
            </w:pPr>
            <w:r w:rsidRPr="00095602">
              <w:rPr>
                <w:rFonts w:ascii="Times New Roman" w:hAnsi="Times New Roman" w:cs="Times New Roman"/>
                <w:b/>
                <w:sz w:val="20"/>
                <w:szCs w:val="20"/>
              </w:rPr>
              <w:t>Efekty uczenia się związane z kwalifikacjami uprawniającymi do wykonywania zawodu nauczyciela</w:t>
            </w:r>
          </w:p>
          <w:p w14:paraId="77405095" w14:textId="77777777" w:rsidR="00F01DFA" w:rsidRPr="00095602" w:rsidRDefault="00F01DFA" w:rsidP="00C74BB6">
            <w:pPr>
              <w:jc w:val="center"/>
              <w:rPr>
                <w:rFonts w:ascii="Times New Roman" w:hAnsi="Times New Roman" w:cs="Times New Roman"/>
                <w:sz w:val="20"/>
                <w:szCs w:val="20"/>
              </w:rPr>
            </w:pPr>
            <w:r w:rsidRPr="00095602">
              <w:rPr>
                <w:rFonts w:ascii="Times New Roman" w:hAnsi="Times New Roman" w:cs="Times New Roman"/>
                <w:sz w:val="20"/>
                <w:szCs w:val="20"/>
              </w:rPr>
              <w:t xml:space="preserve">Po ukończeniu studiów pierwszego i drugiego stopnia o profilu </w:t>
            </w:r>
            <w:proofErr w:type="spellStart"/>
            <w:r w:rsidRPr="00095602">
              <w:rPr>
                <w:rFonts w:ascii="Times New Roman" w:hAnsi="Times New Roman" w:cs="Times New Roman"/>
                <w:sz w:val="20"/>
                <w:szCs w:val="20"/>
              </w:rPr>
              <w:t>ogólnoakademickim</w:t>
            </w:r>
            <w:proofErr w:type="spellEnd"/>
            <w:r w:rsidRPr="00095602">
              <w:rPr>
                <w:rFonts w:ascii="Times New Roman" w:hAnsi="Times New Roman" w:cs="Times New Roman"/>
                <w:sz w:val="20"/>
                <w:szCs w:val="20"/>
              </w:rPr>
              <w:t xml:space="preserve"> oraz </w:t>
            </w:r>
            <w:r w:rsidRPr="00095602">
              <w:rPr>
                <w:rFonts w:ascii="Times New Roman" w:hAnsi="Times New Roman" w:cs="Times New Roman"/>
                <w:b/>
                <w:sz w:val="20"/>
                <w:szCs w:val="20"/>
              </w:rPr>
              <w:t>Podyplomowych Studiów Kwalifikacyjnych Nauczania Języka Polskiego wśród Dzieci i Młodzieży Polonijnej</w:t>
            </w:r>
            <w:r w:rsidRPr="00095602">
              <w:rPr>
                <w:rFonts w:ascii="Times New Roman" w:hAnsi="Times New Roman" w:cs="Times New Roman"/>
                <w:sz w:val="20"/>
                <w:szCs w:val="20"/>
              </w:rPr>
              <w:t xml:space="preserve"> absolwent osiąga:</w:t>
            </w:r>
          </w:p>
        </w:tc>
        <w:tc>
          <w:tcPr>
            <w:tcW w:w="1038" w:type="pct"/>
            <w:tcBorders>
              <w:bottom w:val="single" w:sz="4" w:space="0" w:color="auto"/>
            </w:tcBorders>
            <w:shd w:val="clear" w:color="auto" w:fill="BFBFBF" w:themeFill="background1" w:themeFillShade="BF"/>
          </w:tcPr>
          <w:p w14:paraId="79605844" w14:textId="77777777" w:rsidR="00F01DFA" w:rsidRPr="00095602" w:rsidRDefault="00F01DFA" w:rsidP="00C74BB6">
            <w:pPr>
              <w:jc w:val="center"/>
              <w:rPr>
                <w:rFonts w:ascii="Times New Roman" w:hAnsi="Times New Roman" w:cs="Times New Roman"/>
                <w:sz w:val="20"/>
                <w:szCs w:val="20"/>
              </w:rPr>
            </w:pPr>
            <w:r w:rsidRPr="00095602">
              <w:rPr>
                <w:rFonts w:ascii="Times New Roman" w:hAnsi="Times New Roman" w:cs="Times New Roman"/>
                <w:sz w:val="20"/>
                <w:szCs w:val="20"/>
              </w:rPr>
              <w:t>Sposoby weryfikacji efektów uczenia się</w:t>
            </w:r>
          </w:p>
        </w:tc>
      </w:tr>
      <w:tr w:rsidR="00095602" w:rsidRPr="00095602" w14:paraId="773C115D" w14:textId="77777777" w:rsidTr="00C74BB6">
        <w:tc>
          <w:tcPr>
            <w:tcW w:w="5000" w:type="pct"/>
            <w:gridSpan w:val="3"/>
            <w:shd w:val="pct10" w:color="auto" w:fill="auto"/>
          </w:tcPr>
          <w:p w14:paraId="76BE3C07" w14:textId="77777777" w:rsidR="00F01DFA" w:rsidRPr="00095602" w:rsidRDefault="00F01DFA" w:rsidP="00C74BB6">
            <w:pPr>
              <w:ind w:left="360"/>
              <w:jc w:val="center"/>
              <w:rPr>
                <w:rFonts w:ascii="Times New Roman" w:hAnsi="Times New Roman" w:cs="Times New Roman"/>
                <w:b/>
                <w:bCs/>
                <w:sz w:val="20"/>
                <w:szCs w:val="20"/>
              </w:rPr>
            </w:pPr>
            <w:r w:rsidRPr="00095602">
              <w:rPr>
                <w:rFonts w:ascii="Times New Roman" w:hAnsi="Times New Roman" w:cs="Times New Roman"/>
                <w:b/>
                <w:bCs/>
                <w:sz w:val="20"/>
                <w:szCs w:val="20"/>
              </w:rPr>
              <w:t>OGÓLNE EFEKTY UCZENIA SIĘ</w:t>
            </w:r>
          </w:p>
          <w:p w14:paraId="7B11DC44" w14:textId="77777777" w:rsidR="00F01DFA" w:rsidRPr="00095602" w:rsidRDefault="00F01DFA" w:rsidP="00C74BB6">
            <w:pPr>
              <w:jc w:val="center"/>
              <w:rPr>
                <w:rFonts w:ascii="Times New Roman" w:hAnsi="Times New Roman" w:cs="Times New Roman"/>
                <w:b/>
                <w:sz w:val="20"/>
                <w:szCs w:val="20"/>
              </w:rPr>
            </w:pPr>
            <w:r w:rsidRPr="00095602">
              <w:rPr>
                <w:rFonts w:ascii="Times New Roman" w:hAnsi="Times New Roman" w:cs="Times New Roman"/>
                <w:b/>
                <w:sz w:val="20"/>
                <w:szCs w:val="20"/>
              </w:rPr>
              <w:t>W zakresie wiedzy absolwent zna i rozumie:</w:t>
            </w:r>
          </w:p>
        </w:tc>
      </w:tr>
      <w:tr w:rsidR="00095602" w:rsidRPr="00095602" w14:paraId="6DDA6B5F" w14:textId="77777777" w:rsidTr="00C74BB6">
        <w:tc>
          <w:tcPr>
            <w:tcW w:w="3962" w:type="pct"/>
            <w:gridSpan w:val="2"/>
          </w:tcPr>
          <w:p w14:paraId="567315F1"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KN_W01</w:t>
            </w:r>
          </w:p>
          <w:p w14:paraId="181DB3D1"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podstawy filozofii wychowania i aksjologii pedagogicznej, specyfikę głównych środowisk wychowawczych i procesów w nich zachodzących;</w:t>
            </w:r>
          </w:p>
        </w:tc>
        <w:tc>
          <w:tcPr>
            <w:tcW w:w="1038" w:type="pct"/>
          </w:tcPr>
          <w:p w14:paraId="468816AB"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42B69632" w14:textId="77777777" w:rsidTr="00C74BB6">
        <w:tc>
          <w:tcPr>
            <w:tcW w:w="3962" w:type="pct"/>
            <w:gridSpan w:val="2"/>
          </w:tcPr>
          <w:p w14:paraId="6F55FFC3"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KN_W02</w:t>
            </w:r>
          </w:p>
          <w:p w14:paraId="5141DD8A"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klasyczne i współczesne teorie rozwoju człowieka, wychowania, uczenia się i nauczania lub kształcenia oraz ich wartości aplikacyjne;</w:t>
            </w:r>
          </w:p>
        </w:tc>
        <w:tc>
          <w:tcPr>
            <w:tcW w:w="1038" w:type="pct"/>
          </w:tcPr>
          <w:p w14:paraId="66DCE128"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19C6BB51" w14:textId="77777777" w:rsidTr="00C74BB6">
        <w:tc>
          <w:tcPr>
            <w:tcW w:w="3962" w:type="pct"/>
            <w:gridSpan w:val="2"/>
          </w:tcPr>
          <w:p w14:paraId="71ACCDC2"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KN_W03</w:t>
            </w:r>
          </w:p>
          <w:p w14:paraId="0D5E8444"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rolę nauczyciela lub wychowawcy w modelowaniu postaw i </w:t>
            </w:r>
            <w:proofErr w:type="spellStart"/>
            <w:r w:rsidRPr="00095602">
              <w:rPr>
                <w:rFonts w:ascii="Times New Roman" w:hAnsi="Times New Roman" w:cs="Times New Roman"/>
                <w:sz w:val="20"/>
                <w:szCs w:val="20"/>
              </w:rPr>
              <w:t>zachowań</w:t>
            </w:r>
            <w:proofErr w:type="spellEnd"/>
            <w:r w:rsidRPr="00095602">
              <w:rPr>
                <w:rFonts w:ascii="Times New Roman" w:hAnsi="Times New Roman" w:cs="Times New Roman"/>
                <w:sz w:val="20"/>
                <w:szCs w:val="20"/>
              </w:rPr>
              <w:t xml:space="preserve"> uczniów;</w:t>
            </w:r>
          </w:p>
        </w:tc>
        <w:tc>
          <w:tcPr>
            <w:tcW w:w="1038" w:type="pct"/>
          </w:tcPr>
          <w:p w14:paraId="7E04D0AF"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728A1D17" w14:textId="77777777" w:rsidTr="00C74BB6">
        <w:tc>
          <w:tcPr>
            <w:tcW w:w="3962" w:type="pct"/>
            <w:gridSpan w:val="2"/>
          </w:tcPr>
          <w:p w14:paraId="780CE212"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KN_W04</w:t>
            </w:r>
          </w:p>
          <w:p w14:paraId="2149CFF7"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normy, procedury i dobre praktyki stosowane w działalności pedagogicznej (wychowanie przedszkolne, nauczanie w szkołach podstawowych i średnich ogólnokształcących, technikach i szkołach branżowych, szkołach specjalnych i oddziałach specjalnych oraz integracyjnych, w różnego typu ośrodkach wychowawczych oraz kształceniu ustawicznym);</w:t>
            </w:r>
          </w:p>
        </w:tc>
        <w:tc>
          <w:tcPr>
            <w:tcW w:w="1038" w:type="pct"/>
          </w:tcPr>
          <w:p w14:paraId="27BC0149"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54A79D25" w14:textId="77777777" w:rsidTr="00C74BB6">
        <w:tc>
          <w:tcPr>
            <w:tcW w:w="3962" w:type="pct"/>
            <w:gridSpan w:val="2"/>
          </w:tcPr>
          <w:p w14:paraId="378AF7D0"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KN_W05</w:t>
            </w:r>
          </w:p>
          <w:p w14:paraId="6951B529"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zagadnienie edukacji włączającej, a także sposoby realizacji zasady inkluzji;</w:t>
            </w:r>
          </w:p>
        </w:tc>
        <w:tc>
          <w:tcPr>
            <w:tcW w:w="1038" w:type="pct"/>
          </w:tcPr>
          <w:p w14:paraId="7E9FD47C"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4FC93B56" w14:textId="77777777" w:rsidTr="00C74BB6">
        <w:tc>
          <w:tcPr>
            <w:tcW w:w="3962" w:type="pct"/>
            <w:gridSpan w:val="2"/>
          </w:tcPr>
          <w:p w14:paraId="3D447746"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KN_W06</w:t>
            </w:r>
          </w:p>
          <w:p w14:paraId="06A08250"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 xml:space="preserve">zróżnicowanie potrzeb edukacyjnych uczniów i wynikające z nich zadania szkoły dotyczące dostosowania organizacji procesu kształcenia i </w:t>
            </w:r>
            <w:r w:rsidRPr="00095602">
              <w:rPr>
                <w:rFonts w:ascii="Times New Roman" w:hAnsi="Times New Roman" w:cs="Times New Roman"/>
                <w:sz w:val="20"/>
                <w:szCs w:val="20"/>
              </w:rPr>
              <w:lastRenderedPageBreak/>
              <w:t>wychowania;</w:t>
            </w:r>
          </w:p>
        </w:tc>
        <w:tc>
          <w:tcPr>
            <w:tcW w:w="1038" w:type="pct"/>
          </w:tcPr>
          <w:p w14:paraId="56B3EE49"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lastRenderedPageBreak/>
              <w:t>egzamin, zaliczenie na ocenę, praca końcowa, projekt</w:t>
            </w:r>
          </w:p>
        </w:tc>
      </w:tr>
      <w:tr w:rsidR="00095602" w:rsidRPr="00095602" w14:paraId="59F43FD3" w14:textId="77777777" w:rsidTr="00C74BB6">
        <w:tc>
          <w:tcPr>
            <w:tcW w:w="3962" w:type="pct"/>
            <w:gridSpan w:val="2"/>
          </w:tcPr>
          <w:p w14:paraId="75F643C1"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lastRenderedPageBreak/>
              <w:t>KN_W07</w:t>
            </w:r>
          </w:p>
          <w:p w14:paraId="03924A70"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sposoby projektowania i prowadzenia działań diagnostycznych w praktyce pedagogicznej;</w:t>
            </w:r>
          </w:p>
        </w:tc>
        <w:tc>
          <w:tcPr>
            <w:tcW w:w="1038" w:type="pct"/>
          </w:tcPr>
          <w:p w14:paraId="1E3E5FF7"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1E623FA5" w14:textId="77777777" w:rsidTr="00C74BB6">
        <w:tc>
          <w:tcPr>
            <w:tcW w:w="3962" w:type="pct"/>
            <w:gridSpan w:val="2"/>
          </w:tcPr>
          <w:p w14:paraId="0A416B3B"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KN_W08</w:t>
            </w:r>
          </w:p>
          <w:p w14:paraId="0ABB674A"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strukturę i funkcje systemu oświaty – cele, podstawy prawne, organizację i funkcjonowanie instytucji edukacyjnych, wychowawczych i opiekuńczych, a także alternatywne formy edukacji;</w:t>
            </w:r>
          </w:p>
        </w:tc>
        <w:tc>
          <w:tcPr>
            <w:tcW w:w="1038" w:type="pct"/>
          </w:tcPr>
          <w:p w14:paraId="527645D8"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5C646AAB" w14:textId="77777777" w:rsidTr="00C74BB6">
        <w:tc>
          <w:tcPr>
            <w:tcW w:w="3962" w:type="pct"/>
            <w:gridSpan w:val="2"/>
          </w:tcPr>
          <w:p w14:paraId="3A305E0E"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KN_W9</w:t>
            </w:r>
          </w:p>
          <w:p w14:paraId="6C951301"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podstawy prawne systemu oświaty niezbędne do prawidłowego realizowania prowadzonych działań edukacyjnych;</w:t>
            </w:r>
          </w:p>
        </w:tc>
        <w:tc>
          <w:tcPr>
            <w:tcW w:w="1038" w:type="pct"/>
          </w:tcPr>
          <w:p w14:paraId="2E06F7FD"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44FD928F" w14:textId="77777777" w:rsidTr="00C74BB6">
        <w:tc>
          <w:tcPr>
            <w:tcW w:w="3962" w:type="pct"/>
            <w:gridSpan w:val="2"/>
          </w:tcPr>
          <w:p w14:paraId="135D0016"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KN_W10</w:t>
            </w:r>
          </w:p>
          <w:p w14:paraId="71D8F6EC"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prawa dziecka i osoby z niepełnosprawnością;</w:t>
            </w:r>
          </w:p>
        </w:tc>
        <w:tc>
          <w:tcPr>
            <w:tcW w:w="1038" w:type="pct"/>
          </w:tcPr>
          <w:p w14:paraId="2B85BF03"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23AFE95C" w14:textId="77777777" w:rsidTr="00C74BB6">
        <w:tc>
          <w:tcPr>
            <w:tcW w:w="3962" w:type="pct"/>
            <w:gridSpan w:val="2"/>
          </w:tcPr>
          <w:p w14:paraId="4EEC41D4"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KN_W11</w:t>
            </w:r>
          </w:p>
          <w:p w14:paraId="58A63F9A"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zasady bezpieczeństwa i higieny pracy w instytucjach edukacyjnych, wychowawczych i opiekuńczych oraz odpowiedzialności prawnej nauczyciela w tym zakresie, a także zasady udzielania pierwszej pomocy;</w:t>
            </w:r>
          </w:p>
        </w:tc>
        <w:tc>
          <w:tcPr>
            <w:tcW w:w="1038" w:type="pct"/>
          </w:tcPr>
          <w:p w14:paraId="7CE2CBC3"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0ED1A890" w14:textId="77777777" w:rsidTr="00C74BB6">
        <w:tc>
          <w:tcPr>
            <w:tcW w:w="3962" w:type="pct"/>
            <w:gridSpan w:val="2"/>
            <w:tcBorders>
              <w:bottom w:val="single" w:sz="4" w:space="0" w:color="auto"/>
            </w:tcBorders>
          </w:tcPr>
          <w:p w14:paraId="2E982918"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KN_W12</w:t>
            </w:r>
          </w:p>
          <w:p w14:paraId="1E6D39D0"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procesy komunikowania interpersonalnego i społecznego oraz ich prawidłowości i zakłócenia;</w:t>
            </w:r>
          </w:p>
        </w:tc>
        <w:tc>
          <w:tcPr>
            <w:tcW w:w="1038" w:type="pct"/>
          </w:tcPr>
          <w:p w14:paraId="5F4FADF6"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0DC1C7E5" w14:textId="77777777" w:rsidTr="00C74BB6">
        <w:tc>
          <w:tcPr>
            <w:tcW w:w="3962" w:type="pct"/>
            <w:gridSpan w:val="2"/>
            <w:tcBorders>
              <w:bottom w:val="single" w:sz="4" w:space="0" w:color="auto"/>
            </w:tcBorders>
          </w:tcPr>
          <w:p w14:paraId="1C3C48E6"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KN_W13</w:t>
            </w:r>
          </w:p>
          <w:p w14:paraId="4FC555F4"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podstawy funkcjonowania i patologie aparatu mowy, zasady emisji głosu, podstawy funkcjonowania narządu wzroku i równowagi;</w:t>
            </w:r>
          </w:p>
        </w:tc>
        <w:tc>
          <w:tcPr>
            <w:tcW w:w="1038" w:type="pct"/>
          </w:tcPr>
          <w:p w14:paraId="607F4688"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0CDFEA0E" w14:textId="77777777" w:rsidTr="00C74BB6">
        <w:tc>
          <w:tcPr>
            <w:tcW w:w="3962" w:type="pct"/>
            <w:gridSpan w:val="2"/>
            <w:tcBorders>
              <w:bottom w:val="single" w:sz="4" w:space="0" w:color="auto"/>
            </w:tcBorders>
          </w:tcPr>
          <w:p w14:paraId="5E1E52AA"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KN_W14</w:t>
            </w:r>
          </w:p>
          <w:p w14:paraId="4C561F9F"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treści nauczania i typowe trudności uczniów związane z ich opanowaniem;</w:t>
            </w:r>
          </w:p>
        </w:tc>
        <w:tc>
          <w:tcPr>
            <w:tcW w:w="1038" w:type="pct"/>
          </w:tcPr>
          <w:p w14:paraId="1F07E4C4"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5FF5805B" w14:textId="77777777" w:rsidTr="00C74BB6">
        <w:tc>
          <w:tcPr>
            <w:tcW w:w="3962" w:type="pct"/>
            <w:gridSpan w:val="2"/>
            <w:tcBorders>
              <w:bottom w:val="single" w:sz="4" w:space="0" w:color="auto"/>
            </w:tcBorders>
          </w:tcPr>
          <w:p w14:paraId="0522CD11"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KN_W15</w:t>
            </w:r>
          </w:p>
          <w:p w14:paraId="2321BE93"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lastRenderedPageBreak/>
              <w:t>metody nauczania i doboru efektywnych środków dydaktycznych, w tym zasobów internetowych, wspomagających nauczanie przedmiotu lub prowadzenie zajęć, z uwzględnieniem zróżnicowanych potrzeb edukacyjnych uczniów.</w:t>
            </w:r>
          </w:p>
        </w:tc>
        <w:tc>
          <w:tcPr>
            <w:tcW w:w="1038" w:type="pct"/>
            <w:tcBorders>
              <w:bottom w:val="single" w:sz="4" w:space="0" w:color="auto"/>
            </w:tcBorders>
          </w:tcPr>
          <w:p w14:paraId="6098C61F"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lastRenderedPageBreak/>
              <w:t xml:space="preserve">egzamin, zaliczenie na ocenę, </w:t>
            </w:r>
            <w:r w:rsidRPr="00095602">
              <w:rPr>
                <w:rFonts w:ascii="Times New Roman" w:hAnsi="Times New Roman" w:cs="Times New Roman"/>
                <w:sz w:val="20"/>
                <w:szCs w:val="20"/>
              </w:rPr>
              <w:lastRenderedPageBreak/>
              <w:t>praca końcowa, projekt</w:t>
            </w:r>
          </w:p>
        </w:tc>
      </w:tr>
      <w:tr w:rsidR="00095602" w:rsidRPr="00095602" w14:paraId="7C29B62F" w14:textId="77777777" w:rsidTr="00C74BB6">
        <w:tc>
          <w:tcPr>
            <w:tcW w:w="5000" w:type="pct"/>
            <w:gridSpan w:val="3"/>
            <w:shd w:val="pct10" w:color="auto" w:fill="auto"/>
          </w:tcPr>
          <w:p w14:paraId="684A0EE1" w14:textId="77777777" w:rsidR="00F01DFA" w:rsidRPr="00095602" w:rsidRDefault="00F01DFA" w:rsidP="00C74BB6">
            <w:pPr>
              <w:jc w:val="center"/>
              <w:rPr>
                <w:rFonts w:ascii="Times New Roman" w:hAnsi="Times New Roman" w:cs="Times New Roman"/>
                <w:b/>
                <w:sz w:val="20"/>
                <w:szCs w:val="20"/>
              </w:rPr>
            </w:pPr>
            <w:r w:rsidRPr="00095602">
              <w:rPr>
                <w:rFonts w:ascii="Times New Roman" w:hAnsi="Times New Roman" w:cs="Times New Roman"/>
                <w:b/>
                <w:sz w:val="20"/>
                <w:szCs w:val="20"/>
              </w:rPr>
              <w:lastRenderedPageBreak/>
              <w:t>W zakresie umiejętności absolwent potrafi</w:t>
            </w:r>
            <w:r w:rsidRPr="00095602">
              <w:rPr>
                <w:rFonts w:ascii="Times New Roman" w:hAnsi="Times New Roman" w:cs="Times New Roman"/>
                <w:sz w:val="20"/>
                <w:szCs w:val="20"/>
              </w:rPr>
              <w:t>:</w:t>
            </w:r>
          </w:p>
        </w:tc>
      </w:tr>
      <w:tr w:rsidR="00095602" w:rsidRPr="00095602" w14:paraId="580D215F" w14:textId="77777777" w:rsidTr="00C74BB6">
        <w:tc>
          <w:tcPr>
            <w:tcW w:w="3962" w:type="pct"/>
            <w:gridSpan w:val="2"/>
            <w:tcBorders>
              <w:bottom w:val="single" w:sz="4" w:space="0" w:color="auto"/>
            </w:tcBorders>
          </w:tcPr>
          <w:p w14:paraId="673F3138"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KN_U01</w:t>
            </w:r>
          </w:p>
          <w:p w14:paraId="7E500CD4"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obserwować sytuacje i zdarzenia pedagogiczne, analizować je z wykorzystaniem wiedzy pedagogiczno-psychologicznej oraz proponować rozwiązania problemów;</w:t>
            </w:r>
          </w:p>
        </w:tc>
        <w:tc>
          <w:tcPr>
            <w:tcW w:w="1038" w:type="pct"/>
          </w:tcPr>
          <w:p w14:paraId="600918E6"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61EDD33B" w14:textId="77777777" w:rsidTr="00C74BB6">
        <w:tc>
          <w:tcPr>
            <w:tcW w:w="3962" w:type="pct"/>
            <w:gridSpan w:val="2"/>
            <w:tcBorders>
              <w:bottom w:val="single" w:sz="4" w:space="0" w:color="auto"/>
            </w:tcBorders>
          </w:tcPr>
          <w:p w14:paraId="0AC60FFC"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KN_U02</w:t>
            </w:r>
          </w:p>
          <w:p w14:paraId="6B5FDB2F"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adekwatnie dobierać, tworzyć i dostosowywać do zróżnicowanych potrzeb uczniów materiały i środki, w tym z zakresu technologii informacyjno-komunikacyjnej, oraz metody pracy w celu samodzielnego projektowania i efektywnego realizowania działań pedagogicznych, dydaktycznych, wychowawczych i opiekuńczych;</w:t>
            </w:r>
          </w:p>
        </w:tc>
        <w:tc>
          <w:tcPr>
            <w:tcW w:w="1038" w:type="pct"/>
          </w:tcPr>
          <w:p w14:paraId="57689375"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416A041F" w14:textId="77777777" w:rsidTr="00C74BB6">
        <w:tc>
          <w:tcPr>
            <w:tcW w:w="3962" w:type="pct"/>
            <w:gridSpan w:val="2"/>
            <w:tcBorders>
              <w:bottom w:val="single" w:sz="4" w:space="0" w:color="auto"/>
            </w:tcBorders>
          </w:tcPr>
          <w:p w14:paraId="7BCD7591"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KN_U03</w:t>
            </w:r>
          </w:p>
          <w:p w14:paraId="1424348A"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rozpoznawać potrzeby, możliwości i uzdolnienia uczniów oraz projektować i prowadzić działania wspierające integralny rozwój uczniów, ich aktywność i uczestnictwo w procesie kształcenia i wychowania oraz w życiu społecznym;</w:t>
            </w:r>
          </w:p>
        </w:tc>
        <w:tc>
          <w:tcPr>
            <w:tcW w:w="1038" w:type="pct"/>
          </w:tcPr>
          <w:p w14:paraId="4C004529"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265D64FD" w14:textId="77777777" w:rsidTr="00C74BB6">
        <w:tc>
          <w:tcPr>
            <w:tcW w:w="3962" w:type="pct"/>
            <w:gridSpan w:val="2"/>
            <w:tcBorders>
              <w:bottom w:val="single" w:sz="4" w:space="0" w:color="auto"/>
            </w:tcBorders>
          </w:tcPr>
          <w:p w14:paraId="1B2CE504"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KN_U04</w:t>
            </w:r>
          </w:p>
          <w:p w14:paraId="245A966F"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projektować i realizować programy nauczania z uwzględnieniem zróżnicowanych potrzeb edukacyjnych uczniów;</w:t>
            </w:r>
          </w:p>
        </w:tc>
        <w:tc>
          <w:tcPr>
            <w:tcW w:w="1038" w:type="pct"/>
          </w:tcPr>
          <w:p w14:paraId="4249DAD8"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0B222700" w14:textId="77777777" w:rsidTr="00C74BB6">
        <w:tc>
          <w:tcPr>
            <w:tcW w:w="3962" w:type="pct"/>
            <w:gridSpan w:val="2"/>
            <w:tcBorders>
              <w:bottom w:val="single" w:sz="4" w:space="0" w:color="auto"/>
            </w:tcBorders>
          </w:tcPr>
          <w:p w14:paraId="67F8138D"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KN_U05</w:t>
            </w:r>
          </w:p>
          <w:p w14:paraId="3312F9AA"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projektować i realizować programy wychowawczo-profilaktyczne w zakresie treści i działań wychowawczych i profilaktycznych skierowanych do uczniów, ich rodziców lub opiekunów i nauczycieli;</w:t>
            </w:r>
          </w:p>
        </w:tc>
        <w:tc>
          <w:tcPr>
            <w:tcW w:w="1038" w:type="pct"/>
          </w:tcPr>
          <w:p w14:paraId="7A00C8BE"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25308C77" w14:textId="77777777" w:rsidTr="00C74BB6">
        <w:tc>
          <w:tcPr>
            <w:tcW w:w="3962" w:type="pct"/>
            <w:gridSpan w:val="2"/>
            <w:tcBorders>
              <w:bottom w:val="single" w:sz="4" w:space="0" w:color="auto"/>
            </w:tcBorders>
          </w:tcPr>
          <w:p w14:paraId="383ED5C9"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KN_U06</w:t>
            </w:r>
          </w:p>
          <w:p w14:paraId="5D9C4EFE"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tworzyć sytuacje wychowawczo-dydaktyczne motywujące uczniów do nauki i pracy nad sobą, analizować ich skuteczność oraz modyfikować działania w celu uzyskania pożądanych efektów wychowania i kształcenia;</w:t>
            </w:r>
          </w:p>
        </w:tc>
        <w:tc>
          <w:tcPr>
            <w:tcW w:w="1038" w:type="pct"/>
          </w:tcPr>
          <w:p w14:paraId="508F5158"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21A5B869" w14:textId="77777777" w:rsidTr="00C74BB6">
        <w:tc>
          <w:tcPr>
            <w:tcW w:w="3962" w:type="pct"/>
            <w:gridSpan w:val="2"/>
            <w:tcBorders>
              <w:bottom w:val="single" w:sz="4" w:space="0" w:color="auto"/>
            </w:tcBorders>
          </w:tcPr>
          <w:p w14:paraId="52896F7F"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KN_U07</w:t>
            </w:r>
          </w:p>
          <w:p w14:paraId="7D8732CD"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lastRenderedPageBreak/>
              <w:t>podejmować pracę z uczniami rozbudzającą ich zainteresowania i rozwijającą ich uzdolnienia, właściwie dobierać treści nauczania, zadania i formy pracy w ramach samokształcenia oraz promować osiągnięcia uczniów;</w:t>
            </w:r>
          </w:p>
        </w:tc>
        <w:tc>
          <w:tcPr>
            <w:tcW w:w="1038" w:type="pct"/>
          </w:tcPr>
          <w:p w14:paraId="46B4D03E"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lastRenderedPageBreak/>
              <w:t xml:space="preserve">egzamin, zaliczenie na ocenę, </w:t>
            </w:r>
            <w:r w:rsidRPr="00095602">
              <w:rPr>
                <w:rFonts w:ascii="Times New Roman" w:hAnsi="Times New Roman" w:cs="Times New Roman"/>
                <w:sz w:val="20"/>
                <w:szCs w:val="20"/>
              </w:rPr>
              <w:lastRenderedPageBreak/>
              <w:t>praca końcowa, projekt</w:t>
            </w:r>
          </w:p>
        </w:tc>
      </w:tr>
      <w:tr w:rsidR="00095602" w:rsidRPr="00095602" w14:paraId="1C3E476C" w14:textId="77777777" w:rsidTr="00C74BB6">
        <w:tc>
          <w:tcPr>
            <w:tcW w:w="3962" w:type="pct"/>
            <w:gridSpan w:val="2"/>
            <w:tcBorders>
              <w:bottom w:val="single" w:sz="4" w:space="0" w:color="auto"/>
            </w:tcBorders>
          </w:tcPr>
          <w:p w14:paraId="6DA05E79"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lastRenderedPageBreak/>
              <w:t>KN_U08</w:t>
            </w:r>
          </w:p>
          <w:p w14:paraId="3C5528FD"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rozwijać kreatywność i umiejętność samodzielnego, krytycznego myślenia uczniów;</w:t>
            </w:r>
          </w:p>
        </w:tc>
        <w:tc>
          <w:tcPr>
            <w:tcW w:w="1038" w:type="pct"/>
          </w:tcPr>
          <w:p w14:paraId="2A125471"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4AC366E7" w14:textId="77777777" w:rsidTr="00C74BB6">
        <w:tc>
          <w:tcPr>
            <w:tcW w:w="3962" w:type="pct"/>
            <w:gridSpan w:val="2"/>
            <w:tcBorders>
              <w:bottom w:val="single" w:sz="4" w:space="0" w:color="auto"/>
            </w:tcBorders>
          </w:tcPr>
          <w:p w14:paraId="1C46C1F1"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KN_U09</w:t>
            </w:r>
          </w:p>
          <w:p w14:paraId="618B0DDF"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skutecznie animować i monitorować realizację zespołowych działań edukacyjnych uczniów;</w:t>
            </w:r>
          </w:p>
        </w:tc>
        <w:tc>
          <w:tcPr>
            <w:tcW w:w="1038" w:type="pct"/>
          </w:tcPr>
          <w:p w14:paraId="2E9FFD41"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26DFF893" w14:textId="77777777" w:rsidTr="00C74BB6">
        <w:tc>
          <w:tcPr>
            <w:tcW w:w="3962" w:type="pct"/>
            <w:gridSpan w:val="2"/>
            <w:tcBorders>
              <w:bottom w:val="single" w:sz="4" w:space="0" w:color="auto"/>
            </w:tcBorders>
          </w:tcPr>
          <w:p w14:paraId="454F7FEA"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KN_U10</w:t>
            </w:r>
          </w:p>
          <w:p w14:paraId="15EAFF3D"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wykorzystywać proces oceniania i udzielania informacji zwrotnych do stymulowania uczniów w ich pracy nad własnym rozwojem;</w:t>
            </w:r>
          </w:p>
        </w:tc>
        <w:tc>
          <w:tcPr>
            <w:tcW w:w="1038" w:type="pct"/>
          </w:tcPr>
          <w:p w14:paraId="734E88B8"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2E94B477" w14:textId="77777777" w:rsidTr="00C74BB6">
        <w:tc>
          <w:tcPr>
            <w:tcW w:w="3962" w:type="pct"/>
            <w:gridSpan w:val="2"/>
            <w:tcBorders>
              <w:bottom w:val="single" w:sz="4" w:space="0" w:color="auto"/>
            </w:tcBorders>
          </w:tcPr>
          <w:p w14:paraId="794FF172"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KN_U11</w:t>
            </w:r>
          </w:p>
          <w:p w14:paraId="0AEE9EA6"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monitorować postępy uczniów, ich aktywność i uczestnictwo w życiu społecznym szkoły;</w:t>
            </w:r>
          </w:p>
        </w:tc>
        <w:tc>
          <w:tcPr>
            <w:tcW w:w="1038" w:type="pct"/>
          </w:tcPr>
          <w:p w14:paraId="7F490012"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2170A7B6" w14:textId="77777777" w:rsidTr="00C74BB6">
        <w:tc>
          <w:tcPr>
            <w:tcW w:w="3962" w:type="pct"/>
            <w:gridSpan w:val="2"/>
            <w:tcBorders>
              <w:bottom w:val="single" w:sz="4" w:space="0" w:color="auto"/>
            </w:tcBorders>
          </w:tcPr>
          <w:p w14:paraId="19DC11E0"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KN_U12</w:t>
            </w:r>
          </w:p>
          <w:p w14:paraId="2AA66D48"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pracować z dziećmi ze specjalnymi potrzebami edukacyjnymi, w tym z dziećmi z trudnościami adaptacyjnymi związanymi z doświadczeniem migracyjnym, pochodzącymi ze środowisk zróżnicowanych pod względem kulturowym lub z ograniczoną znajomością języka polskiego;</w:t>
            </w:r>
          </w:p>
        </w:tc>
        <w:tc>
          <w:tcPr>
            <w:tcW w:w="1038" w:type="pct"/>
          </w:tcPr>
          <w:p w14:paraId="4DBB31C1"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1CEB3CEE" w14:textId="77777777" w:rsidTr="00C74BB6">
        <w:tc>
          <w:tcPr>
            <w:tcW w:w="3962" w:type="pct"/>
            <w:gridSpan w:val="2"/>
            <w:tcBorders>
              <w:bottom w:val="single" w:sz="4" w:space="0" w:color="auto"/>
            </w:tcBorders>
          </w:tcPr>
          <w:p w14:paraId="79DEA87C"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KN_U13</w:t>
            </w:r>
          </w:p>
          <w:p w14:paraId="6DF2A62A"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odpowiedzialnie organizować pracę szkolną oraz pozaszkolną ucznia, z poszanowaniem jego prawa do odpoczynku;</w:t>
            </w:r>
          </w:p>
        </w:tc>
        <w:tc>
          <w:tcPr>
            <w:tcW w:w="1038" w:type="pct"/>
          </w:tcPr>
          <w:p w14:paraId="10DD82AF"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089B1310" w14:textId="77777777" w:rsidTr="00C74BB6">
        <w:tc>
          <w:tcPr>
            <w:tcW w:w="3962" w:type="pct"/>
            <w:gridSpan w:val="2"/>
            <w:tcBorders>
              <w:bottom w:val="single" w:sz="4" w:space="0" w:color="auto"/>
            </w:tcBorders>
          </w:tcPr>
          <w:p w14:paraId="078D49A3"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KN_U14</w:t>
            </w:r>
          </w:p>
          <w:p w14:paraId="524E9727"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c>
          <w:tcPr>
            <w:tcW w:w="1038" w:type="pct"/>
            <w:tcBorders>
              <w:bottom w:val="single" w:sz="4" w:space="0" w:color="auto"/>
            </w:tcBorders>
          </w:tcPr>
          <w:p w14:paraId="2C09A210"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775C6890" w14:textId="77777777" w:rsidTr="00C74BB6">
        <w:tc>
          <w:tcPr>
            <w:tcW w:w="3962" w:type="pct"/>
            <w:gridSpan w:val="2"/>
            <w:tcBorders>
              <w:bottom w:val="single" w:sz="4" w:space="0" w:color="auto"/>
            </w:tcBorders>
          </w:tcPr>
          <w:p w14:paraId="4036F8B9"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KN_U15</w:t>
            </w:r>
          </w:p>
          <w:p w14:paraId="17F0959F"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poprawnie posługiwać się językiem polskim i poprawnie oraz adekwatnie do wieku uczniów posługiwać się terminologią przedmiotu;</w:t>
            </w:r>
          </w:p>
        </w:tc>
        <w:tc>
          <w:tcPr>
            <w:tcW w:w="1038" w:type="pct"/>
          </w:tcPr>
          <w:p w14:paraId="03A8A206"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55E7A406" w14:textId="77777777" w:rsidTr="00C74BB6">
        <w:tc>
          <w:tcPr>
            <w:tcW w:w="3962" w:type="pct"/>
            <w:gridSpan w:val="2"/>
            <w:tcBorders>
              <w:bottom w:val="single" w:sz="4" w:space="0" w:color="auto"/>
            </w:tcBorders>
          </w:tcPr>
          <w:p w14:paraId="2F2458D8"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lastRenderedPageBreak/>
              <w:t>KN_U16</w:t>
            </w:r>
          </w:p>
          <w:p w14:paraId="20712C1D"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posługiwać się aparatem mowy zgodnie z zasadami emisji głosu;</w:t>
            </w:r>
          </w:p>
        </w:tc>
        <w:tc>
          <w:tcPr>
            <w:tcW w:w="1038" w:type="pct"/>
          </w:tcPr>
          <w:p w14:paraId="30B61F9D"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6EA1E74F" w14:textId="77777777" w:rsidTr="00C74BB6">
        <w:tc>
          <w:tcPr>
            <w:tcW w:w="3962" w:type="pct"/>
            <w:gridSpan w:val="2"/>
            <w:tcBorders>
              <w:bottom w:val="single" w:sz="4" w:space="0" w:color="auto"/>
            </w:tcBorders>
          </w:tcPr>
          <w:p w14:paraId="328C59CA"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KN_U17</w:t>
            </w:r>
          </w:p>
          <w:p w14:paraId="4D5D6B88"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udzielać pierwszej pomocy;</w:t>
            </w:r>
          </w:p>
        </w:tc>
        <w:tc>
          <w:tcPr>
            <w:tcW w:w="1038" w:type="pct"/>
          </w:tcPr>
          <w:p w14:paraId="13F30F62"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30979FE5" w14:textId="77777777" w:rsidTr="00C74BB6">
        <w:tc>
          <w:tcPr>
            <w:tcW w:w="3962" w:type="pct"/>
            <w:gridSpan w:val="2"/>
            <w:tcBorders>
              <w:bottom w:val="single" w:sz="4" w:space="0" w:color="auto"/>
            </w:tcBorders>
          </w:tcPr>
          <w:p w14:paraId="5433B131"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KN_U18</w:t>
            </w:r>
          </w:p>
          <w:p w14:paraId="5E21896E"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samodzielne rozwijać wiedzę i umiejętności pedagogiczne z wykorzystaniem różnych źródeł, w tym obcojęzycznych, i technologii.</w:t>
            </w:r>
          </w:p>
        </w:tc>
        <w:tc>
          <w:tcPr>
            <w:tcW w:w="1038" w:type="pct"/>
          </w:tcPr>
          <w:p w14:paraId="47A218A0"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3499D3BA" w14:textId="77777777" w:rsidTr="00C74BB6">
        <w:tc>
          <w:tcPr>
            <w:tcW w:w="5000" w:type="pct"/>
            <w:gridSpan w:val="3"/>
            <w:shd w:val="pct10" w:color="auto" w:fill="auto"/>
          </w:tcPr>
          <w:p w14:paraId="43DDF200" w14:textId="77777777" w:rsidR="00F01DFA" w:rsidRPr="00095602" w:rsidRDefault="00F01DFA" w:rsidP="00C74BB6">
            <w:pPr>
              <w:jc w:val="center"/>
              <w:rPr>
                <w:rFonts w:ascii="Times New Roman" w:hAnsi="Times New Roman" w:cs="Times New Roman"/>
                <w:b/>
                <w:sz w:val="20"/>
                <w:szCs w:val="20"/>
              </w:rPr>
            </w:pPr>
            <w:r w:rsidRPr="00095602">
              <w:rPr>
                <w:rFonts w:ascii="Times New Roman" w:hAnsi="Times New Roman" w:cs="Times New Roman"/>
                <w:b/>
                <w:sz w:val="20"/>
                <w:szCs w:val="20"/>
              </w:rPr>
              <w:t>W zakresie kompetencji społecznych absolwent jest gotów do</w:t>
            </w:r>
            <w:r w:rsidRPr="00095602">
              <w:rPr>
                <w:rFonts w:ascii="Times New Roman" w:hAnsi="Times New Roman" w:cs="Times New Roman"/>
                <w:sz w:val="20"/>
                <w:szCs w:val="20"/>
              </w:rPr>
              <w:t>:</w:t>
            </w:r>
          </w:p>
        </w:tc>
      </w:tr>
      <w:tr w:rsidR="00095602" w:rsidRPr="00095602" w14:paraId="7B3B0C73" w14:textId="77777777" w:rsidTr="00C74BB6">
        <w:tc>
          <w:tcPr>
            <w:tcW w:w="3962" w:type="pct"/>
            <w:gridSpan w:val="2"/>
          </w:tcPr>
          <w:p w14:paraId="0C5C455D"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KN_K01</w:t>
            </w:r>
          </w:p>
          <w:p w14:paraId="4ADDBC81"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posługiwania się uniwersalnymi zasadami i normami etycznymi w działalności zawodowej, kierując się szacunkiem dla każdego człowieka;</w:t>
            </w:r>
          </w:p>
        </w:tc>
        <w:tc>
          <w:tcPr>
            <w:tcW w:w="1038" w:type="pct"/>
          </w:tcPr>
          <w:p w14:paraId="379571C9"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6836778F" w14:textId="77777777" w:rsidTr="00C74BB6">
        <w:tc>
          <w:tcPr>
            <w:tcW w:w="3962" w:type="pct"/>
            <w:gridSpan w:val="2"/>
          </w:tcPr>
          <w:p w14:paraId="23598F37"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KN_K02</w:t>
            </w:r>
          </w:p>
          <w:p w14:paraId="3DD7F923"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budowania relacji opartej na wzajemnym zaufaniu między wszystkimi podmiotami procesu wychowania i kształcenia, w tym rodzicami lub opiekunami ucznia, oraz włączania ich w działania sprzyjające efektywności edukacyjnej;</w:t>
            </w:r>
          </w:p>
        </w:tc>
        <w:tc>
          <w:tcPr>
            <w:tcW w:w="1038" w:type="pct"/>
          </w:tcPr>
          <w:p w14:paraId="217D8A7C"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3EAF924D" w14:textId="77777777" w:rsidTr="00C74BB6">
        <w:tc>
          <w:tcPr>
            <w:tcW w:w="3962" w:type="pct"/>
            <w:gridSpan w:val="2"/>
          </w:tcPr>
          <w:p w14:paraId="0C9591DA"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KN_K03</w:t>
            </w:r>
          </w:p>
          <w:p w14:paraId="6109170F"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porozumiewania się z osobami pochodzącymi z różnych środowisk i o różnej kondycji emocjonalnej, dialogowego rozwiązywania konfliktów oraz tworzenia dobrej atmosfery dla komunikacji w klasie szkolnej i poza nią;</w:t>
            </w:r>
          </w:p>
        </w:tc>
        <w:tc>
          <w:tcPr>
            <w:tcW w:w="1038" w:type="pct"/>
          </w:tcPr>
          <w:p w14:paraId="34C68380"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33E1E364" w14:textId="77777777" w:rsidTr="00C74BB6">
        <w:tc>
          <w:tcPr>
            <w:tcW w:w="3962" w:type="pct"/>
            <w:gridSpan w:val="2"/>
          </w:tcPr>
          <w:p w14:paraId="708C74C7"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KN_K04</w:t>
            </w:r>
          </w:p>
          <w:p w14:paraId="5768EA35"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podejmowania decyzji związanych z organizacją procesu kształcenia w edukacji włączającej;</w:t>
            </w:r>
          </w:p>
        </w:tc>
        <w:tc>
          <w:tcPr>
            <w:tcW w:w="1038" w:type="pct"/>
          </w:tcPr>
          <w:p w14:paraId="6EEDCD17"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370ED472" w14:textId="77777777" w:rsidTr="00C74BB6">
        <w:tc>
          <w:tcPr>
            <w:tcW w:w="3962" w:type="pct"/>
            <w:gridSpan w:val="2"/>
          </w:tcPr>
          <w:p w14:paraId="7BDD4CDD"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KN_K05</w:t>
            </w:r>
          </w:p>
          <w:p w14:paraId="73DABCCF"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rozpoznawania specyfiki środowiska lokalnego i podejmowania współpracy na rzecz dobra uczniów i tego środowiska;</w:t>
            </w:r>
          </w:p>
        </w:tc>
        <w:tc>
          <w:tcPr>
            <w:tcW w:w="1038" w:type="pct"/>
          </w:tcPr>
          <w:p w14:paraId="298A3B39"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r w:rsidR="00095602" w:rsidRPr="00095602" w14:paraId="3196706D" w14:textId="77777777" w:rsidTr="00C74BB6">
        <w:tc>
          <w:tcPr>
            <w:tcW w:w="3962" w:type="pct"/>
            <w:gridSpan w:val="2"/>
          </w:tcPr>
          <w:p w14:paraId="4EF8F1FB"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t>KN_K06</w:t>
            </w:r>
          </w:p>
          <w:p w14:paraId="3F67F87C"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lastRenderedPageBreak/>
              <w:t>projektowania działań zmierzających do rozwoju szkoły lub placówki systemu oświaty oraz stymulowania poprawy jakości pracy tych instytucji;</w:t>
            </w:r>
          </w:p>
        </w:tc>
        <w:tc>
          <w:tcPr>
            <w:tcW w:w="1038" w:type="pct"/>
          </w:tcPr>
          <w:p w14:paraId="12B47FC5"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lastRenderedPageBreak/>
              <w:t xml:space="preserve">egzamin, zaliczenie na ocenę, </w:t>
            </w:r>
            <w:r w:rsidRPr="00095602">
              <w:rPr>
                <w:rFonts w:ascii="Times New Roman" w:hAnsi="Times New Roman" w:cs="Times New Roman"/>
                <w:sz w:val="20"/>
                <w:szCs w:val="20"/>
              </w:rPr>
              <w:lastRenderedPageBreak/>
              <w:t>praca końcowa, projekt</w:t>
            </w:r>
          </w:p>
        </w:tc>
      </w:tr>
      <w:tr w:rsidR="00F01DFA" w:rsidRPr="00095602" w14:paraId="34E594EB" w14:textId="77777777" w:rsidTr="00C74BB6">
        <w:tc>
          <w:tcPr>
            <w:tcW w:w="3962" w:type="pct"/>
            <w:gridSpan w:val="2"/>
          </w:tcPr>
          <w:p w14:paraId="7363C07D" w14:textId="77777777" w:rsidR="00F01DFA" w:rsidRPr="00095602" w:rsidRDefault="00F01DFA" w:rsidP="00C74BB6">
            <w:pPr>
              <w:rPr>
                <w:rFonts w:ascii="Times New Roman" w:hAnsi="Times New Roman" w:cs="Times New Roman"/>
                <w:sz w:val="20"/>
                <w:szCs w:val="20"/>
              </w:rPr>
            </w:pPr>
            <w:r w:rsidRPr="00095602">
              <w:rPr>
                <w:rFonts w:ascii="Times New Roman" w:hAnsi="Times New Roman" w:cs="Times New Roman"/>
                <w:sz w:val="20"/>
                <w:szCs w:val="20"/>
              </w:rPr>
              <w:lastRenderedPageBreak/>
              <w:t>KN_K07</w:t>
            </w:r>
          </w:p>
          <w:p w14:paraId="54DC72C5"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pracy w zespole, pełnienia w nim różnych ról oraz współpracy z nauczycielami, pedagogami, specjalistami, rodzicami lub opiekunami uczniów i innymi członkami społeczności szkolnej i lokalnej.</w:t>
            </w:r>
          </w:p>
        </w:tc>
        <w:tc>
          <w:tcPr>
            <w:tcW w:w="1038" w:type="pct"/>
          </w:tcPr>
          <w:p w14:paraId="282BD70B" w14:textId="77777777" w:rsidR="00F01DFA" w:rsidRPr="00095602" w:rsidRDefault="00F01DFA" w:rsidP="00C74BB6">
            <w:pPr>
              <w:jc w:val="both"/>
              <w:rPr>
                <w:rFonts w:ascii="Times New Roman" w:hAnsi="Times New Roman" w:cs="Times New Roman"/>
                <w:sz w:val="20"/>
                <w:szCs w:val="20"/>
              </w:rPr>
            </w:pPr>
            <w:r w:rsidRPr="00095602">
              <w:rPr>
                <w:rFonts w:ascii="Times New Roman" w:hAnsi="Times New Roman" w:cs="Times New Roman"/>
                <w:sz w:val="20"/>
                <w:szCs w:val="20"/>
              </w:rPr>
              <w:t>egzamin, zaliczenie na ocenę, praca końcowa, projekt</w:t>
            </w:r>
          </w:p>
        </w:tc>
      </w:tr>
    </w:tbl>
    <w:p w14:paraId="668EBFA1" w14:textId="77777777" w:rsidR="00F01DFA" w:rsidRPr="00095602" w:rsidRDefault="00F01DFA" w:rsidP="00F01DFA">
      <w:pPr>
        <w:pStyle w:val="Default"/>
        <w:rPr>
          <w:color w:val="auto"/>
          <w:sz w:val="20"/>
          <w:szCs w:val="20"/>
        </w:rPr>
      </w:pPr>
    </w:p>
    <w:p w14:paraId="0D5A6F8A" w14:textId="77777777" w:rsidR="00F01DFA" w:rsidRPr="00095602" w:rsidRDefault="00F01DFA" w:rsidP="00F01DFA">
      <w:pPr>
        <w:pStyle w:val="Default"/>
        <w:rPr>
          <w:b/>
          <w:color w:val="auto"/>
          <w:sz w:val="20"/>
          <w:szCs w:val="20"/>
        </w:rPr>
      </w:pPr>
      <w:r w:rsidRPr="00095602">
        <w:rPr>
          <w:color w:val="auto"/>
          <w:sz w:val="20"/>
          <w:szCs w:val="20"/>
        </w:rPr>
        <w:t>Efekty uczenia się przywołane za</w:t>
      </w:r>
      <w:r w:rsidRPr="00095602">
        <w:rPr>
          <w:b/>
          <w:color w:val="auto"/>
          <w:sz w:val="20"/>
          <w:szCs w:val="20"/>
        </w:rPr>
        <w:t xml:space="preserve"> Rozporządzeniem </w:t>
      </w:r>
      <w:proofErr w:type="spellStart"/>
      <w:r w:rsidRPr="00095602">
        <w:rPr>
          <w:b/>
          <w:color w:val="auto"/>
          <w:sz w:val="20"/>
          <w:szCs w:val="20"/>
        </w:rPr>
        <w:t>MNiSW</w:t>
      </w:r>
      <w:proofErr w:type="spellEnd"/>
      <w:r w:rsidRPr="00095602">
        <w:rPr>
          <w:b/>
          <w:color w:val="auto"/>
          <w:sz w:val="20"/>
          <w:szCs w:val="20"/>
        </w:rPr>
        <w:t xml:space="preserve"> z dnia 25 lipca 2019 r. – Dz.U. z 2 sierpnia 2019 r., poz. 1450. Zgodnie z rozporządzeniem absolwent osiągnął także wiedzę, umiejętności oraz kompetencje społeczne wpisane do efektów szczegółowych uczenia się, które wymieniono w rozporządzeniu. </w:t>
      </w:r>
    </w:p>
    <w:p w14:paraId="6175B1C2" w14:textId="77777777" w:rsidR="00F01DFA" w:rsidRPr="00095602" w:rsidRDefault="00F01DFA" w:rsidP="00F01DFA">
      <w:pPr>
        <w:pStyle w:val="Default"/>
        <w:rPr>
          <w:color w:val="auto"/>
          <w:sz w:val="20"/>
          <w:szCs w:val="20"/>
        </w:rPr>
      </w:pPr>
      <w:r w:rsidRPr="00095602">
        <w:rPr>
          <w:color w:val="auto"/>
          <w:sz w:val="20"/>
          <w:szCs w:val="20"/>
        </w:rPr>
        <w:t>Zatwierdzone uchwałą senatu Uniwersytetu Śląskiego nr 107/2021 zmieniającą uchwałę w sprawie wytycznych dotyczących wymagań w zakresie tworzenia i zmiany programów studiów prowadzonych w Uniwersytecie Śląskim w Katowicach (</w:t>
      </w:r>
      <w:proofErr w:type="spellStart"/>
      <w:r w:rsidRPr="00095602">
        <w:rPr>
          <w:color w:val="auto"/>
          <w:sz w:val="20"/>
          <w:szCs w:val="20"/>
        </w:rPr>
        <w:t>zał</w:t>
      </w:r>
      <w:proofErr w:type="spellEnd"/>
      <w:r w:rsidRPr="00095602">
        <w:rPr>
          <w:color w:val="auto"/>
          <w:sz w:val="20"/>
          <w:szCs w:val="20"/>
        </w:rPr>
        <w:t xml:space="preserve"> 2).</w:t>
      </w:r>
    </w:p>
    <w:p w14:paraId="7B315B41" w14:textId="77777777" w:rsidR="00F01DFA" w:rsidRPr="00095602" w:rsidRDefault="00F01DFA" w:rsidP="00F01DFA">
      <w:pPr>
        <w:jc w:val="both"/>
        <w:rPr>
          <w:rFonts w:ascii="Times New Roman" w:hAnsi="Times New Roman" w:cs="Times New Roman"/>
          <w:sz w:val="20"/>
          <w:szCs w:val="20"/>
        </w:rPr>
      </w:pPr>
    </w:p>
    <w:p w14:paraId="553D9685" w14:textId="77777777" w:rsidR="00F01DFA" w:rsidRPr="00095602" w:rsidRDefault="00F01DFA" w:rsidP="001B51AD">
      <w:pPr>
        <w:spacing w:after="0" w:line="240" w:lineRule="auto"/>
        <w:jc w:val="both"/>
        <w:rPr>
          <w:rFonts w:ascii="Times New Roman" w:hAnsi="Times New Roman" w:cs="Times New Roman"/>
        </w:rPr>
      </w:pPr>
    </w:p>
    <w:sectPr w:rsidR="00F01DFA" w:rsidRPr="00095602" w:rsidSect="009E2448">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B2FA1" w16cex:dateUtc="2021-06-09T10:16:00Z"/>
  <w16cex:commentExtensible w16cex:durableId="246B3272" w16cex:dateUtc="2021-06-09T10:28:00Z"/>
  <w16cex:commentExtensible w16cex:durableId="246B34EF" w16cex:dateUtc="2021-06-09T10:39:00Z"/>
  <w16cex:commentExtensible w16cex:durableId="246B35DB" w16cex:dateUtc="2021-06-09T10:4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84679" w14:textId="77777777" w:rsidR="00951CD1" w:rsidRDefault="00951CD1" w:rsidP="00EE49B8">
      <w:pPr>
        <w:spacing w:after="0" w:line="240" w:lineRule="auto"/>
      </w:pPr>
      <w:r>
        <w:separator/>
      </w:r>
    </w:p>
  </w:endnote>
  <w:endnote w:type="continuationSeparator" w:id="0">
    <w:p w14:paraId="4BE133B8" w14:textId="77777777" w:rsidR="00951CD1" w:rsidRDefault="00951CD1" w:rsidP="00EE4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F9F16" w14:textId="77777777" w:rsidR="00951CD1" w:rsidRDefault="00951CD1" w:rsidP="00EE49B8">
      <w:pPr>
        <w:spacing w:after="0" w:line="240" w:lineRule="auto"/>
      </w:pPr>
      <w:r>
        <w:separator/>
      </w:r>
    </w:p>
  </w:footnote>
  <w:footnote w:type="continuationSeparator" w:id="0">
    <w:p w14:paraId="1600F692" w14:textId="77777777" w:rsidR="00951CD1" w:rsidRDefault="00951CD1" w:rsidP="00EE49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D0"/>
    <w:rsid w:val="000411DC"/>
    <w:rsid w:val="000528C7"/>
    <w:rsid w:val="00095602"/>
    <w:rsid w:val="000E0A87"/>
    <w:rsid w:val="0015022F"/>
    <w:rsid w:val="001B51AD"/>
    <w:rsid w:val="001C6B15"/>
    <w:rsid w:val="001F57B8"/>
    <w:rsid w:val="00200AC7"/>
    <w:rsid w:val="002515F4"/>
    <w:rsid w:val="002A0CD3"/>
    <w:rsid w:val="00311A43"/>
    <w:rsid w:val="003B1A0D"/>
    <w:rsid w:val="005357A0"/>
    <w:rsid w:val="00547FEC"/>
    <w:rsid w:val="005B42ED"/>
    <w:rsid w:val="00640EA6"/>
    <w:rsid w:val="00867531"/>
    <w:rsid w:val="008972ED"/>
    <w:rsid w:val="00907F88"/>
    <w:rsid w:val="00951CD1"/>
    <w:rsid w:val="0096699A"/>
    <w:rsid w:val="009E2448"/>
    <w:rsid w:val="00A22B99"/>
    <w:rsid w:val="00B236EF"/>
    <w:rsid w:val="00B50A7A"/>
    <w:rsid w:val="00BF6E96"/>
    <w:rsid w:val="00C41633"/>
    <w:rsid w:val="00CA1B4E"/>
    <w:rsid w:val="00CF536E"/>
    <w:rsid w:val="00D17D4F"/>
    <w:rsid w:val="00D3463E"/>
    <w:rsid w:val="00D957D0"/>
    <w:rsid w:val="00DC0A5F"/>
    <w:rsid w:val="00E34CA8"/>
    <w:rsid w:val="00E36A73"/>
    <w:rsid w:val="00E50E72"/>
    <w:rsid w:val="00E521A2"/>
    <w:rsid w:val="00EE49B8"/>
    <w:rsid w:val="00F01DFA"/>
    <w:rsid w:val="00F20C1F"/>
    <w:rsid w:val="00F27E33"/>
    <w:rsid w:val="00F52168"/>
    <w:rsid w:val="00FE33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95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BF6E96"/>
    <w:pPr>
      <w:ind w:left="720"/>
      <w:contextualSpacing/>
    </w:pPr>
  </w:style>
  <w:style w:type="character" w:styleId="Odwoaniedokomentarza">
    <w:name w:val="annotation reference"/>
    <w:basedOn w:val="Domylnaczcionkaakapitu"/>
    <w:uiPriority w:val="99"/>
    <w:semiHidden/>
    <w:unhideWhenUsed/>
    <w:rsid w:val="00640EA6"/>
    <w:rPr>
      <w:sz w:val="16"/>
      <w:szCs w:val="16"/>
    </w:rPr>
  </w:style>
  <w:style w:type="paragraph" w:styleId="Tekstkomentarza">
    <w:name w:val="annotation text"/>
    <w:basedOn w:val="Normalny"/>
    <w:link w:val="TekstkomentarzaZnak"/>
    <w:uiPriority w:val="99"/>
    <w:semiHidden/>
    <w:unhideWhenUsed/>
    <w:rsid w:val="00640E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0EA6"/>
    <w:rPr>
      <w:sz w:val="20"/>
      <w:szCs w:val="20"/>
    </w:rPr>
  </w:style>
  <w:style w:type="paragraph" w:styleId="Tematkomentarza">
    <w:name w:val="annotation subject"/>
    <w:basedOn w:val="Tekstkomentarza"/>
    <w:next w:val="Tekstkomentarza"/>
    <w:link w:val="TematkomentarzaZnak"/>
    <w:uiPriority w:val="99"/>
    <w:semiHidden/>
    <w:unhideWhenUsed/>
    <w:rsid w:val="00640EA6"/>
    <w:rPr>
      <w:b/>
      <w:bCs/>
    </w:rPr>
  </w:style>
  <w:style w:type="character" w:customStyle="1" w:styleId="TematkomentarzaZnak">
    <w:name w:val="Temat komentarza Znak"/>
    <w:basedOn w:val="TekstkomentarzaZnak"/>
    <w:link w:val="Tematkomentarza"/>
    <w:uiPriority w:val="99"/>
    <w:semiHidden/>
    <w:rsid w:val="00640EA6"/>
    <w:rPr>
      <w:b/>
      <w:bCs/>
      <w:sz w:val="20"/>
      <w:szCs w:val="20"/>
    </w:rPr>
  </w:style>
  <w:style w:type="paragraph" w:styleId="Tekstdymka">
    <w:name w:val="Balloon Text"/>
    <w:basedOn w:val="Normalny"/>
    <w:link w:val="TekstdymkaZnak"/>
    <w:uiPriority w:val="99"/>
    <w:semiHidden/>
    <w:unhideWhenUsed/>
    <w:rsid w:val="00640E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0EA6"/>
    <w:rPr>
      <w:rFonts w:ascii="Segoe UI" w:hAnsi="Segoe UI" w:cs="Segoe UI"/>
      <w:sz w:val="18"/>
      <w:szCs w:val="18"/>
    </w:rPr>
  </w:style>
  <w:style w:type="paragraph" w:styleId="Nagwek">
    <w:name w:val="header"/>
    <w:basedOn w:val="Normalny"/>
    <w:link w:val="NagwekZnak"/>
    <w:uiPriority w:val="99"/>
    <w:unhideWhenUsed/>
    <w:rsid w:val="00EE49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49B8"/>
  </w:style>
  <w:style w:type="paragraph" w:styleId="Stopka">
    <w:name w:val="footer"/>
    <w:basedOn w:val="Normalny"/>
    <w:link w:val="StopkaZnak"/>
    <w:uiPriority w:val="99"/>
    <w:unhideWhenUsed/>
    <w:rsid w:val="00EE49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49B8"/>
  </w:style>
  <w:style w:type="paragraph" w:styleId="NormalnyWeb">
    <w:name w:val="Normal (Web)"/>
    <w:basedOn w:val="Normalny"/>
    <w:uiPriority w:val="99"/>
    <w:unhideWhenUsed/>
    <w:rsid w:val="00F01DF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F01DF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95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BF6E96"/>
    <w:pPr>
      <w:ind w:left="720"/>
      <w:contextualSpacing/>
    </w:pPr>
  </w:style>
  <w:style w:type="character" w:styleId="Odwoaniedokomentarza">
    <w:name w:val="annotation reference"/>
    <w:basedOn w:val="Domylnaczcionkaakapitu"/>
    <w:uiPriority w:val="99"/>
    <w:semiHidden/>
    <w:unhideWhenUsed/>
    <w:rsid w:val="00640EA6"/>
    <w:rPr>
      <w:sz w:val="16"/>
      <w:szCs w:val="16"/>
    </w:rPr>
  </w:style>
  <w:style w:type="paragraph" w:styleId="Tekstkomentarza">
    <w:name w:val="annotation text"/>
    <w:basedOn w:val="Normalny"/>
    <w:link w:val="TekstkomentarzaZnak"/>
    <w:uiPriority w:val="99"/>
    <w:semiHidden/>
    <w:unhideWhenUsed/>
    <w:rsid w:val="00640E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0EA6"/>
    <w:rPr>
      <w:sz w:val="20"/>
      <w:szCs w:val="20"/>
    </w:rPr>
  </w:style>
  <w:style w:type="paragraph" w:styleId="Tematkomentarza">
    <w:name w:val="annotation subject"/>
    <w:basedOn w:val="Tekstkomentarza"/>
    <w:next w:val="Tekstkomentarza"/>
    <w:link w:val="TematkomentarzaZnak"/>
    <w:uiPriority w:val="99"/>
    <w:semiHidden/>
    <w:unhideWhenUsed/>
    <w:rsid w:val="00640EA6"/>
    <w:rPr>
      <w:b/>
      <w:bCs/>
    </w:rPr>
  </w:style>
  <w:style w:type="character" w:customStyle="1" w:styleId="TematkomentarzaZnak">
    <w:name w:val="Temat komentarza Znak"/>
    <w:basedOn w:val="TekstkomentarzaZnak"/>
    <w:link w:val="Tematkomentarza"/>
    <w:uiPriority w:val="99"/>
    <w:semiHidden/>
    <w:rsid w:val="00640EA6"/>
    <w:rPr>
      <w:b/>
      <w:bCs/>
      <w:sz w:val="20"/>
      <w:szCs w:val="20"/>
    </w:rPr>
  </w:style>
  <w:style w:type="paragraph" w:styleId="Tekstdymka">
    <w:name w:val="Balloon Text"/>
    <w:basedOn w:val="Normalny"/>
    <w:link w:val="TekstdymkaZnak"/>
    <w:uiPriority w:val="99"/>
    <w:semiHidden/>
    <w:unhideWhenUsed/>
    <w:rsid w:val="00640E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0EA6"/>
    <w:rPr>
      <w:rFonts w:ascii="Segoe UI" w:hAnsi="Segoe UI" w:cs="Segoe UI"/>
      <w:sz w:val="18"/>
      <w:szCs w:val="18"/>
    </w:rPr>
  </w:style>
  <w:style w:type="paragraph" w:styleId="Nagwek">
    <w:name w:val="header"/>
    <w:basedOn w:val="Normalny"/>
    <w:link w:val="NagwekZnak"/>
    <w:uiPriority w:val="99"/>
    <w:unhideWhenUsed/>
    <w:rsid w:val="00EE49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49B8"/>
  </w:style>
  <w:style w:type="paragraph" w:styleId="Stopka">
    <w:name w:val="footer"/>
    <w:basedOn w:val="Normalny"/>
    <w:link w:val="StopkaZnak"/>
    <w:uiPriority w:val="99"/>
    <w:unhideWhenUsed/>
    <w:rsid w:val="00EE49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49B8"/>
  </w:style>
  <w:style w:type="paragraph" w:styleId="NormalnyWeb">
    <w:name w:val="Normal (Web)"/>
    <w:basedOn w:val="Normalny"/>
    <w:uiPriority w:val="99"/>
    <w:unhideWhenUsed/>
    <w:rsid w:val="00F01DF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F01D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5849</Words>
  <Characters>35094</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40862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Achtelik</dc:creator>
  <cp:lastModifiedBy>Sylwia Krawczak</cp:lastModifiedBy>
  <cp:revision>5</cp:revision>
  <dcterms:created xsi:type="dcterms:W3CDTF">2021-06-17T06:03:00Z</dcterms:created>
  <dcterms:modified xsi:type="dcterms:W3CDTF">2021-06-17T07:25:00Z</dcterms:modified>
</cp:coreProperties>
</file>