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07" w:rsidRDefault="00C151BF" w:rsidP="00015E07">
      <w:pPr>
        <w:pStyle w:val="Default"/>
      </w:pPr>
      <w:r>
        <w:t xml:space="preserve">Projekt </w:t>
      </w:r>
      <w:bookmarkStart w:id="0" w:name="_GoBack"/>
      <w:bookmarkEnd w:id="0"/>
    </w:p>
    <w:p w:rsidR="00015E07" w:rsidRDefault="00015E07" w:rsidP="00015E07">
      <w:pPr>
        <w:pStyle w:val="Default"/>
      </w:pPr>
    </w:p>
    <w:p w:rsidR="00015E07" w:rsidRPr="00141160" w:rsidRDefault="00015E07" w:rsidP="00015E07">
      <w:pPr>
        <w:pStyle w:val="Default"/>
        <w:ind w:left="2832" w:firstLine="708"/>
        <w:rPr>
          <w:rFonts w:ascii="Times New Roman" w:hAnsi="Times New Roman" w:cs="Times New Roman"/>
          <w:b/>
          <w:bCs/>
        </w:rPr>
      </w:pPr>
      <w:r w:rsidRPr="00141160">
        <w:rPr>
          <w:rFonts w:ascii="Times New Roman" w:hAnsi="Times New Roman" w:cs="Times New Roman"/>
          <w:b/>
          <w:bCs/>
        </w:rPr>
        <w:t xml:space="preserve">Uchwała nr </w:t>
      </w:r>
      <w:r w:rsidRPr="00141160">
        <w:rPr>
          <w:rFonts w:ascii="Times New Roman" w:hAnsi="Times New Roman" w:cs="Times New Roman"/>
          <w:b/>
          <w:bCs/>
        </w:rPr>
        <w:t>…..</w:t>
      </w:r>
    </w:p>
    <w:p w:rsidR="00015E07" w:rsidRPr="00141160" w:rsidRDefault="00015E07" w:rsidP="00015E07">
      <w:pPr>
        <w:pStyle w:val="Default"/>
        <w:ind w:left="2832" w:firstLine="708"/>
        <w:rPr>
          <w:rFonts w:ascii="Times New Roman" w:hAnsi="Times New Roman" w:cs="Times New Roman"/>
          <w:b/>
          <w:bCs/>
        </w:rPr>
      </w:pPr>
    </w:p>
    <w:p w:rsidR="00015E07" w:rsidRPr="00141160" w:rsidRDefault="00015E07" w:rsidP="00411096">
      <w:pPr>
        <w:pStyle w:val="Default"/>
        <w:jc w:val="both"/>
        <w:rPr>
          <w:rFonts w:ascii="Times New Roman" w:hAnsi="Times New Roman" w:cs="Times New Roman"/>
        </w:rPr>
      </w:pPr>
      <w:r w:rsidRPr="00141160">
        <w:rPr>
          <w:rFonts w:ascii="Times New Roman" w:hAnsi="Times New Roman" w:cs="Times New Roman"/>
          <w:b/>
          <w:bCs/>
        </w:rPr>
        <w:t xml:space="preserve">Senatu Uniwersytetu Śląskiego w Katowicach z dnia </w:t>
      </w:r>
      <w:r w:rsidRPr="00141160">
        <w:rPr>
          <w:rFonts w:ascii="Times New Roman" w:hAnsi="Times New Roman" w:cs="Times New Roman"/>
          <w:b/>
          <w:bCs/>
        </w:rPr>
        <w:t xml:space="preserve">22 marca </w:t>
      </w:r>
      <w:r w:rsidRPr="00141160">
        <w:rPr>
          <w:rFonts w:ascii="Times New Roman" w:hAnsi="Times New Roman" w:cs="Times New Roman"/>
          <w:b/>
          <w:bCs/>
        </w:rPr>
        <w:t>202</w:t>
      </w:r>
      <w:r w:rsidRPr="00141160">
        <w:rPr>
          <w:rFonts w:ascii="Times New Roman" w:hAnsi="Times New Roman" w:cs="Times New Roman"/>
          <w:b/>
          <w:bCs/>
        </w:rPr>
        <w:t>2</w:t>
      </w:r>
      <w:r w:rsidRPr="00141160">
        <w:rPr>
          <w:rFonts w:ascii="Times New Roman" w:hAnsi="Times New Roman" w:cs="Times New Roman"/>
          <w:b/>
          <w:bCs/>
        </w:rPr>
        <w:t xml:space="preserve"> r. zmieniająca uchwałę w sprawie wytycznych dotyczących wymagań w zakresie tworzenia i zmiany programów studiów prowadzonych w Uniwersytecie Śląskim w Katowicach</w:t>
      </w:r>
    </w:p>
    <w:p w:rsidR="00015E07" w:rsidRPr="00141160" w:rsidRDefault="00015E07" w:rsidP="00015E07">
      <w:pPr>
        <w:pStyle w:val="Default"/>
        <w:rPr>
          <w:rFonts w:ascii="Times New Roman" w:hAnsi="Times New Roman" w:cs="Times New Roman"/>
        </w:rPr>
      </w:pPr>
    </w:p>
    <w:p w:rsidR="00015E07" w:rsidRPr="00141160" w:rsidRDefault="00015E07" w:rsidP="00015E07">
      <w:pPr>
        <w:pStyle w:val="Default"/>
        <w:rPr>
          <w:rFonts w:ascii="Times New Roman" w:hAnsi="Times New Roman" w:cs="Times New Roman"/>
        </w:rPr>
      </w:pPr>
    </w:p>
    <w:p w:rsidR="00015E07" w:rsidRPr="00141160" w:rsidRDefault="00015E07" w:rsidP="00411096">
      <w:pPr>
        <w:pStyle w:val="Default"/>
        <w:jc w:val="both"/>
        <w:rPr>
          <w:rFonts w:ascii="Times New Roman" w:hAnsi="Times New Roman" w:cs="Times New Roman"/>
        </w:rPr>
      </w:pPr>
      <w:r w:rsidRPr="00141160">
        <w:rPr>
          <w:rFonts w:ascii="Times New Roman" w:hAnsi="Times New Roman" w:cs="Times New Roman"/>
        </w:rPr>
        <w:t xml:space="preserve">Na podstawie § 148 ust. 4 statutu Uniwersytetu Śląskiego w Katowicach, w związku z art. 28 ust. 1 pkt 11 ustawy z dnia 20 lipca 2018 r. — Prawo o szkolnictwie wyższym i nauce (tekst jednolity Dz. U. z 2021 r. poz. 478, z </w:t>
      </w:r>
      <w:proofErr w:type="spellStart"/>
      <w:r w:rsidRPr="00141160">
        <w:rPr>
          <w:rFonts w:ascii="Times New Roman" w:hAnsi="Times New Roman" w:cs="Times New Roman"/>
        </w:rPr>
        <w:t>późn</w:t>
      </w:r>
      <w:proofErr w:type="spellEnd"/>
      <w:r w:rsidRPr="00141160">
        <w:rPr>
          <w:rFonts w:ascii="Times New Roman" w:hAnsi="Times New Roman" w:cs="Times New Roman"/>
        </w:rPr>
        <w:t xml:space="preserve">, zm.) oraz rozporządzenia Ministra Nauki i Szkolnictwa Wyższego z dnia 27 września 2018 r. w sprawie studiów (Dz. U. poz. 1861, z </w:t>
      </w:r>
      <w:proofErr w:type="spellStart"/>
      <w:r w:rsidRPr="00141160">
        <w:rPr>
          <w:rFonts w:ascii="Times New Roman" w:hAnsi="Times New Roman" w:cs="Times New Roman"/>
        </w:rPr>
        <w:t>późn</w:t>
      </w:r>
      <w:proofErr w:type="spellEnd"/>
      <w:r w:rsidRPr="00141160">
        <w:rPr>
          <w:rFonts w:ascii="Times New Roman" w:hAnsi="Times New Roman" w:cs="Times New Roman"/>
        </w:rPr>
        <w:t xml:space="preserve">. zm. ) Senat uchwala, co następuje: </w:t>
      </w:r>
    </w:p>
    <w:p w:rsidR="00015E07" w:rsidRPr="00141160" w:rsidRDefault="00015E07" w:rsidP="00015E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0551" w:rsidRPr="00141160" w:rsidRDefault="00015E07" w:rsidP="00C151BF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4116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15E07" w:rsidRPr="00141160" w:rsidRDefault="00015E07" w:rsidP="00015E07">
      <w:pPr>
        <w:pStyle w:val="Default"/>
        <w:rPr>
          <w:rFonts w:ascii="Times New Roman" w:hAnsi="Times New Roman" w:cs="Times New Roman"/>
        </w:rPr>
      </w:pPr>
    </w:p>
    <w:p w:rsidR="00015E07" w:rsidRPr="00141160" w:rsidRDefault="00015E07" w:rsidP="00720452">
      <w:pPr>
        <w:jc w:val="both"/>
        <w:rPr>
          <w:rFonts w:ascii="Times New Roman" w:hAnsi="Times New Roman" w:cs="Times New Roman"/>
          <w:sz w:val="24"/>
          <w:szCs w:val="24"/>
        </w:rPr>
      </w:pPr>
      <w:r w:rsidRPr="00141160">
        <w:rPr>
          <w:rFonts w:ascii="Times New Roman" w:hAnsi="Times New Roman" w:cs="Times New Roman"/>
          <w:sz w:val="24"/>
          <w:szCs w:val="24"/>
        </w:rPr>
        <w:t xml:space="preserve"> W uchwale nr 490 Senatu Uniwersytetu Śląskiego w Katowicach z dnia 28 stycznia 2020 r. w sprawie wytycznych dotyczących wymagań w zakresie tworzenia i zmiany programów studiów prowadzonych w Uniwersytecie Śląskim w Katowicach</w:t>
      </w:r>
      <w:r w:rsidR="00720452" w:rsidRPr="00141160">
        <w:rPr>
          <w:rFonts w:ascii="Times New Roman" w:hAnsi="Times New Roman" w:cs="Times New Roman"/>
          <w:sz w:val="24"/>
          <w:szCs w:val="24"/>
        </w:rPr>
        <w:t xml:space="preserve"> (z</w:t>
      </w:r>
      <w:r w:rsidR="0065310D">
        <w:rPr>
          <w:rFonts w:ascii="Times New Roman" w:hAnsi="Times New Roman" w:cs="Times New Roman"/>
          <w:sz w:val="24"/>
          <w:szCs w:val="24"/>
        </w:rPr>
        <w:t>e</w:t>
      </w:r>
      <w:r w:rsidR="00720452" w:rsidRPr="00141160">
        <w:rPr>
          <w:rFonts w:ascii="Times New Roman" w:hAnsi="Times New Roman" w:cs="Times New Roman"/>
          <w:sz w:val="24"/>
          <w:szCs w:val="24"/>
        </w:rPr>
        <w:t xml:space="preserve"> zmianami</w:t>
      </w:r>
      <w:r w:rsidR="00141160">
        <w:rPr>
          <w:rFonts w:ascii="Times New Roman" w:hAnsi="Times New Roman" w:cs="Times New Roman"/>
          <w:sz w:val="24"/>
          <w:szCs w:val="24"/>
        </w:rPr>
        <w:t xml:space="preserve">, tekst jednolity </w:t>
      </w:r>
      <w:r w:rsidR="00720452" w:rsidRPr="00141160">
        <w:rPr>
          <w:rFonts w:ascii="Times New Roman" w:hAnsi="Times New Roman" w:cs="Times New Roman"/>
          <w:sz w:val="24"/>
          <w:szCs w:val="24"/>
        </w:rPr>
        <w:t xml:space="preserve"> </w:t>
      </w:r>
      <w:r w:rsidR="0065310D">
        <w:rPr>
          <w:rFonts w:ascii="Times New Roman" w:hAnsi="Times New Roman" w:cs="Times New Roman"/>
          <w:sz w:val="24"/>
          <w:szCs w:val="24"/>
        </w:rPr>
        <w:t xml:space="preserve">stanowi </w:t>
      </w:r>
      <w:r w:rsidR="00141160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 w:rsidR="00720452" w:rsidRPr="00141160">
        <w:rPr>
          <w:rFonts w:ascii="Times New Roman" w:hAnsi="Times New Roman" w:cs="Times New Roman"/>
          <w:sz w:val="24"/>
          <w:szCs w:val="24"/>
        </w:rPr>
        <w:t>146 z dnia 29 czerwca 2021</w:t>
      </w:r>
      <w:r w:rsidR="00141160">
        <w:rPr>
          <w:rFonts w:ascii="Times New Roman" w:hAnsi="Times New Roman" w:cs="Times New Roman"/>
          <w:sz w:val="24"/>
          <w:szCs w:val="24"/>
        </w:rPr>
        <w:t>)</w:t>
      </w:r>
      <w:r w:rsidRPr="00141160">
        <w:rPr>
          <w:rFonts w:ascii="Times New Roman" w:hAnsi="Times New Roman" w:cs="Times New Roman"/>
          <w:sz w:val="24"/>
          <w:szCs w:val="24"/>
        </w:rPr>
        <w:t>, wprowadza się następując</w:t>
      </w:r>
      <w:r w:rsidR="00720452" w:rsidRPr="00141160">
        <w:rPr>
          <w:rFonts w:ascii="Times New Roman" w:hAnsi="Times New Roman" w:cs="Times New Roman"/>
          <w:sz w:val="24"/>
          <w:szCs w:val="24"/>
        </w:rPr>
        <w:t>ą</w:t>
      </w:r>
      <w:r w:rsidRPr="00141160">
        <w:rPr>
          <w:rFonts w:ascii="Times New Roman" w:hAnsi="Times New Roman" w:cs="Times New Roman"/>
          <w:sz w:val="24"/>
          <w:szCs w:val="24"/>
        </w:rPr>
        <w:t xml:space="preserve"> zmian</w:t>
      </w:r>
      <w:r w:rsidR="00720452" w:rsidRPr="00141160">
        <w:rPr>
          <w:rFonts w:ascii="Times New Roman" w:hAnsi="Times New Roman" w:cs="Times New Roman"/>
          <w:sz w:val="24"/>
          <w:szCs w:val="24"/>
        </w:rPr>
        <w:t>ę</w:t>
      </w:r>
      <w:r w:rsidRPr="00141160">
        <w:rPr>
          <w:rFonts w:ascii="Times New Roman" w:hAnsi="Times New Roman" w:cs="Times New Roman"/>
          <w:sz w:val="24"/>
          <w:szCs w:val="24"/>
        </w:rPr>
        <w:t>:</w:t>
      </w:r>
    </w:p>
    <w:p w:rsidR="00720452" w:rsidRPr="00141160" w:rsidRDefault="0065310D" w:rsidP="0065310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0452" w:rsidRPr="00141160">
        <w:rPr>
          <w:rFonts w:ascii="Times New Roman" w:hAnsi="Times New Roman" w:cs="Times New Roman"/>
        </w:rPr>
        <w:t>w § 3</w:t>
      </w:r>
      <w:r w:rsidR="00720452" w:rsidRPr="00141160">
        <w:rPr>
          <w:rFonts w:ascii="Times New Roman" w:hAnsi="Times New Roman" w:cs="Times New Roman"/>
        </w:rPr>
        <w:t xml:space="preserve"> </w:t>
      </w:r>
      <w:r w:rsidR="00141160">
        <w:rPr>
          <w:rFonts w:ascii="Times New Roman" w:hAnsi="Times New Roman" w:cs="Times New Roman"/>
        </w:rPr>
        <w:t>u</w:t>
      </w:r>
      <w:r w:rsidR="00720452" w:rsidRPr="00141160">
        <w:rPr>
          <w:rFonts w:ascii="Times New Roman" w:hAnsi="Times New Roman" w:cs="Times New Roman"/>
        </w:rPr>
        <w:t>st. 1 otrzymuje brzmienie</w:t>
      </w:r>
      <w:r w:rsidR="00720452" w:rsidRPr="00141160">
        <w:rPr>
          <w:rFonts w:ascii="Times New Roman" w:hAnsi="Times New Roman" w:cs="Times New Roman"/>
        </w:rPr>
        <w:t xml:space="preserve">: </w:t>
      </w:r>
    </w:p>
    <w:p w:rsidR="00720452" w:rsidRPr="00720452" w:rsidRDefault="00720452" w:rsidP="006531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452" w:rsidRPr="00720452" w:rsidRDefault="00141160" w:rsidP="0065310D">
      <w:pPr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160">
        <w:rPr>
          <w:rFonts w:ascii="Times New Roman" w:hAnsi="Times New Roman" w:cs="Times New Roman"/>
          <w:color w:val="000000"/>
          <w:sz w:val="24"/>
          <w:szCs w:val="24"/>
        </w:rPr>
        <w:t xml:space="preserve">„ </w:t>
      </w:r>
      <w:r w:rsidR="00720452" w:rsidRPr="0014116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20452" w:rsidRPr="00720452">
        <w:rPr>
          <w:rFonts w:ascii="Times New Roman" w:hAnsi="Times New Roman" w:cs="Times New Roman"/>
          <w:color w:val="000000"/>
          <w:sz w:val="24"/>
          <w:szCs w:val="24"/>
        </w:rPr>
        <w:t xml:space="preserve">Opis zakładanych efektów uczenia się dla kierunku studiów, poziomu i profilu kształcenia uwzględnia uniwersalne charakterystyki pierwszego stopnia określone w ustawie PRK oraz charakterystyki drugiego stopnia określone w przepisach wydanych na podstawie art. 7 ust. 3 tej ustawy: </w:t>
      </w:r>
    </w:p>
    <w:p w:rsidR="00720452" w:rsidRPr="0065310D" w:rsidRDefault="00720452" w:rsidP="0065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0D">
        <w:rPr>
          <w:rFonts w:ascii="Times New Roman" w:hAnsi="Times New Roman" w:cs="Times New Roman"/>
          <w:color w:val="000000"/>
          <w:sz w:val="24"/>
          <w:szCs w:val="24"/>
        </w:rPr>
        <w:t xml:space="preserve">dla kwalifikacji na poziomie 6 Polskiej Ramy Kwalifikacji — w przypadku studiów pierwszego stopnia </w:t>
      </w:r>
      <w:r w:rsidR="0065310D" w:rsidRPr="0065310D">
        <w:rPr>
          <w:rFonts w:ascii="Times New Roman" w:hAnsi="Times New Roman" w:cs="Times New Roman"/>
          <w:color w:val="FF0000"/>
          <w:sz w:val="24"/>
          <w:szCs w:val="24"/>
        </w:rPr>
        <w:t>posługiwanie się językiem obcym</w:t>
      </w:r>
      <w:r w:rsidRPr="0065310D">
        <w:rPr>
          <w:rFonts w:ascii="Times New Roman" w:hAnsi="Times New Roman" w:cs="Times New Roman"/>
          <w:color w:val="FF0000"/>
          <w:sz w:val="24"/>
          <w:szCs w:val="24"/>
        </w:rPr>
        <w:t xml:space="preserve"> na poziomie B2 Europejskiego Systemu Opisu K</w:t>
      </w:r>
      <w:r w:rsidR="0065310D" w:rsidRPr="0065310D">
        <w:rPr>
          <w:rFonts w:ascii="Times New Roman" w:hAnsi="Times New Roman" w:cs="Times New Roman"/>
          <w:color w:val="FF0000"/>
          <w:sz w:val="24"/>
          <w:szCs w:val="24"/>
        </w:rPr>
        <w:t>ształcenia Językowego</w:t>
      </w:r>
      <w:r w:rsidR="0065310D" w:rsidRPr="006531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0452" w:rsidRPr="0065310D" w:rsidRDefault="00720452" w:rsidP="00653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0D">
        <w:rPr>
          <w:rFonts w:ascii="Times New Roman" w:hAnsi="Times New Roman" w:cs="Times New Roman"/>
          <w:color w:val="000000"/>
          <w:sz w:val="24"/>
          <w:szCs w:val="24"/>
        </w:rPr>
        <w:t xml:space="preserve">dla kwalifikacji na poziomie 7 Polskiej Ramy Kwalifikacji — w przypadku studiów drugiego stopnia i jednolitych studiów magisterskich </w:t>
      </w:r>
      <w:r w:rsidR="0065310D" w:rsidRPr="0065310D">
        <w:rPr>
          <w:rFonts w:ascii="Times New Roman" w:hAnsi="Times New Roman" w:cs="Times New Roman"/>
          <w:color w:val="FF0000"/>
          <w:sz w:val="24"/>
          <w:szCs w:val="24"/>
        </w:rPr>
        <w:t>posługiwanie się językiem obcym</w:t>
      </w:r>
      <w:r w:rsidRPr="00653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310D">
        <w:rPr>
          <w:rFonts w:ascii="Times New Roman" w:hAnsi="Times New Roman" w:cs="Times New Roman"/>
          <w:color w:val="FF0000"/>
          <w:sz w:val="24"/>
          <w:szCs w:val="24"/>
        </w:rPr>
        <w:t>na poziomie B2</w:t>
      </w:r>
      <w:r w:rsidRPr="0065310D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65310D">
        <w:rPr>
          <w:rFonts w:ascii="Times New Roman" w:hAnsi="Times New Roman" w:cs="Times New Roman"/>
          <w:color w:val="FF0000"/>
          <w:sz w:val="24"/>
          <w:szCs w:val="24"/>
        </w:rPr>
        <w:t xml:space="preserve"> Europejskiego Systemu Opisu Kształcenia Językowego</w:t>
      </w:r>
      <w:r w:rsidRPr="0065310D">
        <w:rPr>
          <w:rFonts w:ascii="Times New Roman" w:hAnsi="Times New Roman" w:cs="Times New Roman"/>
          <w:color w:val="FF0000"/>
          <w:sz w:val="24"/>
          <w:szCs w:val="24"/>
        </w:rPr>
        <w:t xml:space="preserve"> oraz w wyższym stopniu w zakresie specjalistycznej terminologii</w:t>
      </w:r>
      <w:r w:rsidR="0065310D" w:rsidRPr="0065310D">
        <w:rPr>
          <w:rFonts w:ascii="Times New Roman" w:hAnsi="Times New Roman" w:cs="Times New Roman"/>
          <w:color w:val="FF0000"/>
          <w:sz w:val="24"/>
          <w:szCs w:val="24"/>
        </w:rPr>
        <w:t>.”.</w:t>
      </w:r>
    </w:p>
    <w:p w:rsidR="0065310D" w:rsidRDefault="0065310D" w:rsidP="0065310D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10D" w:rsidRDefault="0065310D" w:rsidP="0065310D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10D" w:rsidRDefault="0065310D" w:rsidP="0065310D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14116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5310D" w:rsidRPr="0065310D" w:rsidRDefault="0065310D" w:rsidP="0065310D">
      <w:pPr>
        <w:rPr>
          <w:rFonts w:ascii="Times New Roman" w:hAnsi="Times New Roman" w:cs="Times New Roman"/>
          <w:bCs/>
          <w:sz w:val="24"/>
          <w:szCs w:val="24"/>
        </w:rPr>
      </w:pPr>
      <w:r w:rsidRPr="006531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Uchwała wchodzi w życie z dniem jej podjęcia. </w:t>
      </w:r>
    </w:p>
    <w:p w:rsidR="00720452" w:rsidRPr="00141160" w:rsidRDefault="00720452" w:rsidP="00720452">
      <w:pPr>
        <w:rPr>
          <w:rFonts w:ascii="Times New Roman" w:hAnsi="Times New Roman" w:cs="Times New Roman"/>
          <w:sz w:val="24"/>
          <w:szCs w:val="24"/>
        </w:rPr>
      </w:pPr>
    </w:p>
    <w:p w:rsidR="00720452" w:rsidRDefault="00720452" w:rsidP="00720452"/>
    <w:sectPr w:rsidR="0072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2D93"/>
    <w:multiLevelType w:val="hybridMultilevel"/>
    <w:tmpl w:val="29C0F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7"/>
    <w:rsid w:val="00015E07"/>
    <w:rsid w:val="00141160"/>
    <w:rsid w:val="00200551"/>
    <w:rsid w:val="00411096"/>
    <w:rsid w:val="0065310D"/>
    <w:rsid w:val="00720452"/>
    <w:rsid w:val="00C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E07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E07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Słomiana</dc:creator>
  <cp:lastModifiedBy>Ewa Słomiana</cp:lastModifiedBy>
  <cp:revision>1</cp:revision>
  <dcterms:created xsi:type="dcterms:W3CDTF">2022-03-03T11:53:00Z</dcterms:created>
  <dcterms:modified xsi:type="dcterms:W3CDTF">2022-03-03T13:34:00Z</dcterms:modified>
</cp:coreProperties>
</file>