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4DDA" w14:textId="134E5AD6" w:rsidR="00005B4D" w:rsidRDefault="00005B4D" w:rsidP="00005B4D">
      <w:pPr>
        <w:spacing w:before="120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 xml:space="preserve">Spotkanie </w:t>
      </w:r>
      <w:proofErr w:type="spellStart"/>
      <w:r>
        <w:rPr>
          <w:rFonts w:ascii="Verdana" w:hAnsi="Verdana" w:cstheme="minorHAnsi"/>
          <w:b/>
          <w:bCs/>
          <w:sz w:val="24"/>
          <w:szCs w:val="24"/>
        </w:rPr>
        <w:t>mentoringowe</w:t>
      </w:r>
      <w:proofErr w:type="spellEnd"/>
      <w:r>
        <w:rPr>
          <w:rFonts w:ascii="Verdana" w:hAnsi="Verdana" w:cstheme="minorHAnsi"/>
          <w:b/>
          <w:bCs/>
          <w:sz w:val="24"/>
          <w:szCs w:val="24"/>
        </w:rPr>
        <w:t xml:space="preserve"> pt.: „</w:t>
      </w:r>
      <w:proofErr w:type="spellStart"/>
      <w:r w:rsidR="004A46EC" w:rsidRPr="004A46EC">
        <w:rPr>
          <w:rFonts w:ascii="Verdana" w:hAnsi="Verdana" w:cstheme="minorHAnsi"/>
          <w:b/>
          <w:bCs/>
          <w:sz w:val="24"/>
          <w:szCs w:val="24"/>
        </w:rPr>
        <w:t>Mechatronicy</w:t>
      </w:r>
      <w:proofErr w:type="spellEnd"/>
      <w:r w:rsidR="004A46EC" w:rsidRPr="004A46EC">
        <w:rPr>
          <w:rFonts w:ascii="Verdana" w:hAnsi="Verdana" w:cstheme="minorHAnsi"/>
          <w:b/>
          <w:bCs/>
          <w:sz w:val="24"/>
          <w:szCs w:val="24"/>
        </w:rPr>
        <w:t xml:space="preserve"> – nowi liderzy przemysłu</w:t>
      </w:r>
      <w:r>
        <w:rPr>
          <w:rFonts w:ascii="Verdana" w:hAnsi="Verdana" w:cstheme="minorHAnsi"/>
          <w:b/>
          <w:bCs/>
          <w:sz w:val="24"/>
          <w:szCs w:val="24"/>
        </w:rPr>
        <w:t>”.</w:t>
      </w:r>
    </w:p>
    <w:p w14:paraId="38049576" w14:textId="77777777" w:rsidR="00005B4D" w:rsidRDefault="00005B4D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color w:val="000000"/>
          <w:sz w:val="24"/>
          <w:szCs w:val="24"/>
          <w:shd w:val="clear" w:color="auto" w:fill="FFFFFF"/>
        </w:rPr>
      </w:pPr>
    </w:p>
    <w:p w14:paraId="57BBCEA1" w14:textId="4509A8FA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T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ermin: 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7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maja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202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5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roku</w:t>
      </w:r>
    </w:p>
    <w:p w14:paraId="5AF2D9EB" w14:textId="2098A423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G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odziny: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3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:00-1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:10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3C35F794" w14:textId="3DA1FCFC" w:rsidR="00944F7F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iejsce: </w:t>
      </w:r>
      <w:proofErr w:type="spellStart"/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Scale-up</w:t>
      </w:r>
      <w:proofErr w:type="spellEnd"/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4 piętro,</w:t>
      </w:r>
      <w:r w:rsidR="00605185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4291F" w:rsidRPr="00FC24F2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spinPLACE</w:t>
      </w:r>
      <w:proofErr w:type="spellEnd"/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(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Katowice, ul. Bankowa 5</w:t>
      </w:r>
      <w:r w:rsidR="00605185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)</w:t>
      </w:r>
    </w:p>
    <w:p w14:paraId="319EE7A3" w14:textId="268CC408" w:rsidR="0094291F" w:rsidRPr="00B37BC3" w:rsidRDefault="00944F7F" w:rsidP="0094291F">
      <w:pPr>
        <w:pStyle w:val="Nagwek3"/>
        <w:spacing w:before="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rowadząc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y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Rafał Paszkiewicz, </w:t>
      </w:r>
      <w:proofErr w:type="spellStart"/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Mechanical</w:t>
      </w:r>
      <w:proofErr w:type="spellEnd"/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engineer</w:t>
      </w:r>
      <w:proofErr w:type="spellEnd"/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– Alstom Polska.</w:t>
      </w:r>
    </w:p>
    <w:p w14:paraId="382914D5" w14:textId="77777777" w:rsidR="0094291F" w:rsidRPr="00B37BC3" w:rsidRDefault="0094291F" w:rsidP="0094291F">
      <w:pPr>
        <w:pStyle w:val="Nagwek4"/>
        <w:spacing w:before="280" w:beforeAutospacing="0" w:after="80" w:afterAutospacing="0"/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</w:pPr>
      <w:r w:rsidRPr="00B37BC3">
        <w:rPr>
          <w:rFonts w:ascii="Verdana" w:eastAsiaTheme="minorHAnsi" w:hAnsi="Verdana" w:cstheme="minorHAnsi"/>
          <w:b w:val="0"/>
          <w:bCs w:val="0"/>
          <w:color w:val="000000"/>
          <w:u w:val="single"/>
          <w:shd w:val="clear" w:color="auto" w:fill="FFFFFF"/>
        </w:rPr>
        <w:t>Agenda:</w:t>
      </w:r>
    </w:p>
    <w:p w14:paraId="1B110733" w14:textId="14356AEE" w:rsidR="0094291F" w:rsidRPr="00B37BC3" w:rsidRDefault="004A46EC" w:rsidP="0094291F">
      <w:pPr>
        <w:pStyle w:val="Nagwek4"/>
        <w:spacing w:before="0" w:beforeAutospacing="0" w:after="80" w:afterAutospacing="0"/>
        <w:rPr>
          <w:rFonts w:ascii="Verdana" w:eastAsiaTheme="minorHAnsi" w:hAnsi="Verdana" w:cstheme="minorHAnsi"/>
          <w:color w:val="000000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12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: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45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-</w:t>
      </w:r>
      <w:r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13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:</w:t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00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br/>
      </w:r>
      <w:r w:rsidR="0094291F" w:rsidRPr="00B37BC3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 xml:space="preserve">rejestracja uczestników 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hd w:val="clear" w:color="auto" w:fill="FFFFFF"/>
        </w:rPr>
        <w:t>i uczestniczek</w:t>
      </w:r>
    </w:p>
    <w:p w14:paraId="3850B2BC" w14:textId="55D1E1FF" w:rsidR="00005B4D" w:rsidRDefault="0094291F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13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Pr="00B37BC3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00-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 w:rsidR="004A46EC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6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:</w:t>
      </w:r>
      <w:r w:rsidR="00005B4D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10</w:t>
      </w: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774DDE81" w14:textId="51CEDE7C" w:rsidR="0094291F" w:rsidRPr="00B37BC3" w:rsidRDefault="00005B4D" w:rsidP="0094291F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t>sesja tematyczna</w:t>
      </w:r>
      <w:r w:rsidR="0094291F"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  <w:br/>
      </w:r>
    </w:p>
    <w:p w14:paraId="528D7E16" w14:textId="59E3B7A7" w:rsidR="00005B4D" w:rsidRDefault="00005B4D" w:rsidP="00005B4D">
      <w:pPr>
        <w:pStyle w:val="Akapitzlist"/>
        <w:spacing w:after="0"/>
        <w:ind w:left="36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Program:</w:t>
      </w:r>
    </w:p>
    <w:p w14:paraId="748D2257" w14:textId="172E9F39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P</w:t>
      </w:r>
      <w:r w:rsidRPr="00B37BC3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rzywitanie uczestników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 xml:space="preserve"> i uczestnicz</w:t>
      </w:r>
      <w:r w:rsidR="003F176E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ek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, przeprowadzenie krótkiego testu wstępnego (</w:t>
      </w:r>
      <w:proofErr w:type="spellStart"/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pre</w:t>
      </w:r>
      <w:proofErr w:type="spellEnd"/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-testu).</w:t>
      </w:r>
    </w:p>
    <w:p w14:paraId="192AF1C1" w14:textId="5AC93899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Wprowadzenie do mentoringu.</w:t>
      </w:r>
    </w:p>
    <w:p w14:paraId="1F8931D6" w14:textId="4DD05473" w:rsidR="00005B4D" w:rsidRDefault="004A46EC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 xml:space="preserve">Przedstawienie </w:t>
      </w:r>
      <w:r w:rsidR="00280421">
        <w:rPr>
          <w:rFonts w:ascii="Verdana" w:hAnsi="Verdana" w:cstheme="minorHAnsi"/>
          <w:bCs/>
          <w:sz w:val="24"/>
          <w:szCs w:val="24"/>
        </w:rPr>
        <w:t>mentora, jego ścieżki kariery od studiów na kierunku mechatronika po dzień obecny</w:t>
      </w:r>
      <w:r w:rsidR="00005B4D">
        <w:rPr>
          <w:rFonts w:ascii="Verdana" w:hAnsi="Verdana" w:cstheme="minorHAnsi"/>
          <w:bCs/>
          <w:sz w:val="24"/>
          <w:szCs w:val="24"/>
        </w:rPr>
        <w:t>.</w:t>
      </w:r>
    </w:p>
    <w:p w14:paraId="6D49A579" w14:textId="7225F381" w:rsidR="00005B4D" w:rsidRDefault="00280421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Przedstawienie możliwości zawodowych dla absolwentów mechatroniki.</w:t>
      </w:r>
    </w:p>
    <w:p w14:paraId="3D5DFEC8" w14:textId="56D72B88" w:rsidR="00005B4D" w:rsidRDefault="00280421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Przedstawienie branż, w jakich mechatronik może znaleźć pracę</w:t>
      </w:r>
      <w:r w:rsidR="005A2BBB">
        <w:rPr>
          <w:rFonts w:ascii="Verdana" w:hAnsi="Verdana" w:cstheme="minorHAnsi"/>
          <w:bCs/>
          <w:sz w:val="24"/>
          <w:szCs w:val="24"/>
        </w:rPr>
        <w:t>.</w:t>
      </w:r>
    </w:p>
    <w:p w14:paraId="5A0400D1" w14:textId="5F5B9104" w:rsidR="00005B4D" w:rsidRDefault="005A2BBB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Doradztwo w zakresie przygotowania się do rynku pracy</w:t>
      </w:r>
      <w:r w:rsidR="00005B4D">
        <w:rPr>
          <w:rFonts w:ascii="Verdana" w:hAnsi="Verdana" w:cstheme="minorHAnsi"/>
          <w:bCs/>
          <w:sz w:val="24"/>
          <w:szCs w:val="24"/>
        </w:rPr>
        <w:t>.</w:t>
      </w:r>
    </w:p>
    <w:p w14:paraId="66A03AAC" w14:textId="17ADDB86" w:rsidR="00005B4D" w:rsidRDefault="005A2BBB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Doradztwo w zakresie poszukiwania pracy.</w:t>
      </w:r>
    </w:p>
    <w:p w14:paraId="4888375F" w14:textId="77777777" w:rsid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Panel dyskusyjny i pytania uczestników.</w:t>
      </w:r>
    </w:p>
    <w:p w14:paraId="2093DBEE" w14:textId="505CDA41" w:rsidR="00005B4D" w:rsidRPr="00005B4D" w:rsidRDefault="00005B4D" w:rsidP="00005B4D">
      <w:pPr>
        <w:pStyle w:val="Akapitzlist"/>
        <w:numPr>
          <w:ilvl w:val="0"/>
          <w:numId w:val="2"/>
        </w:numPr>
        <w:spacing w:after="0"/>
        <w:rPr>
          <w:rFonts w:ascii="Verdana" w:hAnsi="Verdana" w:cstheme="minorHAnsi"/>
          <w:bCs/>
          <w:sz w:val="24"/>
          <w:szCs w:val="24"/>
        </w:rPr>
      </w:pPr>
      <w:r>
        <w:rPr>
          <w:rFonts w:ascii="Verdana" w:hAnsi="Verdana" w:cstheme="minorHAnsi"/>
          <w:bCs/>
          <w:sz w:val="24"/>
          <w:szCs w:val="24"/>
        </w:rPr>
        <w:t>P</w:t>
      </w:r>
      <w:r w:rsidRPr="00005B4D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odsumowanie i zakończenie spotkani</w:t>
      </w:r>
      <w:r w:rsidR="003F176E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a</w:t>
      </w:r>
      <w:r w:rsidR="005A2BBB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,</w:t>
      </w:r>
      <w:r w:rsidRPr="00005B4D"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 xml:space="preserve"> przeprowadzenie końcowego testu (post testu)</w:t>
      </w:r>
      <w:r>
        <w:rPr>
          <w:rFonts w:ascii="Verdana" w:hAnsi="Verdana" w:cstheme="minorHAnsi"/>
          <w:color w:val="000000"/>
          <w:sz w:val="24"/>
          <w:szCs w:val="24"/>
          <w:shd w:val="clear" w:color="auto" w:fill="FFFFFF"/>
        </w:rPr>
        <w:t>.</w:t>
      </w:r>
    </w:p>
    <w:p w14:paraId="4C5D8EC7" w14:textId="77777777" w:rsidR="00005B4D" w:rsidRDefault="00005B4D" w:rsidP="00005B4D"/>
    <w:p w14:paraId="406665FC" w14:textId="3C3B5025" w:rsidR="0094291F" w:rsidRPr="00B37BC3" w:rsidRDefault="0094291F" w:rsidP="00005B4D">
      <w:pPr>
        <w:pStyle w:val="Nagwek3"/>
        <w:spacing w:before="0" w:beforeAutospacing="0" w:after="0" w:afterAutospacing="0"/>
        <w:rPr>
          <w:rFonts w:ascii="Verdana" w:eastAsiaTheme="minorHAnsi" w:hAnsi="Verdana" w:cstheme="min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3634FBC" w14:textId="7D2C6ADA" w:rsidR="0094291F" w:rsidRPr="00B37BC3" w:rsidRDefault="0094291F" w:rsidP="0094291F">
      <w:pPr>
        <w:rPr>
          <w:rFonts w:ascii="Verdana" w:hAnsi="Verdana" w:cstheme="minorHAnsi"/>
          <w:color w:val="000000"/>
          <w:sz w:val="24"/>
          <w:szCs w:val="24"/>
        </w:rPr>
      </w:pPr>
      <w:r>
        <w:rPr>
          <w:rFonts w:ascii="Verdana" w:hAnsi="Verdana" w:cstheme="minorHAnsi"/>
          <w:color w:val="000000"/>
          <w:sz w:val="24"/>
          <w:szCs w:val="24"/>
        </w:rPr>
        <w:t>1</w:t>
      </w:r>
      <w:r w:rsidR="004A46EC">
        <w:rPr>
          <w:rFonts w:ascii="Verdana" w:hAnsi="Verdana" w:cstheme="minorHAnsi"/>
          <w:color w:val="000000"/>
          <w:sz w:val="24"/>
          <w:szCs w:val="24"/>
        </w:rPr>
        <w:t>4</w:t>
      </w:r>
      <w:r>
        <w:rPr>
          <w:rFonts w:ascii="Verdana" w:hAnsi="Verdana" w:cstheme="minorHAnsi"/>
          <w:color w:val="000000"/>
          <w:sz w:val="24"/>
          <w:szCs w:val="24"/>
        </w:rPr>
        <w:t>:30-1</w:t>
      </w:r>
      <w:r w:rsidR="004A46EC">
        <w:rPr>
          <w:rFonts w:ascii="Verdana" w:hAnsi="Verdana" w:cstheme="minorHAnsi"/>
          <w:color w:val="000000"/>
          <w:sz w:val="24"/>
          <w:szCs w:val="24"/>
        </w:rPr>
        <w:t>4</w:t>
      </w:r>
      <w:r>
        <w:rPr>
          <w:rFonts w:ascii="Verdana" w:hAnsi="Verdana" w:cstheme="minorHAnsi"/>
          <w:color w:val="000000"/>
          <w:sz w:val="24"/>
          <w:szCs w:val="24"/>
        </w:rPr>
        <w:t>:40 przerwa</w:t>
      </w:r>
    </w:p>
    <w:p w14:paraId="7BAD156D" w14:textId="77777777" w:rsidR="00005B4D" w:rsidRPr="00005B4D" w:rsidRDefault="00005B4D" w:rsidP="00005B4D">
      <w:pPr>
        <w:rPr>
          <w:rFonts w:ascii="Verdana" w:hAnsi="Verdana" w:cstheme="minorHAnsi"/>
          <w:bCs/>
          <w:sz w:val="24"/>
          <w:szCs w:val="24"/>
        </w:rPr>
      </w:pPr>
    </w:p>
    <w:sectPr w:rsidR="00005B4D" w:rsidRPr="00005B4D" w:rsidSect="00037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10646" w14:textId="77777777" w:rsidR="00A51F5D" w:rsidRDefault="00A51F5D" w:rsidP="003A362A">
      <w:r>
        <w:separator/>
      </w:r>
    </w:p>
  </w:endnote>
  <w:endnote w:type="continuationSeparator" w:id="0">
    <w:p w14:paraId="01DF8E52" w14:textId="77777777" w:rsidR="00A51F5D" w:rsidRDefault="00A51F5D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09F1" w14:textId="77777777" w:rsidR="00451D6A" w:rsidRDefault="00451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8430" w14:textId="4093C553" w:rsidR="00C97C93" w:rsidRDefault="00C97C9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C97C93" w:rsidRPr="00330722" w14:paraId="5FD7220D" w14:textId="77777777" w:rsidTr="00C97C93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2BB500A0" w14:textId="77777777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0" w:name="_Hlk98499597"/>
          <w:bookmarkStart w:id="1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9E5D623" w14:textId="7F004FBF" w:rsidR="00C97C93" w:rsidRPr="0055606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6154D8A6" w14:textId="4DF2366C" w:rsidR="00C97C93" w:rsidRPr="00330722" w:rsidRDefault="00C97C93" w:rsidP="00C97C9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4D7D6D4E" w14:textId="25B32DA1" w:rsidR="00C97C93" w:rsidRPr="00330722" w:rsidRDefault="00C97C93" w:rsidP="00C97C9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5EA3115" wp14:editId="6469EA4A">
                <wp:extent cx="2174562" cy="257175"/>
                <wp:effectExtent l="0" t="0" r="0" b="0"/>
                <wp:docPr id="48" name="Obraz 48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46165F56" w14:textId="2CF4A612" w:rsidR="00C97C93" w:rsidRDefault="00C97C93" w:rsidP="00C97C93">
    <w:pPr>
      <w:pStyle w:val="Stopka"/>
      <w:ind w:left="-851" w:firstLine="851"/>
    </w:pPr>
  </w:p>
  <w:p w14:paraId="0E6155E2" w14:textId="77777777" w:rsidR="00C97C93" w:rsidRDefault="00C97C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F0B2D" w14:textId="77777777" w:rsidR="00451D6A" w:rsidRDefault="00451D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1C43" w14:textId="77777777" w:rsidR="00A51F5D" w:rsidRDefault="00A51F5D" w:rsidP="003A362A">
      <w:r>
        <w:separator/>
      </w:r>
    </w:p>
  </w:footnote>
  <w:footnote w:type="continuationSeparator" w:id="0">
    <w:p w14:paraId="0EBEABBF" w14:textId="77777777" w:rsidR="00A51F5D" w:rsidRDefault="00A51F5D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4DDB" w14:textId="03C71FE8" w:rsidR="00451D6A" w:rsidRDefault="005A2BBB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1FB584" wp14:editId="1F8ACAB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07670"/>
              <wp:effectExtent l="0" t="0" r="0" b="11430"/>
              <wp:wrapNone/>
              <wp:docPr id="1304761797" name="Pole tekstowe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B8331" w14:textId="70A4F140" w:rsidR="005A2BBB" w:rsidRPr="005A2BBB" w:rsidRDefault="005A2BBB" w:rsidP="005A2BBB">
                          <w:pPr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5A2BBB"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091FB5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RESTRICTED" style="position:absolute;margin-left:37.4pt;margin-top:0;width:88.6pt;height:32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6CBB8331" w14:textId="70A4F140" w:rsidR="005A2BBB" w:rsidRPr="005A2BBB" w:rsidRDefault="005A2BBB" w:rsidP="005A2BBB">
                    <w:pPr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5A2BBB"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1C5C" w14:textId="39B0A45A" w:rsidR="00C97C93" w:rsidRDefault="005A2BBB" w:rsidP="00C97C93">
    <w:pPr>
      <w:pStyle w:val="NormalnyWeb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9DDDB9" wp14:editId="2A89DCB8">
              <wp:simplePos x="900545" y="180109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07670"/>
              <wp:effectExtent l="0" t="0" r="0" b="11430"/>
              <wp:wrapNone/>
              <wp:docPr id="959991998" name="Pole tekstowe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F45C1" w14:textId="72D3CB43" w:rsidR="005A2BBB" w:rsidRPr="005A2BBB" w:rsidRDefault="005A2BBB" w:rsidP="005A2BBB">
                          <w:pPr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5A2BBB"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489DDDB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RESTRICTED" style="position:absolute;margin-left:37.4pt;margin-top:0;width:88.6pt;height:32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276F45C1" w14:textId="72D3CB43" w:rsidR="005A2BBB" w:rsidRPr="005A2BBB" w:rsidRDefault="005A2BBB" w:rsidP="005A2BBB">
                    <w:pPr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5A2BBB"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7C93">
      <w:rPr>
        <w:noProof/>
      </w:rPr>
      <w:drawing>
        <wp:inline distT="0" distB="0" distL="0" distR="0" wp14:anchorId="4B052F37" wp14:editId="353AB350">
          <wp:extent cx="5760720" cy="806450"/>
          <wp:effectExtent l="0" t="0" r="0" b="0"/>
          <wp:docPr id="47" name="Obraz 47" descr="Fundusze Europejskie dla Śląskiego&#10;Dofinansowane przez Unię Europejską&#10;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Obraz 47" descr="Fundusze Europejskie dla Śląskiego&#10;Dofinansowane przez Unię Europejską&#10;Województwo Ślą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proofErr w:type="spellStart"/>
    <w:r w:rsidRPr="003A362A">
      <w:rPr>
        <w:b/>
        <w:bCs/>
      </w:rPr>
      <w:t>jUŚt</w:t>
    </w:r>
    <w:proofErr w:type="spellEnd"/>
    <w:r w:rsidRPr="003A362A">
      <w:rPr>
        <w:b/>
        <w:bCs/>
      </w:rPr>
      <w:t xml:space="preserve"> </w:t>
    </w:r>
    <w:proofErr w:type="spellStart"/>
    <w:r w:rsidRPr="003A362A">
      <w:rPr>
        <w:b/>
        <w:bCs/>
      </w:rPr>
      <w:t>transition</w:t>
    </w:r>
    <w:proofErr w:type="spellEnd"/>
    <w:r w:rsidRPr="003A362A">
      <w:rPr>
        <w:b/>
        <w:bCs/>
      </w:rPr>
      <w:t xml:space="preserve"> - Potencjał Uniwersytetu Śląskiego podstawą Sprawiedliwej Transformacji regionu</w:t>
    </w:r>
    <w:r>
      <w:rPr>
        <w:b/>
        <w:bCs/>
      </w:rPr>
      <w:t>”</w:t>
    </w:r>
  </w:p>
  <w:p w14:paraId="4F3270FE" w14:textId="77777777" w:rsidR="003A362A" w:rsidRDefault="003A36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498F7" w14:textId="003C4B07" w:rsidR="00451D6A" w:rsidRDefault="005A2BBB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4170145" wp14:editId="4FF5EA9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25220" cy="407670"/>
              <wp:effectExtent l="0" t="0" r="0" b="11430"/>
              <wp:wrapNone/>
              <wp:docPr id="355837575" name="Pole tekstowe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5220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46BF3" w14:textId="2E7E2D02" w:rsidR="005A2BBB" w:rsidRPr="005A2BBB" w:rsidRDefault="005A2BBB" w:rsidP="005A2BBB">
                          <w:pPr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</w:pPr>
                          <w:r w:rsidRPr="005A2BBB">
                            <w:rPr>
                              <w:rFonts w:eastAsia="Calibri"/>
                              <w:noProof/>
                              <w:color w:val="71BF44"/>
                              <w:sz w:val="28"/>
                              <w:szCs w:val="28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2417014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RESTRICTED" style="position:absolute;margin-left:37.4pt;margin-top:0;width:88.6pt;height:32.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54146BF3" w14:textId="2E7E2D02" w:rsidR="005A2BBB" w:rsidRPr="005A2BBB" w:rsidRDefault="005A2BBB" w:rsidP="005A2BBB">
                    <w:pPr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</w:pPr>
                    <w:r w:rsidRPr="005A2BBB">
                      <w:rPr>
                        <w:rFonts w:eastAsia="Calibri"/>
                        <w:noProof/>
                        <w:color w:val="71BF44"/>
                        <w:sz w:val="28"/>
                        <w:szCs w:val="28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C4144"/>
    <w:multiLevelType w:val="hybridMultilevel"/>
    <w:tmpl w:val="3922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86A96"/>
    <w:multiLevelType w:val="hybridMultilevel"/>
    <w:tmpl w:val="B62899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zgwOWU1MjEtNmU4NS00NjIwLThkNjMtOTU4NGQ3MjdlNTVkIg0KfQ=="/>
    <w:docVar w:name="GVData0" w:val="(end)"/>
  </w:docVars>
  <w:rsids>
    <w:rsidRoot w:val="003A362A"/>
    <w:rsid w:val="00005B4D"/>
    <w:rsid w:val="00037EDE"/>
    <w:rsid w:val="00280421"/>
    <w:rsid w:val="003A362A"/>
    <w:rsid w:val="003F176E"/>
    <w:rsid w:val="00451D6A"/>
    <w:rsid w:val="004A46EC"/>
    <w:rsid w:val="005165EA"/>
    <w:rsid w:val="005A2BBB"/>
    <w:rsid w:val="00605185"/>
    <w:rsid w:val="008C6183"/>
    <w:rsid w:val="0094291F"/>
    <w:rsid w:val="00944F7F"/>
    <w:rsid w:val="00A2141A"/>
    <w:rsid w:val="00A51F5D"/>
    <w:rsid w:val="00C20C56"/>
    <w:rsid w:val="00C97C93"/>
    <w:rsid w:val="00D219BC"/>
    <w:rsid w:val="00DB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91F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94291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94291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paragraph" w:styleId="NormalnyWeb">
    <w:name w:val="Normal (Web)"/>
    <w:basedOn w:val="Normalny"/>
    <w:uiPriority w:val="99"/>
    <w:semiHidden/>
    <w:unhideWhenUsed/>
    <w:rsid w:val="00C97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9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4291F"/>
    <w:rPr>
      <w:rFonts w:ascii="Calibri" w:eastAsia="Times New Roman" w:hAnsi="Calibri" w:cs="Calibri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91F"/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05B4D"/>
    <w:pPr>
      <w:suppressAutoHyphens/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Normalny1">
    <w:name w:val="Normalny1"/>
    <w:qFormat/>
    <w:rsid w:val="00005B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02412c0-1e7d-4ccc-99a7-7c8f0a21f86d}" enabled="1" method="Standard" siteId="{0d993ad3-fa73-421a-b129-1fe5590103f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Iwa Wcisło-Maślanka</cp:lastModifiedBy>
  <cp:revision>2</cp:revision>
  <dcterms:created xsi:type="dcterms:W3CDTF">2025-04-04T06:13:00Z</dcterms:created>
  <dcterms:modified xsi:type="dcterms:W3CDTF">2025-04-04T06:13:00Z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ew0KICAiZG9jSUQiOiAiNzgwOWU1MjEtNmU4NS00NjIwLThkNjMtOTU4NGQ3MjdlNTVkIg0KfQ==</vt:lpwstr>
  </property>
  <property fmtid="{D5CDD505-2E9C-101B-9397-08002B2CF9AE}" pid="3" name="GVData0">
    <vt:lpwstr>(end)</vt:lpwstr>
  </property>
  <property fmtid="{D5CDD505-2E9C-101B-9397-08002B2CF9AE}" pid="4" name="ClassificationContentMarkingHeaderShapeIds">
    <vt:lpwstr>1535a687,4dc515c5,393850be</vt:lpwstr>
  </property>
  <property fmtid="{D5CDD505-2E9C-101B-9397-08002B2CF9AE}" pid="5" name="ClassificationContentMarkingHeaderFontProps">
    <vt:lpwstr>#71bf44,14,Calibri</vt:lpwstr>
  </property>
  <property fmtid="{D5CDD505-2E9C-101B-9397-08002B2CF9AE}" pid="6" name="ClassificationContentMarkingHeaderText">
    <vt:lpwstr>RESTRICTED</vt:lpwstr>
  </property>
</Properties>
</file>