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0544D" w14:textId="58907E7C" w:rsidR="00F9019F" w:rsidRPr="004F3241" w:rsidRDefault="00F9019F" w:rsidP="004F3241">
      <w:pPr>
        <w:spacing w:after="0" w:line="276" w:lineRule="auto"/>
        <w:jc w:val="both"/>
        <w:rPr>
          <w:rFonts w:eastAsia="Times New Roman" w:cs="Times New Roman"/>
          <w:b/>
          <w:bCs/>
          <w:sz w:val="2"/>
          <w:lang w:val="en-US" w:eastAsia="pl-PL"/>
        </w:rPr>
      </w:pPr>
      <w:bookmarkStart w:id="0" w:name="_GoBack"/>
      <w:bookmarkEnd w:id="0"/>
    </w:p>
    <w:p w14:paraId="3A80F770" w14:textId="2FADB53C" w:rsidR="00F9019F" w:rsidRPr="004F3241" w:rsidRDefault="00F9019F" w:rsidP="004F3241">
      <w:pPr>
        <w:spacing w:after="0" w:line="276" w:lineRule="auto"/>
        <w:jc w:val="center"/>
        <w:rPr>
          <w:rFonts w:eastAsia="Times New Roman" w:cs="Times New Roman"/>
          <w:b/>
          <w:bCs/>
          <w:smallCaps/>
          <w:lang w:val="en-US" w:eastAsia="pl-PL"/>
        </w:rPr>
      </w:pPr>
      <w:r w:rsidRPr="004F3241">
        <w:rPr>
          <w:rFonts w:eastAsia="Times New Roman" w:cs="Times New Roman"/>
          <w:b/>
          <w:bCs/>
          <w:smallCaps/>
          <w:lang w:val="en-US" w:eastAsia="pl-PL"/>
        </w:rPr>
        <w:t xml:space="preserve">PhD student in the Doctoral School – call for </w:t>
      </w:r>
      <w:r w:rsidR="004F3241" w:rsidRPr="004F3241">
        <w:rPr>
          <w:rFonts w:eastAsia="Times New Roman" w:cs="Times New Roman"/>
          <w:b/>
          <w:bCs/>
          <w:smallCaps/>
          <w:lang w:val="en-US" w:eastAsia="pl-PL"/>
        </w:rPr>
        <w:t>applications</w:t>
      </w:r>
    </w:p>
    <w:p w14:paraId="48C1BEE6" w14:textId="77777777" w:rsidR="00F9019F" w:rsidRPr="004F3241" w:rsidRDefault="00F9019F" w:rsidP="004F3241">
      <w:pPr>
        <w:spacing w:after="0" w:line="276" w:lineRule="auto"/>
        <w:jc w:val="both"/>
        <w:rPr>
          <w:rFonts w:eastAsia="Times New Roman" w:cs="Times New Roman"/>
          <w:b/>
          <w:bCs/>
          <w:lang w:val="en-US" w:eastAsia="pl-PL"/>
        </w:rPr>
      </w:pPr>
    </w:p>
    <w:p w14:paraId="00D1277E" w14:textId="634ED16B" w:rsidR="004F3241" w:rsidRPr="004F3241" w:rsidRDefault="004F3241" w:rsidP="004F3241">
      <w:pPr>
        <w:spacing w:after="0" w:line="276" w:lineRule="auto"/>
        <w:jc w:val="both"/>
        <w:rPr>
          <w:rFonts w:eastAsia="Times New Roman" w:cs="Times New Roman"/>
          <w:lang w:val="en-US" w:eastAsia="pl-PL"/>
        </w:rPr>
      </w:pPr>
      <w:r w:rsidRPr="004F3241">
        <w:rPr>
          <w:rFonts w:eastAsia="Times New Roman" w:cs="Times New Roman"/>
          <w:b/>
          <w:bCs/>
          <w:lang w:val="en-US" w:eastAsia="pl-PL"/>
        </w:rPr>
        <w:t>Position</w:t>
      </w:r>
      <w:r w:rsidRPr="004F3241">
        <w:rPr>
          <w:rFonts w:eastAsia="Times New Roman" w:cs="Times New Roman"/>
          <w:lang w:val="en-US" w:eastAsia="pl-PL"/>
        </w:rPr>
        <w:t>: PhD student in</w:t>
      </w:r>
      <w:r w:rsidR="000E4EDA">
        <w:rPr>
          <w:rFonts w:eastAsia="Times New Roman" w:cs="Times New Roman"/>
          <w:lang w:val="en-US" w:eastAsia="pl-PL"/>
        </w:rPr>
        <w:t xml:space="preserve"> </w:t>
      </w:r>
      <w:r w:rsidR="00E001D1">
        <w:rPr>
          <w:rFonts w:eastAsia="Times New Roman" w:cs="Times New Roman"/>
          <w:lang w:val="en-US" w:eastAsia="pl-PL"/>
        </w:rPr>
        <w:t>Physics</w:t>
      </w:r>
      <w:r w:rsidRPr="004F3241">
        <w:rPr>
          <w:rFonts w:eastAsia="Times New Roman" w:cs="Times New Roman"/>
          <w:lang w:val="en-US" w:eastAsia="pl-PL"/>
        </w:rPr>
        <w:t xml:space="preserve"> discipline</w:t>
      </w:r>
    </w:p>
    <w:p w14:paraId="002A3044" w14:textId="0294F70D" w:rsidR="00F9019F" w:rsidRPr="004F3241" w:rsidRDefault="00F9019F" w:rsidP="004F3241">
      <w:pPr>
        <w:spacing w:after="0" w:line="276" w:lineRule="auto"/>
        <w:jc w:val="both"/>
        <w:rPr>
          <w:rFonts w:eastAsia="Times New Roman" w:cs="Times New Roman"/>
          <w:bCs/>
          <w:lang w:val="en-US" w:eastAsia="pl-PL"/>
        </w:rPr>
      </w:pPr>
      <w:r w:rsidRPr="004F3241">
        <w:rPr>
          <w:rFonts w:eastAsia="Times New Roman" w:cs="Times New Roman"/>
          <w:b/>
          <w:bCs/>
          <w:lang w:val="en-US" w:eastAsia="pl-PL"/>
        </w:rPr>
        <w:t>Unit of the project realization</w:t>
      </w:r>
      <w:r w:rsidRPr="004F3241">
        <w:rPr>
          <w:rFonts w:eastAsia="Times New Roman" w:cs="Times New Roman"/>
          <w:lang w:val="en-US" w:eastAsia="pl-PL"/>
        </w:rPr>
        <w:t>: Faculty</w:t>
      </w:r>
      <w:r w:rsidR="00AE7EE0" w:rsidRPr="00AE7EE0">
        <w:rPr>
          <w:rFonts w:eastAsia="Times New Roman" w:cs="Times New Roman"/>
          <w:lang w:val="en-US" w:eastAsia="pl-PL"/>
        </w:rPr>
        <w:t xml:space="preserve"> Science and Technology </w:t>
      </w:r>
      <w:r w:rsidRPr="004F3241">
        <w:rPr>
          <w:rFonts w:eastAsia="Times New Roman" w:cs="Times New Roman"/>
          <w:lang w:val="en-US" w:eastAsia="pl-PL"/>
        </w:rPr>
        <w:t xml:space="preserve"> – </w:t>
      </w:r>
      <w:r w:rsidRPr="004F3241">
        <w:rPr>
          <w:rFonts w:eastAsia="Times New Roman" w:cs="Times New Roman"/>
          <w:bCs/>
          <w:lang w:val="en-US" w:eastAsia="pl-PL"/>
        </w:rPr>
        <w:t>University of Silesia</w:t>
      </w:r>
      <w:r w:rsidRPr="004F3241">
        <w:rPr>
          <w:rFonts w:eastAsia="Times New Roman" w:cs="Times New Roman"/>
          <w:lang w:val="en-US" w:eastAsia="pl-PL"/>
        </w:rPr>
        <w:t xml:space="preserve"> in Katowice</w:t>
      </w:r>
    </w:p>
    <w:p w14:paraId="6EA3FC31" w14:textId="72E4AE30" w:rsidR="00F9019F" w:rsidRPr="004F3241" w:rsidRDefault="00F9019F" w:rsidP="004F3241">
      <w:pPr>
        <w:spacing w:after="0" w:line="276" w:lineRule="auto"/>
        <w:jc w:val="both"/>
        <w:rPr>
          <w:rFonts w:eastAsia="Times New Roman" w:cs="Times New Roman"/>
          <w:bCs/>
          <w:lang w:val="en-US" w:eastAsia="pl-PL"/>
        </w:rPr>
      </w:pPr>
      <w:r w:rsidRPr="004F3241">
        <w:rPr>
          <w:rFonts w:eastAsia="Times New Roman" w:cs="Times New Roman"/>
          <w:b/>
          <w:bCs/>
          <w:lang w:val="en-US" w:eastAsia="pl-PL"/>
        </w:rPr>
        <w:t xml:space="preserve">Unit realizing the PhD student education: </w:t>
      </w:r>
      <w:r w:rsidRPr="004F3241">
        <w:rPr>
          <w:rFonts w:eastAsia="Times New Roman" w:cs="Times New Roman"/>
          <w:bCs/>
          <w:lang w:val="en-US" w:eastAsia="pl-PL"/>
        </w:rPr>
        <w:t>Doctoral School at the University of Silesia in Katowice</w:t>
      </w:r>
    </w:p>
    <w:p w14:paraId="32158FCD" w14:textId="77777777" w:rsidR="00F9019F" w:rsidRPr="004F3241" w:rsidRDefault="00F9019F" w:rsidP="004F3241">
      <w:pPr>
        <w:spacing w:after="0" w:line="276" w:lineRule="auto"/>
        <w:jc w:val="both"/>
        <w:rPr>
          <w:rFonts w:eastAsia="Times New Roman" w:cs="Times New Roman"/>
          <w:color w:val="FF0000"/>
          <w:lang w:val="en-US" w:eastAsia="pl-PL"/>
        </w:rPr>
      </w:pPr>
    </w:p>
    <w:p w14:paraId="600C61BD" w14:textId="77777777" w:rsidR="00AE7EE0" w:rsidRDefault="00AE7EE0" w:rsidP="00AE7EE0">
      <w:pPr>
        <w:spacing w:before="100" w:beforeAutospacing="1" w:after="240" w:line="240" w:lineRule="auto"/>
        <w:jc w:val="both"/>
        <w:rPr>
          <w:rFonts w:eastAsia="Times New Roman" w:cs="Times New Roman"/>
          <w:lang w:val="en-US" w:eastAsia="pl-PL"/>
        </w:rPr>
      </w:pPr>
      <w:r w:rsidRPr="006D7212">
        <w:rPr>
          <w:rFonts w:eastAsia="Times New Roman" w:cs="Times New Roman"/>
          <w:lang w:val="en-US" w:eastAsia="pl-PL"/>
        </w:rPr>
        <w:t>Preparation of ionic nanocomposites;</w:t>
      </w:r>
      <w:r>
        <w:rPr>
          <w:rFonts w:eastAsia="Times New Roman" w:cs="Times New Roman"/>
          <w:lang w:val="en-US" w:eastAsia="pl-PL"/>
        </w:rPr>
        <w:t xml:space="preserve"> </w:t>
      </w:r>
      <w:r w:rsidRPr="006D7212">
        <w:rPr>
          <w:rFonts w:eastAsia="Times New Roman" w:cs="Times New Roman"/>
          <w:lang w:val="en-US" w:eastAsia="pl-PL"/>
        </w:rPr>
        <w:t>Studies of thermodynamic properties of ionic liquids and ionic nanocomposites by using standard and temperature modulated DSC measurements</w:t>
      </w:r>
      <w:r>
        <w:rPr>
          <w:rFonts w:eastAsia="Times New Roman" w:cs="Times New Roman"/>
          <w:lang w:val="en-US" w:eastAsia="pl-PL"/>
        </w:rPr>
        <w:t xml:space="preserve">; </w:t>
      </w:r>
      <w:r w:rsidRPr="006D7212">
        <w:rPr>
          <w:rFonts w:eastAsia="Times New Roman" w:cs="Times New Roman"/>
          <w:lang w:val="en-US" w:eastAsia="pl-PL"/>
        </w:rPr>
        <w:t>Performing PVT experiments; Analysis of the obtained results;</w:t>
      </w:r>
      <w:r>
        <w:rPr>
          <w:rFonts w:eastAsia="Times New Roman" w:cs="Times New Roman"/>
          <w:lang w:val="en-US" w:eastAsia="pl-PL"/>
        </w:rPr>
        <w:t xml:space="preserve"> </w:t>
      </w:r>
      <w:r w:rsidRPr="006D7212">
        <w:rPr>
          <w:rFonts w:eastAsia="Times New Roman" w:cs="Times New Roman"/>
          <w:lang w:val="en-US" w:eastAsia="pl-PL"/>
        </w:rPr>
        <w:t>Preparing the publications;</w:t>
      </w:r>
      <w:r>
        <w:rPr>
          <w:rFonts w:eastAsia="Times New Roman" w:cs="Times New Roman"/>
          <w:lang w:val="en-US" w:eastAsia="pl-PL"/>
        </w:rPr>
        <w:t xml:space="preserve"> </w:t>
      </w:r>
      <w:r w:rsidRPr="006D7212">
        <w:rPr>
          <w:rFonts w:eastAsia="Times New Roman" w:cs="Times New Roman"/>
          <w:lang w:val="en-US" w:eastAsia="pl-PL"/>
        </w:rPr>
        <w:t xml:space="preserve">Presentation of the obtained results at international conferences. </w:t>
      </w:r>
    </w:p>
    <w:p w14:paraId="240EDEE9" w14:textId="61E659FD" w:rsidR="00F9019F" w:rsidRPr="004F3241" w:rsidRDefault="0022398E" w:rsidP="004F3241">
      <w:pPr>
        <w:autoSpaceDE w:val="0"/>
        <w:autoSpaceDN w:val="0"/>
        <w:adjustRightInd w:val="0"/>
        <w:spacing w:after="0" w:line="276" w:lineRule="auto"/>
        <w:jc w:val="both"/>
        <w:rPr>
          <w:rFonts w:eastAsia="Times New Roman" w:cs="Times New Roman"/>
          <w:lang w:val="en-US" w:eastAsia="pl-PL"/>
        </w:rPr>
      </w:pPr>
      <w:r>
        <w:rPr>
          <w:rFonts w:eastAsia="Times New Roman" w:cs="Times New Roman"/>
          <w:lang w:val="en-US" w:eastAsia="pl-PL"/>
        </w:rPr>
        <w:t>Research</w:t>
      </w:r>
      <w:r w:rsidR="00F9019F" w:rsidRPr="004F3241">
        <w:rPr>
          <w:rFonts w:eastAsia="Times New Roman" w:cs="Times New Roman"/>
          <w:lang w:val="en-US" w:eastAsia="pl-PL"/>
        </w:rPr>
        <w:t xml:space="preserve"> will be carried out in the frame of the project </w:t>
      </w:r>
      <w:r w:rsidR="00AE7EE0" w:rsidRPr="00AE7EE0">
        <w:rPr>
          <w:rFonts w:eastAsia="Times New Roman" w:cs="Times New Roman"/>
          <w:lang w:val="en-US" w:eastAsia="pl-PL"/>
        </w:rPr>
        <w:t>2021/41/B/ST5/00840</w:t>
      </w:r>
      <w:r w:rsidR="000A283D">
        <w:rPr>
          <w:rFonts w:eastAsia="Times New Roman" w:cs="Times New Roman"/>
          <w:lang w:val="en-US" w:eastAsia="pl-PL"/>
        </w:rPr>
        <w:t xml:space="preserve">, financed from </w:t>
      </w:r>
      <w:r w:rsidR="008C4CA3">
        <w:rPr>
          <w:rFonts w:eastAsia="Times New Roman" w:cs="Times New Roman"/>
          <w:lang w:val="en-US" w:eastAsia="pl-PL"/>
        </w:rPr>
        <w:t xml:space="preserve">National Science Center </w:t>
      </w:r>
      <w:r w:rsidR="00F9019F" w:rsidRPr="004F3241">
        <w:rPr>
          <w:rFonts w:eastAsia="Times New Roman" w:cs="Times New Roman"/>
          <w:lang w:val="en-US" w:eastAsia="pl-PL"/>
        </w:rPr>
        <w:t xml:space="preserve">under </w:t>
      </w:r>
      <w:r w:rsidR="000E4EDA">
        <w:rPr>
          <w:rFonts w:eastAsia="Times New Roman" w:cs="Times New Roman"/>
          <w:lang w:val="en-US" w:eastAsia="pl-PL"/>
        </w:rPr>
        <w:t>management</w:t>
      </w:r>
      <w:r w:rsidR="00F9019F" w:rsidRPr="004F3241">
        <w:rPr>
          <w:rFonts w:eastAsia="Times New Roman" w:cs="Times New Roman"/>
          <w:lang w:val="en-US" w:eastAsia="pl-PL"/>
        </w:rPr>
        <w:t xml:space="preserve"> of</w:t>
      </w:r>
      <w:r w:rsidR="008C4CA3">
        <w:rPr>
          <w:rFonts w:eastAsia="Times New Roman" w:cs="Times New Roman"/>
          <w:lang w:val="en-US" w:eastAsia="pl-PL"/>
        </w:rPr>
        <w:t xml:space="preserve"> dr hab </w:t>
      </w:r>
      <w:proofErr w:type="spellStart"/>
      <w:r w:rsidR="008C4CA3">
        <w:rPr>
          <w:rFonts w:eastAsia="Times New Roman" w:cs="Times New Roman"/>
          <w:lang w:val="en-US" w:eastAsia="pl-PL"/>
        </w:rPr>
        <w:t>Zaneta</w:t>
      </w:r>
      <w:proofErr w:type="spellEnd"/>
      <w:r w:rsidR="008C4CA3">
        <w:rPr>
          <w:rFonts w:eastAsia="Times New Roman" w:cs="Times New Roman"/>
          <w:lang w:val="en-US" w:eastAsia="pl-PL"/>
        </w:rPr>
        <w:t xml:space="preserve"> </w:t>
      </w:r>
      <w:proofErr w:type="spellStart"/>
      <w:r w:rsidR="008C4CA3">
        <w:rPr>
          <w:rFonts w:eastAsia="Times New Roman" w:cs="Times New Roman"/>
          <w:lang w:val="en-US" w:eastAsia="pl-PL"/>
        </w:rPr>
        <w:t>Wojnarowska</w:t>
      </w:r>
      <w:proofErr w:type="spellEnd"/>
      <w:r w:rsidR="008C4CA3">
        <w:rPr>
          <w:rFonts w:eastAsia="Times New Roman" w:cs="Times New Roman"/>
          <w:lang w:val="en-US" w:eastAsia="pl-PL"/>
        </w:rPr>
        <w:t>.</w:t>
      </w:r>
      <w:r w:rsidR="00F9019F" w:rsidRPr="004F3241">
        <w:rPr>
          <w:rFonts w:eastAsia="Times New Roman" w:cs="Times New Roman"/>
          <w:lang w:val="en-US" w:eastAsia="pl-PL"/>
        </w:rPr>
        <w:t xml:space="preserve">  </w:t>
      </w:r>
    </w:p>
    <w:p w14:paraId="196452F4" w14:textId="0EB77FAB" w:rsidR="00C802D0" w:rsidRDefault="00C802D0" w:rsidP="004F3241">
      <w:pPr>
        <w:spacing w:before="100" w:beforeAutospacing="1" w:after="0" w:line="276" w:lineRule="auto"/>
        <w:jc w:val="both"/>
        <w:rPr>
          <w:rStyle w:val="Pogrubienie"/>
          <w:rFonts w:cs="Times New Roman"/>
          <w:lang w:val="en-US"/>
        </w:rPr>
      </w:pPr>
      <w:r>
        <w:rPr>
          <w:rStyle w:val="Pogrubienie"/>
          <w:rFonts w:cs="Times New Roman"/>
          <w:lang w:val="en-US"/>
        </w:rPr>
        <w:t xml:space="preserve">Duration of the scholarship: </w:t>
      </w:r>
      <w:r w:rsidR="008C4CA3">
        <w:rPr>
          <w:rStyle w:val="Pogrubienie"/>
          <w:rFonts w:cs="Times New Roman"/>
          <w:lang w:val="en-US"/>
        </w:rPr>
        <w:t>36 months</w:t>
      </w:r>
    </w:p>
    <w:p w14:paraId="6980D008" w14:textId="529B7D6F" w:rsidR="00C802D0" w:rsidRDefault="00C802D0" w:rsidP="004F3241">
      <w:pPr>
        <w:spacing w:before="100" w:beforeAutospacing="1" w:after="0" w:line="276" w:lineRule="auto"/>
        <w:jc w:val="both"/>
        <w:rPr>
          <w:rStyle w:val="Pogrubienie"/>
          <w:rFonts w:cs="Times New Roman"/>
          <w:lang w:val="en-US"/>
        </w:rPr>
      </w:pPr>
      <w:r>
        <w:rPr>
          <w:rStyle w:val="Pogrubienie"/>
          <w:rFonts w:cs="Times New Roman"/>
          <w:lang w:val="en-US"/>
        </w:rPr>
        <w:t xml:space="preserve">Scholarship amount: </w:t>
      </w:r>
      <w:r w:rsidR="008C4CA3">
        <w:rPr>
          <w:rStyle w:val="Pogrubienie"/>
          <w:rFonts w:cs="Times New Roman"/>
          <w:lang w:val="en-US"/>
        </w:rPr>
        <w:t>5000 PLN total gross</w:t>
      </w:r>
    </w:p>
    <w:p w14:paraId="7E907633" w14:textId="77777777" w:rsidR="00C802D0" w:rsidRDefault="00C802D0" w:rsidP="004F3241">
      <w:pPr>
        <w:spacing w:before="100" w:beforeAutospacing="1" w:after="0" w:line="276" w:lineRule="auto"/>
        <w:jc w:val="both"/>
        <w:rPr>
          <w:rStyle w:val="Pogrubienie"/>
          <w:rFonts w:cs="Times New Roman"/>
          <w:lang w:val="en-US"/>
        </w:rPr>
      </w:pPr>
    </w:p>
    <w:p w14:paraId="698A54E7" w14:textId="38CF2A24" w:rsidR="00F9019F" w:rsidRPr="004F3241" w:rsidRDefault="00F9019F" w:rsidP="004F3241">
      <w:pPr>
        <w:spacing w:before="100" w:beforeAutospacing="1" w:after="0" w:line="276" w:lineRule="auto"/>
        <w:jc w:val="both"/>
        <w:rPr>
          <w:rFonts w:cs="Times New Roman"/>
          <w:lang w:val="en-US"/>
        </w:rPr>
      </w:pPr>
      <w:r w:rsidRPr="004F3241">
        <w:rPr>
          <w:rStyle w:val="Pogrubienie"/>
          <w:rFonts w:cs="Times New Roman"/>
          <w:lang w:val="en-US"/>
        </w:rPr>
        <w:t>Project description</w:t>
      </w:r>
      <w:r w:rsidRPr="004F3241">
        <w:rPr>
          <w:rFonts w:cs="Times New Roman"/>
          <w:lang w:val="en-US"/>
        </w:rPr>
        <w:t>:</w:t>
      </w:r>
    </w:p>
    <w:p w14:paraId="21D53B12" w14:textId="50F25F7D" w:rsidR="008C4CA3" w:rsidRPr="008C4CA3" w:rsidRDefault="008C4CA3" w:rsidP="008C4CA3">
      <w:pPr>
        <w:autoSpaceDE w:val="0"/>
        <w:autoSpaceDN w:val="0"/>
        <w:adjustRightInd w:val="0"/>
        <w:spacing w:after="0" w:line="276" w:lineRule="auto"/>
        <w:jc w:val="both"/>
        <w:rPr>
          <w:rFonts w:cs="Times New Roman"/>
          <w:lang w:val="en-US"/>
        </w:rPr>
      </w:pPr>
      <w:r w:rsidRPr="008C4CA3">
        <w:rPr>
          <w:rFonts w:cs="Times New Roman"/>
          <w:lang w:val="en-US"/>
        </w:rPr>
        <w:t>Nanocomposites are multicomponent materials in which at least one phase has nanoscale morphology with dimensions less than 100 nm. These materials attract much attention in drug delivery, optics, electrics, magnetism, ceramics, and catalysis. Additionally, they are of particular interest for the application as electrolytes in batteries and fuel cells. They are less flammable and leak-free than conventional liquid single-component electrolytes and, therefore, much safer. Nevertheless, before their commercial use, there is a need to develop and systematize knowledge about the thermodynamic and dynamic properties of these substances, especially under high-pressure conditions.</w:t>
      </w:r>
      <w:r>
        <w:rPr>
          <w:rFonts w:cs="Times New Roman"/>
          <w:lang w:val="en-US"/>
        </w:rPr>
        <w:t xml:space="preserve"> </w:t>
      </w:r>
      <w:r w:rsidRPr="008C4CA3">
        <w:rPr>
          <w:rFonts w:cs="Times New Roman"/>
          <w:lang w:val="en-US"/>
        </w:rPr>
        <w:t xml:space="preserve">This project is devoted to a thorough understanding of the thermodynamics and dynamics of ionic nanocomposites. To realize this goal, we will perform unique studies of phase transition and transport properties of many ionic nanocomposites in an extensive range of temperatures and for the first time at high pressure (up to 0.5 </w:t>
      </w:r>
      <w:proofErr w:type="spellStart"/>
      <w:r w:rsidRPr="008C4CA3">
        <w:rPr>
          <w:rFonts w:cs="Times New Roman"/>
          <w:lang w:val="en-US"/>
        </w:rPr>
        <w:t>GPa</w:t>
      </w:r>
      <w:proofErr w:type="spellEnd"/>
      <w:r w:rsidRPr="008C4CA3">
        <w:rPr>
          <w:rFonts w:cs="Times New Roman"/>
          <w:lang w:val="en-US"/>
        </w:rPr>
        <w:t>)</w:t>
      </w:r>
      <w:r>
        <w:rPr>
          <w:rFonts w:cs="Times New Roman"/>
          <w:lang w:val="en-US"/>
        </w:rPr>
        <w:t xml:space="preserve">. PhD student will be responsible for: </w:t>
      </w:r>
      <w:r>
        <w:rPr>
          <w:rFonts w:eastAsia="Times New Roman" w:cs="Times New Roman"/>
          <w:lang w:val="en-US" w:eastAsia="pl-PL"/>
        </w:rPr>
        <w:t>p</w:t>
      </w:r>
      <w:r w:rsidRPr="006D7212">
        <w:rPr>
          <w:rFonts w:eastAsia="Times New Roman" w:cs="Times New Roman"/>
          <w:lang w:val="en-US" w:eastAsia="pl-PL"/>
        </w:rPr>
        <w:t>reparation of ionic nanocomposites;</w:t>
      </w:r>
      <w:r>
        <w:rPr>
          <w:rFonts w:eastAsia="Times New Roman" w:cs="Times New Roman"/>
          <w:lang w:val="en-US" w:eastAsia="pl-PL"/>
        </w:rPr>
        <w:t xml:space="preserve"> s</w:t>
      </w:r>
      <w:r w:rsidRPr="006D7212">
        <w:rPr>
          <w:rFonts w:eastAsia="Times New Roman" w:cs="Times New Roman"/>
          <w:lang w:val="en-US" w:eastAsia="pl-PL"/>
        </w:rPr>
        <w:t>tudies of thermodynamic properties of ionic liquids and ionic nanocomposites by using standard and temperature modulated DSC measurements</w:t>
      </w:r>
      <w:r>
        <w:rPr>
          <w:rFonts w:eastAsia="Times New Roman" w:cs="Times New Roman"/>
          <w:lang w:val="en-US" w:eastAsia="pl-PL"/>
        </w:rPr>
        <w:t>; p</w:t>
      </w:r>
      <w:r w:rsidRPr="006D7212">
        <w:rPr>
          <w:rFonts w:eastAsia="Times New Roman" w:cs="Times New Roman"/>
          <w:lang w:val="en-US" w:eastAsia="pl-PL"/>
        </w:rPr>
        <w:t xml:space="preserve">erforming PVT experiments; </w:t>
      </w:r>
      <w:r>
        <w:rPr>
          <w:rFonts w:eastAsia="Times New Roman" w:cs="Times New Roman"/>
          <w:lang w:val="en-US" w:eastAsia="pl-PL"/>
        </w:rPr>
        <w:t>a</w:t>
      </w:r>
      <w:r w:rsidRPr="006D7212">
        <w:rPr>
          <w:rFonts w:eastAsia="Times New Roman" w:cs="Times New Roman"/>
          <w:lang w:val="en-US" w:eastAsia="pl-PL"/>
        </w:rPr>
        <w:t>nalysis of the obtained results;</w:t>
      </w:r>
      <w:r>
        <w:rPr>
          <w:rFonts w:eastAsia="Times New Roman" w:cs="Times New Roman"/>
          <w:lang w:val="en-US" w:eastAsia="pl-PL"/>
        </w:rPr>
        <w:t xml:space="preserve"> p</w:t>
      </w:r>
      <w:r w:rsidRPr="006D7212">
        <w:rPr>
          <w:rFonts w:eastAsia="Times New Roman" w:cs="Times New Roman"/>
          <w:lang w:val="en-US" w:eastAsia="pl-PL"/>
        </w:rPr>
        <w:t>reparing the publications;</w:t>
      </w:r>
      <w:r>
        <w:rPr>
          <w:rFonts w:eastAsia="Times New Roman" w:cs="Times New Roman"/>
          <w:lang w:val="en-US" w:eastAsia="pl-PL"/>
        </w:rPr>
        <w:t xml:space="preserve"> p</w:t>
      </w:r>
      <w:r w:rsidRPr="006D7212">
        <w:rPr>
          <w:rFonts w:eastAsia="Times New Roman" w:cs="Times New Roman"/>
          <w:lang w:val="en-US" w:eastAsia="pl-PL"/>
        </w:rPr>
        <w:t xml:space="preserve">resentation of the obtained results at international conferences. </w:t>
      </w:r>
    </w:p>
    <w:p w14:paraId="57064DE0" w14:textId="6E35D264" w:rsidR="0022398E" w:rsidRPr="004F3241" w:rsidRDefault="0022398E" w:rsidP="008C4CA3">
      <w:pPr>
        <w:autoSpaceDE w:val="0"/>
        <w:autoSpaceDN w:val="0"/>
        <w:adjustRightInd w:val="0"/>
        <w:spacing w:after="0" w:line="276" w:lineRule="auto"/>
        <w:jc w:val="both"/>
        <w:rPr>
          <w:rFonts w:cs="Times New Roman"/>
          <w:lang w:val="en-US"/>
        </w:rPr>
      </w:pPr>
    </w:p>
    <w:p w14:paraId="1FBF751D" w14:textId="49446EA7" w:rsidR="00F9019F" w:rsidRPr="0022398E" w:rsidRDefault="00F9019F" w:rsidP="004F3241">
      <w:pPr>
        <w:spacing w:before="100" w:beforeAutospacing="1" w:after="0" w:line="276" w:lineRule="auto"/>
        <w:jc w:val="both"/>
        <w:rPr>
          <w:rFonts w:eastAsia="Times New Roman" w:cs="Times New Roman"/>
          <w:lang w:val="en-US" w:eastAsia="pl-PL"/>
        </w:rPr>
      </w:pPr>
      <w:r w:rsidRPr="0022398E">
        <w:rPr>
          <w:rFonts w:eastAsia="Times New Roman" w:cs="Times New Roman"/>
          <w:b/>
          <w:bCs/>
          <w:lang w:val="en-US" w:eastAsia="pl-PL"/>
        </w:rPr>
        <w:lastRenderedPageBreak/>
        <w:t>Requirements</w:t>
      </w:r>
      <w:r w:rsidRPr="0022398E">
        <w:rPr>
          <w:rFonts w:eastAsia="Times New Roman" w:cs="Times New Roman"/>
          <w:lang w:val="en-US" w:eastAsia="pl-PL"/>
        </w:rPr>
        <w:t>:</w:t>
      </w:r>
    </w:p>
    <w:p w14:paraId="77E450AD" w14:textId="77777777" w:rsidR="00502EDD" w:rsidRPr="008C4CA3" w:rsidRDefault="00502EDD" w:rsidP="00502EDD">
      <w:pPr>
        <w:spacing w:after="0" w:line="276" w:lineRule="auto"/>
        <w:jc w:val="both"/>
        <w:rPr>
          <w:rFonts w:cs="Times New Roman"/>
          <w:lang w:val="en-US"/>
        </w:rPr>
      </w:pPr>
      <w:r w:rsidRPr="008C4CA3">
        <w:rPr>
          <w:rFonts w:cs="Times New Roman"/>
          <w:lang w:val="en-US"/>
        </w:rPr>
        <w:t>1. Master in physics/chemistry/biotechnology/engendering or similar</w:t>
      </w:r>
    </w:p>
    <w:p w14:paraId="0CF7EB25" w14:textId="77777777" w:rsidR="00502EDD" w:rsidRPr="008C4CA3" w:rsidRDefault="00502EDD" w:rsidP="00502EDD">
      <w:pPr>
        <w:spacing w:after="0" w:line="276" w:lineRule="auto"/>
        <w:jc w:val="both"/>
        <w:rPr>
          <w:rFonts w:cs="Times New Roman"/>
          <w:lang w:val="en-US"/>
        </w:rPr>
      </w:pPr>
      <w:r w:rsidRPr="008C4CA3">
        <w:rPr>
          <w:rFonts w:cs="Times New Roman"/>
          <w:lang w:val="en-US"/>
        </w:rPr>
        <w:t>2. Good communication &amp; writing in English</w:t>
      </w:r>
    </w:p>
    <w:p w14:paraId="1E04AC4E" w14:textId="77777777" w:rsidR="00502EDD" w:rsidRPr="008C4CA3" w:rsidRDefault="00502EDD" w:rsidP="00502EDD">
      <w:pPr>
        <w:spacing w:after="0" w:line="276" w:lineRule="auto"/>
        <w:jc w:val="both"/>
        <w:rPr>
          <w:rFonts w:cs="Times New Roman"/>
          <w:lang w:val="en-US"/>
        </w:rPr>
      </w:pPr>
      <w:r w:rsidRPr="008C4CA3">
        <w:rPr>
          <w:rFonts w:cs="Times New Roman"/>
          <w:lang w:val="en-US"/>
        </w:rPr>
        <w:t>3. An ability to prepare a scientific manuscript</w:t>
      </w:r>
    </w:p>
    <w:p w14:paraId="3452F937" w14:textId="77777777" w:rsidR="00502EDD" w:rsidRPr="008C4CA3" w:rsidRDefault="00502EDD" w:rsidP="00502EDD">
      <w:pPr>
        <w:spacing w:after="0" w:line="276" w:lineRule="auto"/>
        <w:jc w:val="both"/>
        <w:rPr>
          <w:rFonts w:cs="Times New Roman"/>
          <w:lang w:val="en-US"/>
        </w:rPr>
      </w:pPr>
      <w:r w:rsidRPr="008C4CA3">
        <w:rPr>
          <w:rFonts w:cs="Times New Roman"/>
          <w:lang w:val="en-US"/>
        </w:rPr>
        <w:t>4. Motivation for experimental work</w:t>
      </w:r>
    </w:p>
    <w:p w14:paraId="6E2F7464" w14:textId="77777777" w:rsidR="00502EDD" w:rsidRDefault="00502EDD" w:rsidP="00502EDD">
      <w:pPr>
        <w:spacing w:after="0" w:line="276" w:lineRule="auto"/>
        <w:jc w:val="both"/>
        <w:rPr>
          <w:rFonts w:cs="Times New Roman"/>
          <w:lang w:val="en-US"/>
        </w:rPr>
      </w:pPr>
      <w:r w:rsidRPr="008C4CA3">
        <w:rPr>
          <w:rFonts w:cs="Times New Roman"/>
          <w:lang w:val="en-US"/>
        </w:rPr>
        <w:t>5. Interest in science</w:t>
      </w:r>
    </w:p>
    <w:p w14:paraId="2E778CE3" w14:textId="77777777" w:rsidR="00F9019F" w:rsidRPr="004F3241" w:rsidRDefault="00F9019F" w:rsidP="004F3241">
      <w:pPr>
        <w:pStyle w:val="Akapitzlist"/>
        <w:spacing w:after="0"/>
        <w:jc w:val="both"/>
        <w:rPr>
          <w:rFonts w:eastAsia="Times New Roman" w:cs="Times New Roman"/>
          <w:b/>
          <w:bCs/>
          <w:lang w:val="en-US" w:eastAsia="pl-PL"/>
        </w:rPr>
      </w:pPr>
    </w:p>
    <w:p w14:paraId="3B64A2C7" w14:textId="5D4F045C" w:rsidR="00F9019F" w:rsidRPr="00502EDD" w:rsidRDefault="00F9019F" w:rsidP="004F3241">
      <w:pPr>
        <w:spacing w:after="0" w:line="276" w:lineRule="auto"/>
        <w:jc w:val="both"/>
        <w:rPr>
          <w:rFonts w:cs="Times New Roman"/>
          <w:lang w:val="en-US"/>
        </w:rPr>
      </w:pPr>
      <w:r w:rsidRPr="00502EDD">
        <w:rPr>
          <w:rStyle w:val="Pogrubienie"/>
          <w:rFonts w:cs="Times New Roman"/>
          <w:lang w:val="en-US"/>
        </w:rPr>
        <w:t>Required documents</w:t>
      </w:r>
      <w:r w:rsidRPr="00502EDD">
        <w:rPr>
          <w:rFonts w:cs="Times New Roman"/>
          <w:lang w:val="en-US"/>
        </w:rPr>
        <w:t>:</w:t>
      </w:r>
    </w:p>
    <w:p w14:paraId="3142F8D8" w14:textId="77777777" w:rsidR="00502EDD" w:rsidRPr="00502EDD" w:rsidRDefault="00502EDD" w:rsidP="00502EDD">
      <w:pPr>
        <w:spacing w:after="0" w:line="276" w:lineRule="auto"/>
        <w:jc w:val="both"/>
        <w:rPr>
          <w:rFonts w:cs="Times New Roman"/>
          <w:lang w:val="en-US"/>
        </w:rPr>
      </w:pPr>
      <w:r w:rsidRPr="00502EDD">
        <w:rPr>
          <w:rFonts w:cs="Times New Roman"/>
          <w:lang w:val="en-US"/>
        </w:rPr>
        <w:t>1. CV (curriculum vitae),</w:t>
      </w:r>
    </w:p>
    <w:p w14:paraId="715135DB" w14:textId="77777777" w:rsidR="00502EDD" w:rsidRPr="00502EDD" w:rsidRDefault="00502EDD" w:rsidP="00502EDD">
      <w:pPr>
        <w:spacing w:after="0" w:line="276" w:lineRule="auto"/>
        <w:jc w:val="both"/>
        <w:rPr>
          <w:rFonts w:cs="Times New Roman"/>
          <w:lang w:val="en-US"/>
        </w:rPr>
      </w:pPr>
      <w:r w:rsidRPr="00502EDD">
        <w:rPr>
          <w:rFonts w:cs="Times New Roman"/>
          <w:lang w:val="en-US"/>
        </w:rPr>
        <w:t>2. Motivation letter,</w:t>
      </w:r>
    </w:p>
    <w:p w14:paraId="538C0606" w14:textId="77777777" w:rsidR="00502EDD" w:rsidRPr="00502EDD" w:rsidRDefault="00502EDD" w:rsidP="00502EDD">
      <w:pPr>
        <w:spacing w:after="0" w:line="276" w:lineRule="auto"/>
        <w:jc w:val="both"/>
        <w:rPr>
          <w:rFonts w:cs="Times New Roman"/>
          <w:lang w:val="en-US"/>
        </w:rPr>
      </w:pPr>
      <w:r w:rsidRPr="00502EDD">
        <w:rPr>
          <w:rFonts w:cs="Times New Roman"/>
          <w:lang w:val="en-US"/>
        </w:rPr>
        <w:t>3. List of publications and conferences,</w:t>
      </w:r>
    </w:p>
    <w:p w14:paraId="1F88946E" w14:textId="3DCFEA93" w:rsidR="008C4CA3" w:rsidRPr="008C4CA3" w:rsidRDefault="00502EDD" w:rsidP="00502EDD">
      <w:pPr>
        <w:spacing w:after="0" w:line="276" w:lineRule="auto"/>
        <w:jc w:val="both"/>
        <w:rPr>
          <w:rFonts w:cs="Times New Roman"/>
          <w:lang w:val="en-US"/>
        </w:rPr>
      </w:pPr>
      <w:r w:rsidRPr="00502EDD">
        <w:rPr>
          <w:rFonts w:cs="Times New Roman"/>
          <w:lang w:val="en-US"/>
        </w:rPr>
        <w:t>4 Recommendation letter</w:t>
      </w:r>
    </w:p>
    <w:p w14:paraId="7403A697" w14:textId="0C7389D7" w:rsidR="00F9019F" w:rsidRPr="004F3241" w:rsidRDefault="00F9019F" w:rsidP="004F3241">
      <w:pPr>
        <w:spacing w:after="0" w:line="276" w:lineRule="auto"/>
        <w:jc w:val="both"/>
        <w:rPr>
          <w:rFonts w:cs="Times New Roman"/>
          <w:lang w:val="en-US"/>
        </w:rPr>
      </w:pPr>
      <w:r w:rsidRPr="004F3241">
        <w:rPr>
          <w:rFonts w:cs="Times New Roman"/>
          <w:lang w:val="en-US"/>
        </w:rPr>
        <w:t>Candidates should register in IRK system and select „</w:t>
      </w:r>
      <w:r w:rsidR="004F3241" w:rsidRPr="004F3241">
        <w:rPr>
          <w:rFonts w:cs="Times New Roman"/>
          <w:lang w:val="en-US"/>
        </w:rPr>
        <w:t xml:space="preserve">Doctoral School </w:t>
      </w:r>
      <w:r w:rsidR="004F3241">
        <w:rPr>
          <w:rFonts w:cs="Times New Roman"/>
          <w:lang w:val="en-US"/>
        </w:rPr>
        <w:t>–</w:t>
      </w:r>
      <w:r w:rsidR="004F3241" w:rsidRPr="004F3241">
        <w:rPr>
          <w:rFonts w:cs="Times New Roman"/>
          <w:lang w:val="en-US"/>
        </w:rPr>
        <w:t xml:space="preserve"> admiss</w:t>
      </w:r>
      <w:r w:rsidR="004F3241">
        <w:rPr>
          <w:rFonts w:cs="Times New Roman"/>
          <w:lang w:val="en-US"/>
        </w:rPr>
        <w:t>ion to a grant”</w:t>
      </w:r>
      <w:r w:rsidR="000E4EDA">
        <w:rPr>
          <w:rFonts w:cs="Times New Roman"/>
          <w:lang w:val="en-US"/>
        </w:rPr>
        <w:t>.</w:t>
      </w:r>
    </w:p>
    <w:p w14:paraId="4B1AE95D" w14:textId="77777777" w:rsidR="00F9019F" w:rsidRPr="004F3241" w:rsidRDefault="00F9019F" w:rsidP="004F3241">
      <w:pPr>
        <w:spacing w:after="0" w:line="276" w:lineRule="auto"/>
        <w:jc w:val="both"/>
        <w:rPr>
          <w:rFonts w:cs="Times New Roman"/>
          <w:lang w:val="en-US"/>
        </w:rPr>
      </w:pPr>
    </w:p>
    <w:p w14:paraId="455A14D6" w14:textId="2652B58F" w:rsidR="0022398E" w:rsidRDefault="00F9019F" w:rsidP="004F3241">
      <w:pPr>
        <w:spacing w:after="0" w:line="276" w:lineRule="auto"/>
        <w:jc w:val="both"/>
        <w:rPr>
          <w:rFonts w:cs="Times New Roman"/>
          <w:lang w:val="en-US"/>
        </w:rPr>
      </w:pPr>
      <w:r w:rsidRPr="004F3241">
        <w:rPr>
          <w:rFonts w:cs="Times New Roman"/>
          <w:lang w:val="en-US"/>
        </w:rPr>
        <w:t xml:space="preserve">Documents should be delivered till </w:t>
      </w:r>
      <w:r w:rsidR="008C4CA3">
        <w:rPr>
          <w:rFonts w:cs="Times New Roman"/>
          <w:b/>
          <w:lang w:val="en-US"/>
        </w:rPr>
        <w:t>16.09.2022</w:t>
      </w:r>
      <w:r w:rsidRPr="004F3241">
        <w:rPr>
          <w:rFonts w:cs="Times New Roman"/>
          <w:lang w:val="en-US"/>
        </w:rPr>
        <w:t xml:space="preserve"> to </w:t>
      </w:r>
      <w:r w:rsidR="0022398E">
        <w:rPr>
          <w:rFonts w:cs="Times New Roman"/>
          <w:lang w:val="en-US"/>
        </w:rPr>
        <w:t xml:space="preserve">an </w:t>
      </w:r>
      <w:r w:rsidRPr="004F3241">
        <w:rPr>
          <w:rFonts w:cs="Times New Roman"/>
          <w:lang w:val="en-US"/>
        </w:rPr>
        <w:t>e-mail</w:t>
      </w:r>
      <w:r w:rsidR="0022398E">
        <w:rPr>
          <w:rFonts w:cs="Times New Roman"/>
          <w:lang w:val="en-US"/>
        </w:rPr>
        <w:t xml:space="preserve">: </w:t>
      </w:r>
      <w:r w:rsidR="008C4CA3" w:rsidRPr="008C4CA3">
        <w:rPr>
          <w:rFonts w:cs="Times New Roman"/>
          <w:b/>
          <w:lang w:val="en-US"/>
        </w:rPr>
        <w:t>zaneta.wojnarowska@us.edu.pl</w:t>
      </w:r>
      <w:r w:rsidRPr="004F3241">
        <w:rPr>
          <w:rFonts w:cs="Times New Roman"/>
          <w:lang w:val="en-US"/>
        </w:rPr>
        <w:t xml:space="preserve"> </w:t>
      </w:r>
    </w:p>
    <w:p w14:paraId="1AC4C2D6" w14:textId="087C42E5" w:rsidR="00F9019F" w:rsidRPr="0022398E" w:rsidRDefault="00F9019F" w:rsidP="004F3241">
      <w:pPr>
        <w:spacing w:after="0" w:line="276" w:lineRule="auto"/>
        <w:jc w:val="both"/>
        <w:rPr>
          <w:rFonts w:cs="Times New Roman"/>
          <w:lang w:val="en-US"/>
        </w:rPr>
      </w:pPr>
      <w:r w:rsidRPr="004F3241">
        <w:rPr>
          <w:rFonts w:cs="Times New Roman"/>
          <w:lang w:val="en-US"/>
        </w:rPr>
        <w:t xml:space="preserve">In case of </w:t>
      </w:r>
      <w:r w:rsidR="0022398E">
        <w:rPr>
          <w:rFonts w:cs="Times New Roman"/>
          <w:lang w:val="en-US"/>
        </w:rPr>
        <w:t xml:space="preserve">any </w:t>
      </w:r>
      <w:r w:rsidRPr="004F3241">
        <w:rPr>
          <w:rFonts w:cs="Times New Roman"/>
          <w:lang w:val="en-US"/>
        </w:rPr>
        <w:t xml:space="preserve">questions, before the formal application please contact to the grant leader for the e-mail address given above. </w:t>
      </w:r>
    </w:p>
    <w:p w14:paraId="00514460" w14:textId="114AD1DA" w:rsidR="00F9019F" w:rsidRPr="004F3241" w:rsidRDefault="00F9019F" w:rsidP="004F3241">
      <w:pPr>
        <w:spacing w:line="276" w:lineRule="auto"/>
        <w:jc w:val="both"/>
        <w:rPr>
          <w:rFonts w:cs="Times New Roman"/>
          <w:lang w:val="en-US"/>
        </w:rPr>
      </w:pPr>
      <w:r w:rsidRPr="004F3241">
        <w:rPr>
          <w:rFonts w:cs="Times New Roman"/>
          <w:lang w:val="en-US"/>
        </w:rPr>
        <w:t xml:space="preserve">Documents will be rated by the commission, led by the project leader. </w:t>
      </w:r>
      <w:r w:rsidR="0022398E">
        <w:rPr>
          <w:rFonts w:eastAsia="Times New Roman" w:cs="Times New Roman"/>
          <w:lang w:val="en-US" w:eastAsia="pl-PL"/>
        </w:rPr>
        <w:t>Admission</w:t>
      </w:r>
      <w:r w:rsidRPr="004F3241">
        <w:rPr>
          <w:rFonts w:eastAsia="Times New Roman" w:cs="Times New Roman"/>
          <w:lang w:val="en-US" w:eastAsia="pl-PL"/>
        </w:rPr>
        <w:t xml:space="preserve"> will be carried out according to the NCN regulations.</w:t>
      </w:r>
      <w:r w:rsidRPr="004F3241">
        <w:rPr>
          <w:rFonts w:cs="Times New Roman"/>
          <w:lang w:val="en-US"/>
        </w:rPr>
        <w:t xml:space="preserve"> </w:t>
      </w:r>
      <w:r w:rsidR="0022398E">
        <w:rPr>
          <w:rFonts w:cs="Times New Roman"/>
          <w:lang w:val="en-US"/>
        </w:rPr>
        <w:t>Admission</w:t>
      </w:r>
      <w:r w:rsidRPr="004F3241">
        <w:rPr>
          <w:rFonts w:cs="Times New Roman"/>
          <w:lang w:val="en-US"/>
        </w:rPr>
        <w:t xml:space="preserve"> can be carried out both in Polish and in English. Meeting will be organized on </w:t>
      </w:r>
      <w:r w:rsidR="008C4CA3">
        <w:rPr>
          <w:rFonts w:cs="Times New Roman"/>
          <w:b/>
          <w:lang w:val="en-US"/>
        </w:rPr>
        <w:t>20.09.2022</w:t>
      </w:r>
      <w:r w:rsidRPr="004F3241">
        <w:rPr>
          <w:rFonts w:cs="Times New Roman"/>
          <w:lang w:val="en-US"/>
        </w:rPr>
        <w:t xml:space="preserve"> in</w:t>
      </w:r>
      <w:r w:rsidR="004F3241" w:rsidRPr="004F3241">
        <w:rPr>
          <w:rFonts w:cs="Times New Roman"/>
          <w:lang w:val="en-US"/>
        </w:rPr>
        <w:t xml:space="preserve"> the Doctoral School office</w:t>
      </w:r>
      <w:r w:rsidR="0022398E">
        <w:rPr>
          <w:rFonts w:cs="Times New Roman"/>
          <w:lang w:val="en-US"/>
        </w:rPr>
        <w:t xml:space="preserve"> </w:t>
      </w:r>
      <w:r w:rsidR="000E4EDA">
        <w:rPr>
          <w:rFonts w:cs="Times New Roman"/>
          <w:lang w:val="en-US"/>
        </w:rPr>
        <w:t>/</w:t>
      </w:r>
      <w:r w:rsidR="0022398E">
        <w:rPr>
          <w:rFonts w:cs="Times New Roman"/>
          <w:lang w:val="en-US"/>
        </w:rPr>
        <w:t xml:space="preserve"> on-line</w:t>
      </w:r>
      <w:r w:rsidRPr="004F3241">
        <w:rPr>
          <w:rFonts w:cs="Times New Roman"/>
          <w:lang w:val="en-US"/>
        </w:rPr>
        <w:t xml:space="preserve">. Final decision will be sent to candidates via e-mail till </w:t>
      </w:r>
      <w:r w:rsidR="00E40268">
        <w:rPr>
          <w:rFonts w:cs="Times New Roman"/>
          <w:b/>
          <w:lang w:val="en-US"/>
        </w:rPr>
        <w:t>22.09.2022</w:t>
      </w:r>
    </w:p>
    <w:sectPr w:rsidR="00F9019F" w:rsidRPr="004F3241" w:rsidSect="000729DF">
      <w:headerReference w:type="default" r:id="rId11"/>
      <w:footerReference w:type="default" r:id="rId12"/>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4769" w14:textId="77777777" w:rsidR="00231AFB" w:rsidRDefault="00231AFB" w:rsidP="005D63CD">
      <w:pPr>
        <w:spacing w:after="0" w:line="240" w:lineRule="auto"/>
      </w:pPr>
      <w:r>
        <w:separator/>
      </w:r>
    </w:p>
  </w:endnote>
  <w:endnote w:type="continuationSeparator" w:id="0">
    <w:p w14:paraId="600D9D91" w14:textId="77777777" w:rsidR="00231AFB" w:rsidRDefault="00231AFB"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altName w:val="Cambria"/>
    <w:panose1 w:val="00000000000000000000"/>
    <w:charset w:val="00"/>
    <w:family w:val="roman"/>
    <w:notTrueType/>
    <w:pitch w:val="variable"/>
    <w:sig w:usb0="00000001" w:usb1="00000001" w:usb2="00000000" w:usb3="00000000" w:csb0="0000019F" w:csb1="00000000"/>
  </w:font>
  <w:font w:name="PT Sans">
    <w:altName w:val="Arial"/>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77777777" w:rsidR="000C5ABC" w:rsidRDefault="000C5ABC" w:rsidP="005A269D">
    <w:pPr>
      <w:pStyle w:val="Stopka"/>
      <w:spacing w:line="200" w:lineRule="exact"/>
      <w:rPr>
        <w:rFonts w:ascii="PT Sans" w:hAnsi="PT Sans"/>
        <w:color w:val="002D59"/>
        <w:sz w:val="16"/>
        <w:szCs w:val="16"/>
      </w:rPr>
    </w:pPr>
  </w:p>
  <w:p w14:paraId="3D02978B" w14:textId="73D6DB73" w:rsidR="000729DF" w:rsidRPr="00A134EC" w:rsidRDefault="00D61394" w:rsidP="005A269D">
    <w:pPr>
      <w:pStyle w:val="Stopka"/>
      <w:spacing w:line="200" w:lineRule="exact"/>
      <w:rPr>
        <w:rFonts w:ascii="PT Sans" w:hAnsi="PT Sans"/>
        <w:color w:val="002D59"/>
        <w:sz w:val="16"/>
        <w:szCs w:val="16"/>
        <w:lang w:val="de-DE"/>
      </w:rPr>
    </w:pPr>
    <w:r w:rsidRPr="00D61394">
      <w:rPr>
        <w:rFonts w:ascii="PT Sans" w:hAnsi="PT Sans"/>
        <w:noProof/>
        <w:color w:val="002D59"/>
        <w:sz w:val="26"/>
        <w:szCs w:val="26"/>
      </w:rPr>
      <w:drawing>
        <wp:anchor distT="0" distB="0" distL="114300" distR="114300" simplePos="0" relativeHeight="251663360" behindDoc="1" locked="0" layoutInCell="1" allowOverlap="1" wp14:anchorId="396CDC2E" wp14:editId="6733B4BF">
          <wp:simplePos x="0" y="0"/>
          <wp:positionH relativeFrom="page">
            <wp:posOffset>0</wp:posOffset>
          </wp:positionH>
          <wp:positionV relativeFrom="page">
            <wp:posOffset>9305365</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73609" cy="1075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51F" w:rsidRPr="00D61394">
      <w:rPr>
        <w:rFonts w:ascii="PT Sans" w:hAnsi="PT Sans"/>
        <w:noProof/>
        <w:color w:val="002D59"/>
        <w:sz w:val="26"/>
        <w:szCs w:val="26"/>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A134EC">
      <w:rPr>
        <w:rFonts w:ascii="PT Sans" w:hAnsi="PT Sans"/>
        <w:color w:val="002D59"/>
        <w:sz w:val="16"/>
        <w:szCs w:val="16"/>
        <w:lang w:val="de-DE"/>
      </w:rPr>
      <w:t>U</w:t>
    </w:r>
    <w:r w:rsidR="00A134EC" w:rsidRPr="00A134EC">
      <w:rPr>
        <w:rFonts w:ascii="PT Sans" w:hAnsi="PT Sans"/>
        <w:color w:val="002D59"/>
        <w:sz w:val="16"/>
        <w:szCs w:val="16"/>
        <w:lang w:val="de-DE"/>
      </w:rPr>
      <w:t>niversity of Silesia in K</w:t>
    </w:r>
    <w:r w:rsidR="00A134EC">
      <w:rPr>
        <w:rFonts w:ascii="PT Sans" w:hAnsi="PT Sans"/>
        <w:color w:val="002D59"/>
        <w:sz w:val="16"/>
        <w:szCs w:val="16"/>
        <w:lang w:val="de-DE"/>
      </w:rPr>
      <w:t>atowice</w:t>
    </w:r>
  </w:p>
  <w:p w14:paraId="3638AEC5" w14:textId="36FE2AF6" w:rsidR="005A269D" w:rsidRPr="00DF35C5" w:rsidRDefault="007453FD" w:rsidP="005A269D">
    <w:pPr>
      <w:pStyle w:val="Stopka"/>
      <w:spacing w:line="200" w:lineRule="exact"/>
      <w:rPr>
        <w:rFonts w:ascii="PT Sans" w:hAnsi="PT Sans"/>
        <w:color w:val="002D59"/>
        <w:sz w:val="16"/>
        <w:szCs w:val="16"/>
        <w:lang w:val="en-US"/>
      </w:rPr>
    </w:pPr>
    <w:r w:rsidRPr="00DF35C5">
      <w:rPr>
        <w:rFonts w:ascii="PT Sans" w:hAnsi="PT Sans"/>
        <w:color w:val="002D59"/>
        <w:sz w:val="16"/>
        <w:szCs w:val="16"/>
        <w:lang w:val="en-US"/>
      </w:rPr>
      <w:t>Doctoral School</w:t>
    </w:r>
  </w:p>
  <w:p w14:paraId="2CD1E38B" w14:textId="0577BC96" w:rsidR="005A269D" w:rsidRPr="006B318B" w:rsidRDefault="005A269D" w:rsidP="005A269D">
    <w:pPr>
      <w:pStyle w:val="Stopka"/>
      <w:spacing w:line="200" w:lineRule="exact"/>
      <w:rPr>
        <w:rFonts w:ascii="PT Sans" w:hAnsi="PT Sans"/>
        <w:color w:val="002D59"/>
        <w:sz w:val="16"/>
        <w:szCs w:val="16"/>
      </w:rPr>
    </w:pPr>
    <w:r w:rsidRPr="006B318B">
      <w:rPr>
        <w:rFonts w:ascii="PT Sans" w:hAnsi="PT Sans"/>
        <w:color w:val="002D59"/>
        <w:sz w:val="16"/>
        <w:szCs w:val="16"/>
      </w:rPr>
      <w:t>Bankowa 1</w:t>
    </w:r>
    <w:r w:rsidR="007453FD">
      <w:rPr>
        <w:rFonts w:ascii="PT Sans" w:hAnsi="PT Sans"/>
        <w:color w:val="002D59"/>
        <w:sz w:val="16"/>
        <w:szCs w:val="16"/>
      </w:rPr>
      <w:t>4</w:t>
    </w:r>
    <w:r w:rsidRPr="006B318B">
      <w:rPr>
        <w:rFonts w:ascii="PT Sans" w:hAnsi="PT Sans"/>
        <w:color w:val="002D59"/>
        <w:sz w:val="16"/>
        <w:szCs w:val="16"/>
      </w:rPr>
      <w:t>, 40-007 Katowice</w:t>
    </w:r>
    <w:r w:rsidR="00A134EC">
      <w:rPr>
        <w:rFonts w:ascii="PT Sans" w:hAnsi="PT Sans"/>
        <w:color w:val="002D59"/>
        <w:sz w:val="16"/>
        <w:szCs w:val="16"/>
      </w:rPr>
      <w:t>, Poland</w:t>
    </w:r>
  </w:p>
  <w:p w14:paraId="50B0C4B8" w14:textId="42181D31" w:rsidR="00D61394" w:rsidRPr="00A134EC" w:rsidRDefault="00A134EC" w:rsidP="00D61394">
    <w:pPr>
      <w:pStyle w:val="Stopka"/>
      <w:spacing w:line="200" w:lineRule="exact"/>
      <w:rPr>
        <w:rFonts w:ascii="PT Sans" w:hAnsi="PT Sans"/>
        <w:color w:val="002D59"/>
        <w:sz w:val="16"/>
        <w:szCs w:val="16"/>
        <w:u w:val="single"/>
        <w:lang w:val="de-DE"/>
      </w:rPr>
    </w:pPr>
    <w:r w:rsidRPr="00A134EC">
      <w:rPr>
        <w:rFonts w:ascii="PT Sans" w:hAnsi="PT Sans"/>
        <w:color w:val="002D59"/>
        <w:sz w:val="16"/>
        <w:szCs w:val="16"/>
        <w:lang w:val="de-DE"/>
      </w:rPr>
      <w:t>phone: +48</w:t>
    </w:r>
    <w:r w:rsidR="007453FD">
      <w:rPr>
        <w:rFonts w:ascii="PT Sans" w:hAnsi="PT Sans"/>
        <w:color w:val="002D59"/>
        <w:sz w:val="16"/>
        <w:szCs w:val="16"/>
        <w:lang w:val="de-DE"/>
      </w:rPr>
      <w:t> </w:t>
    </w:r>
    <w:r w:rsidR="00DF35C5">
      <w:rPr>
        <w:rFonts w:ascii="PT Sans" w:hAnsi="PT Sans"/>
        <w:color w:val="002D59"/>
        <w:sz w:val="16"/>
        <w:szCs w:val="16"/>
        <w:lang w:val="de-DE"/>
      </w:rPr>
      <w:t xml:space="preserve">32 </w:t>
    </w:r>
    <w:r w:rsidR="007453FD">
      <w:rPr>
        <w:rFonts w:ascii="PT Sans" w:hAnsi="PT Sans"/>
        <w:color w:val="002D59"/>
        <w:sz w:val="16"/>
        <w:szCs w:val="16"/>
        <w:lang w:val="de-DE"/>
      </w:rPr>
      <w:t>359 2472</w:t>
    </w:r>
    <w:r w:rsidR="005A269D" w:rsidRPr="00A134EC">
      <w:rPr>
        <w:rFonts w:ascii="PT Sans" w:hAnsi="PT Sans"/>
        <w:color w:val="002D59"/>
        <w:sz w:val="16"/>
        <w:szCs w:val="16"/>
        <w:lang w:val="de-DE"/>
      </w:rPr>
      <w:t>, e-m</w:t>
    </w:r>
    <w:r w:rsidR="00D61394" w:rsidRPr="00A134EC">
      <w:rPr>
        <w:rFonts w:ascii="PT Sans" w:hAnsi="PT Sans"/>
        <w:color w:val="002D59"/>
        <w:sz w:val="16"/>
        <w:szCs w:val="16"/>
        <w:lang w:val="de-DE"/>
      </w:rPr>
      <w:t xml:space="preserve">ail: </w:t>
    </w:r>
    <w:r w:rsidR="007453FD">
      <w:rPr>
        <w:rFonts w:ascii="PT Sans" w:hAnsi="PT Sans"/>
        <w:color w:val="002D59"/>
        <w:sz w:val="16"/>
        <w:szCs w:val="16"/>
        <w:lang w:val="de-DE"/>
      </w:rPr>
      <w:t>szkola.doktorska@us.edu.pl</w:t>
    </w:r>
  </w:p>
  <w:p w14:paraId="10CA6DD3" w14:textId="77777777" w:rsidR="00D61394" w:rsidRPr="00A134EC" w:rsidRDefault="00D61394" w:rsidP="00D61394">
    <w:pPr>
      <w:pStyle w:val="Stopka"/>
      <w:spacing w:line="200" w:lineRule="exact"/>
      <w:rPr>
        <w:rFonts w:ascii="PT Sans" w:hAnsi="PT Sans"/>
        <w:color w:val="002D59"/>
        <w:sz w:val="16"/>
        <w:szCs w:val="16"/>
        <w:lang w:val="de-DE"/>
      </w:rPr>
    </w:pPr>
  </w:p>
  <w:p w14:paraId="5E26CBDC" w14:textId="77777777" w:rsidR="005A269D" w:rsidRPr="00A134EC" w:rsidRDefault="005A269D" w:rsidP="005A269D">
    <w:pPr>
      <w:pStyle w:val="Stopka"/>
      <w:spacing w:line="200" w:lineRule="exact"/>
      <w:rPr>
        <w:rFonts w:ascii="PT Sans" w:hAnsi="PT Sans"/>
        <w:color w:val="002D59"/>
        <w:sz w:val="16"/>
        <w:szCs w:val="16"/>
        <w:lang w:val="de-DE"/>
      </w:rPr>
    </w:pPr>
  </w:p>
  <w:p w14:paraId="40B1B551" w14:textId="6E87CB30" w:rsidR="00557CB8" w:rsidRPr="00A134EC" w:rsidRDefault="005A269D" w:rsidP="005A269D">
    <w:pPr>
      <w:pStyle w:val="Stopka"/>
      <w:spacing w:line="200" w:lineRule="exact"/>
      <w:rPr>
        <w:rFonts w:ascii="PT Sans" w:hAnsi="PT Sans"/>
        <w:color w:val="002D59"/>
        <w:sz w:val="16"/>
        <w:szCs w:val="16"/>
        <w:lang w:val="de-DE"/>
      </w:rPr>
    </w:pPr>
    <w:r w:rsidRPr="00A134EC">
      <w:rPr>
        <w:rFonts w:ascii="PT Sans" w:hAnsi="PT Sans"/>
        <w:color w:val="002D59"/>
        <w:sz w:val="18"/>
        <w:szCs w:val="18"/>
        <w:lang w:val="de-DE"/>
      </w:rPr>
      <w:t>www.</w:t>
    </w:r>
    <w:r w:rsidR="00A134EC" w:rsidRPr="00A134EC">
      <w:rPr>
        <w:rFonts w:ascii="PT Sans" w:hAnsi="PT Sans"/>
        <w:b/>
        <w:bCs/>
        <w:color w:val="002D59"/>
        <w:sz w:val="18"/>
        <w:szCs w:val="18"/>
        <w:lang w:val="de-DE"/>
      </w:rPr>
      <w:t>english</w:t>
    </w:r>
    <w:r w:rsidRPr="00A134EC">
      <w:rPr>
        <w:rFonts w:ascii="PT Sans" w:hAnsi="PT Sans"/>
        <w:b/>
        <w:bCs/>
        <w:color w:val="002D59"/>
        <w:sz w:val="18"/>
        <w:szCs w:val="18"/>
        <w:lang w:val="de-DE"/>
      </w:rPr>
      <w:t>.</w:t>
    </w:r>
    <w:r w:rsidR="00A134EC" w:rsidRPr="00A134EC">
      <w:rPr>
        <w:rFonts w:ascii="PT Sans" w:hAnsi="PT Sans"/>
        <w:color w:val="002D59"/>
        <w:sz w:val="18"/>
        <w:szCs w:val="18"/>
        <w:lang w:val="de-DE"/>
      </w:rPr>
      <w:t>us.</w:t>
    </w:r>
    <w:r w:rsidRPr="00A134EC">
      <w:rPr>
        <w:rFonts w:ascii="PT Sans" w:hAnsi="PT Sans"/>
        <w:color w:val="002D59"/>
        <w:sz w:val="18"/>
        <w:szCs w:val="18"/>
        <w:lang w:val="de-DE"/>
      </w:rPr>
      <w:t>edu.pl</w:t>
    </w:r>
  </w:p>
  <w:p w14:paraId="14736680" w14:textId="77777777" w:rsidR="005A269D" w:rsidRPr="00A134EC" w:rsidRDefault="005A269D">
    <w:pPr>
      <w:pStyle w:val="Stopka"/>
      <w:rPr>
        <w:rFonts w:ascii="PT Sans" w:hAnsi="PT Sans"/>
        <w:sz w:val="24"/>
        <w:szCs w:val="24"/>
        <w:vertAlign w:val="subscript"/>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DE32" w14:textId="77777777" w:rsidR="00231AFB" w:rsidRDefault="00231AFB" w:rsidP="005D63CD">
      <w:pPr>
        <w:spacing w:after="0" w:line="240" w:lineRule="auto"/>
      </w:pPr>
      <w:r>
        <w:separator/>
      </w:r>
    </w:p>
  </w:footnote>
  <w:footnote w:type="continuationSeparator" w:id="0">
    <w:p w14:paraId="6166B53D" w14:textId="77777777" w:rsidR="00231AFB" w:rsidRDefault="00231AFB"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4C999712" w:rsidR="005D63CD" w:rsidRDefault="00931326" w:rsidP="000729DF">
    <w:pPr>
      <w:pStyle w:val="Nagwek"/>
      <w:tabs>
        <w:tab w:val="clear" w:pos="4536"/>
        <w:tab w:val="clear" w:pos="9072"/>
        <w:tab w:val="left" w:pos="1650"/>
      </w:tabs>
    </w:pPr>
    <w:r>
      <w:rPr>
        <w:noProof/>
      </w:rPr>
      <w:drawing>
        <wp:anchor distT="0" distB="0" distL="114300" distR="114300" simplePos="0" relativeHeight="251664384" behindDoc="1" locked="0" layoutInCell="1" allowOverlap="1" wp14:anchorId="53CA5389" wp14:editId="66A9FFCF">
          <wp:simplePos x="0" y="0"/>
          <wp:positionH relativeFrom="page">
            <wp:posOffset>0</wp:posOffset>
          </wp:positionH>
          <wp:positionV relativeFrom="paragraph">
            <wp:posOffset>-540385</wp:posOffset>
          </wp:positionV>
          <wp:extent cx="7559675" cy="1087395"/>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9826"/>
                  <a:stretch/>
                </pic:blipFill>
                <pic:spPr bwMode="auto">
                  <a:xfrm>
                    <a:off x="0" y="0"/>
                    <a:ext cx="7560000" cy="10874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29DF">
      <w:tab/>
    </w:r>
  </w:p>
  <w:p w14:paraId="5E02876F" w14:textId="77777777" w:rsidR="000729DF" w:rsidRDefault="000729DF" w:rsidP="000729DF">
    <w:pPr>
      <w:pStyle w:val="Nagwek"/>
      <w:tabs>
        <w:tab w:val="clear" w:pos="4536"/>
        <w:tab w:val="clear" w:pos="9072"/>
        <w:tab w:val="left" w:pos="1650"/>
      </w:tabs>
    </w:pPr>
  </w:p>
  <w:p w14:paraId="221291A8" w14:textId="77777777" w:rsidR="000729DF" w:rsidRDefault="000729DF"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D6107"/>
    <w:multiLevelType w:val="hybridMultilevel"/>
    <w:tmpl w:val="2A205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555636"/>
    <w:multiLevelType w:val="hybridMultilevel"/>
    <w:tmpl w:val="19728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F6176A"/>
    <w:multiLevelType w:val="hybridMultilevel"/>
    <w:tmpl w:val="D2246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tzA2NTYxNLM0szBQ0lEKTi0uzszPAykwqgUAe+5uySwAAAA="/>
  </w:docVars>
  <w:rsids>
    <w:rsidRoot w:val="005D63CD"/>
    <w:rsid w:val="00062715"/>
    <w:rsid w:val="000729DF"/>
    <w:rsid w:val="000A283D"/>
    <w:rsid w:val="000C5ABC"/>
    <w:rsid w:val="000E4EDA"/>
    <w:rsid w:val="001902EC"/>
    <w:rsid w:val="001B1AC0"/>
    <w:rsid w:val="00200A27"/>
    <w:rsid w:val="0022398E"/>
    <w:rsid w:val="00231AFB"/>
    <w:rsid w:val="002A50F6"/>
    <w:rsid w:val="002D2F12"/>
    <w:rsid w:val="002D64F0"/>
    <w:rsid w:val="0031703E"/>
    <w:rsid w:val="00321B53"/>
    <w:rsid w:val="00354EEE"/>
    <w:rsid w:val="003E3BDD"/>
    <w:rsid w:val="004C6349"/>
    <w:rsid w:val="004F3241"/>
    <w:rsid w:val="00502EDD"/>
    <w:rsid w:val="00530CAA"/>
    <w:rsid w:val="00557CB8"/>
    <w:rsid w:val="005A269D"/>
    <w:rsid w:val="005B34FE"/>
    <w:rsid w:val="005D63CD"/>
    <w:rsid w:val="005E7B56"/>
    <w:rsid w:val="006B318B"/>
    <w:rsid w:val="007453FD"/>
    <w:rsid w:val="00747C84"/>
    <w:rsid w:val="00753946"/>
    <w:rsid w:val="00765CD8"/>
    <w:rsid w:val="007B1224"/>
    <w:rsid w:val="007C298A"/>
    <w:rsid w:val="007F7175"/>
    <w:rsid w:val="00845B0F"/>
    <w:rsid w:val="00886073"/>
    <w:rsid w:val="008C4CA3"/>
    <w:rsid w:val="00931326"/>
    <w:rsid w:val="00A134EC"/>
    <w:rsid w:val="00AD1DEF"/>
    <w:rsid w:val="00AE0FC0"/>
    <w:rsid w:val="00AE7EE0"/>
    <w:rsid w:val="00AF6E83"/>
    <w:rsid w:val="00B16EC9"/>
    <w:rsid w:val="00B73B67"/>
    <w:rsid w:val="00B945EF"/>
    <w:rsid w:val="00C401F0"/>
    <w:rsid w:val="00C802D0"/>
    <w:rsid w:val="00D61394"/>
    <w:rsid w:val="00D65CB7"/>
    <w:rsid w:val="00DF35C5"/>
    <w:rsid w:val="00E001D1"/>
    <w:rsid w:val="00E40268"/>
    <w:rsid w:val="00E57DC0"/>
    <w:rsid w:val="00E7441E"/>
    <w:rsid w:val="00EA3288"/>
    <w:rsid w:val="00EE06F7"/>
    <w:rsid w:val="00EE380D"/>
    <w:rsid w:val="00F1351F"/>
    <w:rsid w:val="00F71D77"/>
    <w:rsid w:val="00F90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chartTrackingRefBased/>
  <w15:docId w15:val="{9F40CC78-C257-404B-B6EE-431D445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styleId="Nierozpoznanawzmianka">
    <w:name w:val="Unresolved Mention"/>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ogrubienie">
    <w:name w:val="Strong"/>
    <w:basedOn w:val="Domylnaczcionkaakapitu"/>
    <w:uiPriority w:val="22"/>
    <w:qFormat/>
    <w:rsid w:val="00F9019F"/>
    <w:rPr>
      <w:b/>
      <w:bCs/>
    </w:rPr>
  </w:style>
  <w:style w:type="paragraph" w:styleId="Akapitzlist">
    <w:name w:val="List Paragraph"/>
    <w:basedOn w:val="Normalny"/>
    <w:uiPriority w:val="34"/>
    <w:qFormat/>
    <w:rsid w:val="00F9019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9A6E0517933458708A0B8AE773D04" ma:contentTypeVersion="13" ma:contentTypeDescription="Create a new document." ma:contentTypeScope="" ma:versionID="618f5d85c7b73361bcace7fc4bdfbe12">
  <xsd:schema xmlns:xsd="http://www.w3.org/2001/XMLSchema" xmlns:xs="http://www.w3.org/2001/XMLSchema" xmlns:p="http://schemas.microsoft.com/office/2006/metadata/properties" xmlns:ns3="d29633da-27eb-4023-b99f-a7bf645aaf3c" xmlns:ns4="a25f7802-bb35-4f95-9808-4e870ab1722c" targetNamespace="http://schemas.microsoft.com/office/2006/metadata/properties" ma:root="true" ma:fieldsID="9b79d336040513257a399d645f1d9673" ns3:_="" ns4:_="">
    <xsd:import namespace="d29633da-27eb-4023-b99f-a7bf645aaf3c"/>
    <xsd:import namespace="a25f7802-bb35-4f95-9808-4e870ab172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633da-27eb-4023-b99f-a7bf645aaf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f7802-bb35-4f95-9808-4e870ab172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5249-3142-4426-9366-F2A750A2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633da-27eb-4023-b99f-a7bf645aaf3c"/>
    <ds:schemaRef ds:uri="a25f7802-bb35-4f95-9808-4e870ab17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A6763-9174-46CF-BD1A-A592861884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D819FD-E8B9-4655-B58E-F978B05E969A}">
  <ds:schemaRefs>
    <ds:schemaRef ds:uri="http://schemas.microsoft.com/sharepoint/v3/contenttype/forms"/>
  </ds:schemaRefs>
</ds:datastoreItem>
</file>

<file path=customXml/itemProps4.xml><?xml version="1.0" encoding="utf-8"?>
<ds:datastoreItem xmlns:ds="http://schemas.openxmlformats.org/officeDocument/2006/customXml" ds:itemID="{DFF2CEC5-8098-43FC-8D4A-2F430B82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2847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Diana Pasek</cp:lastModifiedBy>
  <cp:revision>2</cp:revision>
  <dcterms:created xsi:type="dcterms:W3CDTF">2022-09-09T08:55:00Z</dcterms:created>
  <dcterms:modified xsi:type="dcterms:W3CDTF">2022-09-09T08:55:00Z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0x0101006279A6E0517933458708A0B8AE773D04</vt:lpwstr>
  </property>
</Properties>
</file>