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C485" w14:textId="77777777" w:rsidR="00271F97" w:rsidRDefault="00271F97" w:rsidP="00E61452">
      <w:pPr>
        <w:jc w:val="center"/>
        <w:rPr>
          <w:b/>
          <w:bCs/>
          <w:sz w:val="32"/>
          <w:szCs w:val="32"/>
          <w:lang w:val="en-US"/>
        </w:rPr>
      </w:pPr>
      <w:r>
        <w:rPr>
          <w:b/>
          <w:bCs/>
          <w:sz w:val="32"/>
          <w:szCs w:val="32"/>
          <w:lang w:val="en-US"/>
        </w:rPr>
        <w:t>Specialized</w:t>
      </w:r>
      <w:r w:rsidRPr="00E61452">
        <w:rPr>
          <w:b/>
          <w:bCs/>
          <w:sz w:val="32"/>
          <w:szCs w:val="32"/>
          <w:lang w:val="en-US"/>
        </w:rPr>
        <w:t xml:space="preserve"> courses in the Doctoral School – offer for winter 2024/2025</w:t>
      </w:r>
    </w:p>
    <w:p w14:paraId="3BC0EC1F" w14:textId="77777777" w:rsidR="00271F97" w:rsidRDefault="00271F97" w:rsidP="00E61452">
      <w:pPr>
        <w:rPr>
          <w:b/>
          <w:bCs/>
          <w:sz w:val="32"/>
          <w:szCs w:val="32"/>
          <w:lang w:val="en-US"/>
        </w:rPr>
      </w:pPr>
    </w:p>
    <w:p w14:paraId="732F37E0" w14:textId="77777777" w:rsidR="00271F97" w:rsidRDefault="00271F97" w:rsidP="00E61452">
      <w:pPr>
        <w:rPr>
          <w:b/>
          <w:bCs/>
          <w:sz w:val="24"/>
          <w:szCs w:val="24"/>
          <w:lang w:val="en-US"/>
        </w:rPr>
      </w:pPr>
    </w:p>
    <w:p w14:paraId="757F8BAD" w14:textId="77777777" w:rsidR="00271F97" w:rsidRPr="00864CCD" w:rsidRDefault="00271F97" w:rsidP="00E61452">
      <w:pPr>
        <w:rPr>
          <w:b/>
          <w:bCs/>
          <w:smallCaps/>
          <w:sz w:val="28"/>
          <w:szCs w:val="28"/>
          <w:lang w:val="en-US"/>
        </w:rPr>
      </w:pPr>
      <w:r w:rsidRPr="00EA0760">
        <w:rPr>
          <w:b/>
          <w:bCs/>
          <w:smallCaps/>
          <w:noProof/>
          <w:sz w:val="28"/>
          <w:szCs w:val="28"/>
          <w:lang w:val="en-US"/>
        </w:rPr>
        <w:t>Choroba w literaturze</w:t>
      </w:r>
    </w:p>
    <w:p w14:paraId="391E5D11" w14:textId="77777777" w:rsidR="00271F97" w:rsidRPr="00864CCD" w:rsidRDefault="00271F97" w:rsidP="00E61452">
      <w:pPr>
        <w:rPr>
          <w:b/>
          <w:bCs/>
          <w:smallCaps/>
          <w:sz w:val="28"/>
          <w:szCs w:val="28"/>
          <w:lang w:val="en-US"/>
        </w:rPr>
      </w:pPr>
      <w:r w:rsidRPr="00EA0760">
        <w:rPr>
          <w:b/>
          <w:bCs/>
          <w:smallCaps/>
          <w:noProof/>
          <w:sz w:val="28"/>
          <w:szCs w:val="28"/>
          <w:lang w:val="en-US"/>
        </w:rPr>
        <w:t>Illness in literature</w:t>
      </w:r>
    </w:p>
    <w:p w14:paraId="5CE51A55"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20-SD-S3-ChwL</w:t>
      </w:r>
    </w:p>
    <w:p w14:paraId="5C3021D1"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3D8E4131"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1567CEB8" w14:textId="77777777" w:rsidR="00271F97" w:rsidRPr="00271F97" w:rsidRDefault="00271F97" w:rsidP="00D01F52">
      <w:pPr>
        <w:rPr>
          <w:noProof/>
          <w:sz w:val="24"/>
          <w:szCs w:val="24"/>
        </w:rPr>
      </w:pPr>
      <w:r w:rsidRPr="00271F97">
        <w:rPr>
          <w:noProof/>
          <w:sz w:val="24"/>
          <w:szCs w:val="24"/>
        </w:rPr>
        <w:t xml:space="preserve">literary studies (literaturoznawstwo) </w:t>
      </w:r>
    </w:p>
    <w:p w14:paraId="4A721B1F" w14:textId="77777777" w:rsidR="00271F97" w:rsidRPr="00271F97" w:rsidRDefault="00271F97" w:rsidP="00E61452">
      <w:pPr>
        <w:rPr>
          <w:sz w:val="24"/>
          <w:szCs w:val="24"/>
        </w:rPr>
      </w:pPr>
      <w:r w:rsidRPr="00271F97">
        <w:rPr>
          <w:noProof/>
          <w:sz w:val="24"/>
          <w:szCs w:val="24"/>
        </w:rPr>
        <w:t>Polish studies (polonistyka)</w:t>
      </w:r>
    </w:p>
    <w:p w14:paraId="16874988"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Tematyką zajęć będzie pojęcie choroby pojawiające się na kartach literatury, przemiany jej rozumienia, różne "dyskursy maladyczne" oraz konkretne jednostki chorobowe goszczące w dziełach literackich, takie jak gruźlica, rak czy zawał. Zamierzam skupić się przede wszystkim na dwudziestowiecznej literaturze polskiej, głównie na prozie, dziennikach choroby, dodatkowym źródłem będzie poezja. Autorami tych zapisów będą głównie pisarze polscy, tacy jak Miron Białoszewski czy Maria Pawlikowska-Jasnorzewska, ale także ci obecni w kulturze europejskiej np. Tomasz Mann. Jeżeli chodzi o podbudowę teoretyczną, to zamierzam skorzystać z dorobku bardziej znanych teoretyków takich jak np. Susan Sontag, ale także z dzieł polskiej "szkoły maladycznej" i rozważań autorów publikujących głównie w serii ars medica ac humanitas wydawnictwa słowo/obraz terytoria, takich jak Monika Ładoń, Ireneusz Gielata czy Tadeusz Sławek.</w:t>
      </w:r>
    </w:p>
    <w:p w14:paraId="5F1CB501"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topic of the classes will be the concept of disease appearing in literature, changes in its understanding, various "maladic discourses" and specific disease entities appearing in literary works, such as tuberculosis, cancer or heart attack. I intend to focus primarily on 20th-century Polish literature, mainly prose, illness diaries, poetry will be an additional source. The authors of these entries will be mainly Polish writers, such as Miron Białoszewski or Maria Pawlikowska-Jasnorzewska, but also those present in European culture, such as Tomasz Mann. When it comes to theoretical foundation, I intend to use the achievements of broadly known theoreticians, such as Susan Sontag, but also the works of the Polish "maladic school" and the considerations of authors publishing mainly in the ars medica ac humanitas series of the słowo/obraz terytoria publishing house, such as Monika Ładoń, Ireneusz Gielata and Tadeusz Sławek.</w:t>
      </w:r>
    </w:p>
    <w:p w14:paraId="6B58D5F5" w14:textId="77777777" w:rsidR="00271F97" w:rsidRDefault="00271F97" w:rsidP="00E61452">
      <w:pPr>
        <w:pBdr>
          <w:bottom w:val="single" w:sz="12" w:space="1" w:color="auto"/>
        </w:pBdr>
        <w:rPr>
          <w:sz w:val="24"/>
          <w:szCs w:val="24"/>
          <w:lang w:val="en-US"/>
        </w:rPr>
      </w:pPr>
    </w:p>
    <w:p w14:paraId="4A14F5BD" w14:textId="77777777" w:rsidR="00271F97" w:rsidRDefault="00271F97" w:rsidP="00E61452">
      <w:pPr>
        <w:pStyle w:val="Akapitzlist"/>
        <w:rPr>
          <w:b/>
          <w:bCs/>
          <w:sz w:val="24"/>
          <w:szCs w:val="24"/>
          <w:lang w:val="en-US"/>
        </w:rPr>
      </w:pPr>
    </w:p>
    <w:p w14:paraId="2124367E" w14:textId="77777777" w:rsidR="00271F97" w:rsidRDefault="00271F97" w:rsidP="00E61452">
      <w:pPr>
        <w:pStyle w:val="Akapitzlist"/>
        <w:rPr>
          <w:b/>
          <w:bCs/>
          <w:sz w:val="24"/>
          <w:szCs w:val="24"/>
          <w:lang w:val="en-US"/>
        </w:rPr>
      </w:pPr>
    </w:p>
    <w:p w14:paraId="054B49A8"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34556941"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4BB3B76F" w14:textId="77777777" w:rsidR="00271F97" w:rsidRDefault="00271F97" w:rsidP="00E61452">
      <w:pPr>
        <w:rPr>
          <w:b/>
          <w:bCs/>
          <w:sz w:val="32"/>
          <w:szCs w:val="32"/>
          <w:lang w:val="en-US"/>
        </w:rPr>
      </w:pPr>
    </w:p>
    <w:p w14:paraId="4890E87A" w14:textId="77777777" w:rsidR="00271F97" w:rsidRDefault="00271F97" w:rsidP="00E61452">
      <w:pPr>
        <w:rPr>
          <w:b/>
          <w:bCs/>
          <w:sz w:val="24"/>
          <w:szCs w:val="24"/>
          <w:lang w:val="en-US"/>
        </w:rPr>
      </w:pPr>
    </w:p>
    <w:p w14:paraId="7A337146" w14:textId="77777777" w:rsidR="00271F97" w:rsidRPr="00864CCD" w:rsidRDefault="00271F97" w:rsidP="00E61452">
      <w:pPr>
        <w:rPr>
          <w:b/>
          <w:bCs/>
          <w:smallCaps/>
          <w:sz w:val="28"/>
          <w:szCs w:val="28"/>
          <w:lang w:val="en-US"/>
        </w:rPr>
      </w:pPr>
      <w:r w:rsidRPr="00EA0760">
        <w:rPr>
          <w:b/>
          <w:bCs/>
          <w:smallCaps/>
          <w:noProof/>
          <w:sz w:val="28"/>
          <w:szCs w:val="28"/>
          <w:lang w:val="en-US"/>
        </w:rPr>
        <w:t>Środowiskowa historia literatury</w:t>
      </w:r>
    </w:p>
    <w:p w14:paraId="228D8C48" w14:textId="77777777" w:rsidR="00271F97" w:rsidRPr="00864CCD" w:rsidRDefault="00271F97" w:rsidP="00E61452">
      <w:pPr>
        <w:rPr>
          <w:b/>
          <w:bCs/>
          <w:smallCaps/>
          <w:sz w:val="28"/>
          <w:szCs w:val="28"/>
          <w:lang w:val="en-US"/>
        </w:rPr>
      </w:pPr>
      <w:r w:rsidRPr="00EA0760">
        <w:rPr>
          <w:b/>
          <w:bCs/>
          <w:smallCaps/>
          <w:noProof/>
          <w:sz w:val="28"/>
          <w:szCs w:val="28"/>
          <w:lang w:val="en-US"/>
        </w:rPr>
        <w:t>Environmental literary history</w:t>
      </w:r>
    </w:p>
    <w:p w14:paraId="2B4B77C1"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20-SD-S3-ŚHL</w:t>
      </w:r>
    </w:p>
    <w:p w14:paraId="093DF98A"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299ACF1E"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33087D47" w14:textId="77777777" w:rsidR="00271F97" w:rsidRPr="00EA0760" w:rsidRDefault="00271F97" w:rsidP="00D01F52">
      <w:pPr>
        <w:rPr>
          <w:noProof/>
          <w:sz w:val="24"/>
          <w:szCs w:val="24"/>
          <w:lang w:val="en-US"/>
        </w:rPr>
      </w:pPr>
      <w:r w:rsidRPr="00EA0760">
        <w:rPr>
          <w:noProof/>
          <w:sz w:val="24"/>
          <w:szCs w:val="24"/>
          <w:lang w:val="en-US"/>
        </w:rPr>
        <w:t xml:space="preserve">history (historia) </w:t>
      </w:r>
    </w:p>
    <w:p w14:paraId="67BADC4A" w14:textId="77777777" w:rsidR="00271F97" w:rsidRPr="00271F97" w:rsidRDefault="00271F97" w:rsidP="00D01F52">
      <w:pPr>
        <w:rPr>
          <w:noProof/>
          <w:sz w:val="24"/>
          <w:szCs w:val="24"/>
        </w:rPr>
      </w:pPr>
      <w:r w:rsidRPr="00271F97">
        <w:rPr>
          <w:noProof/>
          <w:sz w:val="24"/>
          <w:szCs w:val="24"/>
        </w:rPr>
        <w:t xml:space="preserve">literary studies (literaturoznawstwo) </w:t>
      </w:r>
    </w:p>
    <w:p w14:paraId="06A1F860" w14:textId="77777777" w:rsidR="00271F97" w:rsidRPr="00271F97" w:rsidRDefault="00271F97" w:rsidP="00D01F52">
      <w:pPr>
        <w:rPr>
          <w:noProof/>
          <w:sz w:val="24"/>
          <w:szCs w:val="24"/>
        </w:rPr>
      </w:pPr>
      <w:r w:rsidRPr="00271F97">
        <w:rPr>
          <w:noProof/>
          <w:sz w:val="24"/>
          <w:szCs w:val="24"/>
        </w:rPr>
        <w:t xml:space="preserve">Polish studies (polonistyka) </w:t>
      </w:r>
    </w:p>
    <w:p w14:paraId="0EC22729" w14:textId="77777777" w:rsidR="00271F97" w:rsidRPr="00271F97" w:rsidRDefault="00271F97" w:rsidP="00D01F52">
      <w:pPr>
        <w:rPr>
          <w:noProof/>
          <w:sz w:val="24"/>
          <w:szCs w:val="24"/>
        </w:rPr>
      </w:pPr>
      <w:r w:rsidRPr="00271F97">
        <w:rPr>
          <w:noProof/>
          <w:sz w:val="24"/>
          <w:szCs w:val="24"/>
        </w:rPr>
        <w:t xml:space="preserve">culture and religion studies (nauki o kulturze i religii) </w:t>
      </w:r>
    </w:p>
    <w:p w14:paraId="496510C8" w14:textId="77777777" w:rsidR="00271F97" w:rsidRPr="00271F97" w:rsidRDefault="00271F97" w:rsidP="00D01F52">
      <w:pPr>
        <w:rPr>
          <w:noProof/>
          <w:sz w:val="24"/>
          <w:szCs w:val="24"/>
        </w:rPr>
      </w:pPr>
      <w:r w:rsidRPr="00271F97">
        <w:rPr>
          <w:noProof/>
          <w:sz w:val="24"/>
          <w:szCs w:val="24"/>
        </w:rPr>
        <w:t xml:space="preserve">fine arts and art conservation (sztuki plastyczne i konserwacja dzieł sztuki) </w:t>
      </w:r>
    </w:p>
    <w:p w14:paraId="4541AE09" w14:textId="77777777" w:rsidR="00271F97" w:rsidRPr="00864CCD" w:rsidRDefault="00271F97" w:rsidP="00E61452">
      <w:pPr>
        <w:rPr>
          <w:sz w:val="24"/>
          <w:szCs w:val="24"/>
          <w:lang w:val="en-US"/>
        </w:rPr>
      </w:pPr>
      <w:r w:rsidRPr="00EA0760">
        <w:rPr>
          <w:noProof/>
          <w:sz w:val="24"/>
          <w:szCs w:val="24"/>
          <w:lang w:val="en-US"/>
        </w:rPr>
        <w:t>Earth and related environmental sciences (nauki o Ziemi i środowisku)</w:t>
      </w:r>
    </w:p>
    <w:p w14:paraId="03BE5FE5"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Podczas gdy historia środowiskowa (environmental history) staje się coraz bardziej wpływowym nurtem badań, jej młodsza siostra, środowiskowa historia literatury, pozostaje w cieniu siostry starszej, rzadziej badana, opisywana, cytowana, rozwijana i komplikowana. Tymczasem, jak pokazują najnowsze prace Karen Pinkus czy Anny Barcz, także literatura może być istotnym źródłem historycznym, szczególnie dla humanistyki nieantropocentrycznej, i wzbogacać badania humanistyki środowiskowej. Kurs będzie poświęcony najbardziej wpływowym nurtom historii środowiskowej na świecie i w Polsce, a także implementacji badań historycznych do badań literaturoznawczych i kulturoznawczych – szczególnie nurtów poświęconych studiom nad zwierzętami, roślinami i geologią. Będziemy rozmawiać szczególnie wiele o literaturze PRL-u – książkach kojarzonych wcześniej z propagandą, a nie z wyczuleniem na zanieczyszczenie środowiska przez przemysł i katastrofę ekologiczną.</w:t>
      </w:r>
    </w:p>
    <w:p w14:paraId="397198C0"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 xml:space="preserve">While environmental history is becoming an increasingly influential field of study, its younger sister, environmental literary history, remains in the shadow of its older sister, less studied, described, cited, developed and complicated. Meanwhile, as the latest works of Karen Pinkus and Anna Barcz show, literature can also be an important historical source, especially for non-anthropocentric humanities, and enrich research in environmental humanities. The course will be devoted to the most influential trends in environmental history in the world and in Poland, as well as the implementation of historical research into literary and cultural studies - especially trends devoted to the study of animals, </w:t>
      </w:r>
      <w:r w:rsidRPr="00EA0760">
        <w:rPr>
          <w:noProof/>
          <w:sz w:val="24"/>
          <w:szCs w:val="24"/>
          <w:lang w:val="en-US"/>
        </w:rPr>
        <w:lastRenderedPageBreak/>
        <w:t>plants and geology. We will talk a lot about the literature of the Polish People's Republic - books previously associated with propaganda, and not with sensitivity to environmental pollution by industry and ecological catastrophe.</w:t>
      </w:r>
    </w:p>
    <w:p w14:paraId="55FDDF4E" w14:textId="77777777" w:rsidR="00271F97" w:rsidRDefault="00271F97" w:rsidP="00E61452">
      <w:pPr>
        <w:pBdr>
          <w:bottom w:val="single" w:sz="12" w:space="1" w:color="auto"/>
        </w:pBdr>
        <w:rPr>
          <w:sz w:val="24"/>
          <w:szCs w:val="24"/>
          <w:lang w:val="en-US"/>
        </w:rPr>
      </w:pPr>
    </w:p>
    <w:p w14:paraId="076CA036" w14:textId="77777777" w:rsidR="00271F97" w:rsidRDefault="00271F97" w:rsidP="00E61452">
      <w:pPr>
        <w:pStyle w:val="Akapitzlist"/>
        <w:rPr>
          <w:b/>
          <w:bCs/>
          <w:sz w:val="24"/>
          <w:szCs w:val="24"/>
          <w:lang w:val="en-US"/>
        </w:rPr>
      </w:pPr>
    </w:p>
    <w:p w14:paraId="6D4AE82B" w14:textId="77777777" w:rsidR="00271F97" w:rsidRDefault="00271F97" w:rsidP="00E61452">
      <w:pPr>
        <w:pStyle w:val="Akapitzlist"/>
        <w:rPr>
          <w:b/>
          <w:bCs/>
          <w:sz w:val="24"/>
          <w:szCs w:val="24"/>
          <w:lang w:val="en-US"/>
        </w:rPr>
      </w:pPr>
    </w:p>
    <w:p w14:paraId="6DB9AE6F"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0765B90F"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64793B1B" w14:textId="77777777" w:rsidR="00271F97" w:rsidRDefault="00271F97" w:rsidP="00E61452">
      <w:pPr>
        <w:rPr>
          <w:b/>
          <w:bCs/>
          <w:sz w:val="32"/>
          <w:szCs w:val="32"/>
          <w:lang w:val="en-US"/>
        </w:rPr>
      </w:pPr>
    </w:p>
    <w:p w14:paraId="19DD5FAA" w14:textId="77777777" w:rsidR="00271F97" w:rsidRDefault="00271F97" w:rsidP="00E61452">
      <w:pPr>
        <w:rPr>
          <w:b/>
          <w:bCs/>
          <w:sz w:val="24"/>
          <w:szCs w:val="24"/>
          <w:lang w:val="en-US"/>
        </w:rPr>
      </w:pPr>
    </w:p>
    <w:p w14:paraId="5CABC2F7" w14:textId="77777777" w:rsidR="00271F97" w:rsidRPr="00271F97" w:rsidRDefault="00271F97" w:rsidP="00E61452">
      <w:pPr>
        <w:rPr>
          <w:b/>
          <w:bCs/>
          <w:smallCaps/>
          <w:sz w:val="28"/>
          <w:szCs w:val="28"/>
        </w:rPr>
      </w:pPr>
      <w:r w:rsidRPr="00271F97">
        <w:rPr>
          <w:b/>
          <w:bCs/>
          <w:smallCaps/>
          <w:noProof/>
          <w:sz w:val="28"/>
          <w:szCs w:val="28"/>
        </w:rPr>
        <w:t>Immunohistochemiczne metody analizy składu ścian komórkowych tkanek roślinnych z wykorzystaniem mikroskopu epifluorescencyjnego oraz konfokalnego</w:t>
      </w:r>
    </w:p>
    <w:p w14:paraId="44635F23" w14:textId="77777777" w:rsidR="00271F97" w:rsidRPr="00864CCD" w:rsidRDefault="00271F97" w:rsidP="00E61452">
      <w:pPr>
        <w:rPr>
          <w:b/>
          <w:bCs/>
          <w:smallCaps/>
          <w:sz w:val="28"/>
          <w:szCs w:val="28"/>
          <w:lang w:val="en-US"/>
        </w:rPr>
      </w:pPr>
      <w:r w:rsidRPr="00EA0760">
        <w:rPr>
          <w:b/>
          <w:bCs/>
          <w:smallCaps/>
          <w:noProof/>
          <w:sz w:val="28"/>
          <w:szCs w:val="28"/>
          <w:lang w:val="en-US"/>
        </w:rPr>
        <w:t>Immunohistochemical methods for analysing the composition of plant tissue cell walls using an epifluorescence and confocal microscope</w:t>
      </w:r>
    </w:p>
    <w:p w14:paraId="3345A0A6"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20-SD-S3-IMA</w:t>
      </w:r>
    </w:p>
    <w:p w14:paraId="1130DF78"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1AF9A5EF"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765F8329" w14:textId="77777777" w:rsidR="00271F97" w:rsidRPr="00864CCD" w:rsidRDefault="00271F97" w:rsidP="00E61452">
      <w:pPr>
        <w:rPr>
          <w:sz w:val="24"/>
          <w:szCs w:val="24"/>
          <w:lang w:val="en-US"/>
        </w:rPr>
      </w:pPr>
      <w:r w:rsidRPr="00EA0760">
        <w:rPr>
          <w:noProof/>
          <w:sz w:val="24"/>
          <w:szCs w:val="24"/>
          <w:lang w:val="en-US"/>
        </w:rPr>
        <w:t>biological sciences (nauki biologiczne)</w:t>
      </w:r>
    </w:p>
    <w:p w14:paraId="4937A4B8" w14:textId="77777777" w:rsidR="00271F97" w:rsidRPr="00271F97" w:rsidRDefault="00271F97" w:rsidP="00E61452">
      <w:pPr>
        <w:rPr>
          <w:sz w:val="24"/>
          <w:szCs w:val="24"/>
          <w:lang w:val="en-US"/>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 xml:space="preserve">Podczas kursu studenci zostaną zapoznani z techniką barwienia immunohistochemicznego z wykorzystaniem przeciwciał skierowanych przeciwko wybranym epitopom ściany komórkowej, takich jak pektyny czy białka arabinogalaktanowe. Zostanie dokonane porównanie wyniku barwienia uwzględniając rożne typy preparatów, tj. przekroje na skrawkach, a także barwione w całości, metodą "whole mount". </w:t>
      </w:r>
      <w:r w:rsidRPr="00271F97">
        <w:rPr>
          <w:noProof/>
          <w:sz w:val="24"/>
          <w:szCs w:val="24"/>
          <w:lang w:val="en-US"/>
        </w:rPr>
        <w:t>Obserwacje będą wykonywane za pomocą mikroskopu epifluorescencyjnego oraz konfokalnego.</w:t>
      </w:r>
    </w:p>
    <w:p w14:paraId="76B7052D"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During the course, students will be introduced to the immunohistochemical staining technique using antibodies directed against selected cell wall epitopes, such as pectins or arabinogalactan proteins. The staining results will be compared taking into account different types of preparations, i.e. sections and "whole mount" method. Observations will be made using an epifluorescence and confocal microscope.</w:t>
      </w:r>
    </w:p>
    <w:p w14:paraId="664E837C" w14:textId="77777777" w:rsidR="00271F97" w:rsidRDefault="00271F97" w:rsidP="00E61452">
      <w:pPr>
        <w:pBdr>
          <w:bottom w:val="single" w:sz="12" w:space="1" w:color="auto"/>
        </w:pBdr>
        <w:rPr>
          <w:sz w:val="24"/>
          <w:szCs w:val="24"/>
          <w:lang w:val="en-US"/>
        </w:rPr>
      </w:pPr>
    </w:p>
    <w:p w14:paraId="6D171ADD" w14:textId="77777777" w:rsidR="00271F97" w:rsidRDefault="00271F97" w:rsidP="00E61452">
      <w:pPr>
        <w:pStyle w:val="Akapitzlist"/>
        <w:rPr>
          <w:b/>
          <w:bCs/>
          <w:sz w:val="24"/>
          <w:szCs w:val="24"/>
          <w:lang w:val="en-US"/>
        </w:rPr>
      </w:pPr>
    </w:p>
    <w:p w14:paraId="2A6E82ED" w14:textId="77777777" w:rsidR="00271F97" w:rsidRDefault="00271F97" w:rsidP="00E61452">
      <w:pPr>
        <w:pStyle w:val="Akapitzlist"/>
        <w:rPr>
          <w:b/>
          <w:bCs/>
          <w:sz w:val="24"/>
          <w:szCs w:val="24"/>
          <w:lang w:val="en-US"/>
        </w:rPr>
      </w:pPr>
    </w:p>
    <w:p w14:paraId="6CA194A3"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0DD0298E"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05D6D547" w14:textId="77777777" w:rsidR="00271F97" w:rsidRDefault="00271F97" w:rsidP="00E61452">
      <w:pPr>
        <w:rPr>
          <w:b/>
          <w:bCs/>
          <w:sz w:val="32"/>
          <w:szCs w:val="32"/>
          <w:lang w:val="en-US"/>
        </w:rPr>
      </w:pPr>
    </w:p>
    <w:p w14:paraId="1DC0AA1C" w14:textId="77777777" w:rsidR="00271F97" w:rsidRDefault="00271F97" w:rsidP="00E61452">
      <w:pPr>
        <w:rPr>
          <w:b/>
          <w:bCs/>
          <w:sz w:val="24"/>
          <w:szCs w:val="24"/>
          <w:lang w:val="en-US"/>
        </w:rPr>
      </w:pPr>
    </w:p>
    <w:p w14:paraId="034AB92F" w14:textId="77777777" w:rsidR="00271F97" w:rsidRPr="00271F97" w:rsidRDefault="00271F97" w:rsidP="00E61452">
      <w:pPr>
        <w:rPr>
          <w:b/>
          <w:bCs/>
          <w:smallCaps/>
          <w:sz w:val="28"/>
          <w:szCs w:val="28"/>
        </w:rPr>
      </w:pPr>
      <w:r w:rsidRPr="00271F97">
        <w:rPr>
          <w:b/>
          <w:bCs/>
          <w:smallCaps/>
          <w:noProof/>
          <w:sz w:val="28"/>
          <w:szCs w:val="28"/>
        </w:rPr>
        <w:t>Mikroskopia elektronowa jako narzędzie rekonstrukcji 3D komórek i ich ultrastruktury - od teorii do praktyki</w:t>
      </w:r>
    </w:p>
    <w:p w14:paraId="64AEFEB6" w14:textId="77777777" w:rsidR="00271F97" w:rsidRPr="00864CCD" w:rsidRDefault="00271F97" w:rsidP="00E61452">
      <w:pPr>
        <w:rPr>
          <w:b/>
          <w:bCs/>
          <w:smallCaps/>
          <w:sz w:val="28"/>
          <w:szCs w:val="28"/>
          <w:lang w:val="en-US"/>
        </w:rPr>
      </w:pPr>
      <w:r w:rsidRPr="00EA0760">
        <w:rPr>
          <w:b/>
          <w:bCs/>
          <w:smallCaps/>
          <w:noProof/>
          <w:sz w:val="28"/>
          <w:szCs w:val="28"/>
          <w:lang w:val="en-US"/>
        </w:rPr>
        <w:t>Electron microscopy as a toll for 3D cell ultrastructure reconstruction – from theory to practice</w:t>
      </w:r>
    </w:p>
    <w:p w14:paraId="286E86A1"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20-SD-S3-MIKROS.EL</w:t>
      </w:r>
    </w:p>
    <w:p w14:paraId="332F984B"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43F24BDD"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4155363A" w14:textId="77777777" w:rsidR="00271F97" w:rsidRPr="00864CCD" w:rsidRDefault="00271F97" w:rsidP="00E61452">
      <w:pPr>
        <w:rPr>
          <w:sz w:val="24"/>
          <w:szCs w:val="24"/>
          <w:lang w:val="en-US"/>
        </w:rPr>
      </w:pPr>
      <w:r w:rsidRPr="00EA0760">
        <w:rPr>
          <w:noProof/>
          <w:sz w:val="24"/>
          <w:szCs w:val="24"/>
          <w:lang w:val="en-US"/>
        </w:rPr>
        <w:t>biological sciences (nauki biologiczne)</w:t>
      </w:r>
    </w:p>
    <w:p w14:paraId="7D0E19D8" w14:textId="77777777" w:rsidR="00271F97" w:rsidRPr="00EA0760" w:rsidRDefault="00271F97" w:rsidP="00D01F52">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W czasie zajęć przedstawione zostaną informacje teoretyczne na temat technik obrazowania 3D ultrastruktury komórek (metody SBEM,</w:t>
      </w:r>
    </w:p>
    <w:p w14:paraId="21027E50" w14:textId="77777777" w:rsidR="00271F97" w:rsidRPr="00EA0760" w:rsidRDefault="00271F97" w:rsidP="00D01F52">
      <w:pPr>
        <w:rPr>
          <w:noProof/>
          <w:sz w:val="24"/>
          <w:szCs w:val="24"/>
        </w:rPr>
      </w:pPr>
      <w:r w:rsidRPr="00EA0760">
        <w:rPr>
          <w:noProof/>
          <w:sz w:val="24"/>
          <w:szCs w:val="24"/>
        </w:rPr>
        <w:t>ATUM-SEM, FIB-SEM).</w:t>
      </w:r>
    </w:p>
    <w:p w14:paraId="77B48CDD" w14:textId="77777777" w:rsidR="00271F97" w:rsidRPr="00EA0760" w:rsidRDefault="00271F97" w:rsidP="00D01F52">
      <w:pPr>
        <w:rPr>
          <w:noProof/>
          <w:sz w:val="24"/>
          <w:szCs w:val="24"/>
        </w:rPr>
      </w:pPr>
      <w:r w:rsidRPr="00EA0760">
        <w:rPr>
          <w:noProof/>
          <w:sz w:val="24"/>
          <w:szCs w:val="24"/>
        </w:rPr>
        <w:t>Studenci zapoznają się z praktycznymi aspektami metod obrazowania 3D w szczególności z przygotowaniem próbek do analizy oraz z</w:t>
      </w:r>
    </w:p>
    <w:p w14:paraId="648CF743" w14:textId="77777777" w:rsidR="00271F97" w:rsidRPr="00864CCD" w:rsidRDefault="00271F97" w:rsidP="00E61452">
      <w:pPr>
        <w:rPr>
          <w:sz w:val="24"/>
          <w:szCs w:val="24"/>
        </w:rPr>
      </w:pPr>
      <w:r w:rsidRPr="00EA0760">
        <w:rPr>
          <w:noProof/>
          <w:sz w:val="24"/>
          <w:szCs w:val="24"/>
        </w:rPr>
        <w:t>wykonaniem rekonstrukcji na podstawie seryjnych mikrofotografii za pomocą specjalistycznego oprogramowania.</w:t>
      </w:r>
    </w:p>
    <w:p w14:paraId="0EF6C4A5" w14:textId="77777777" w:rsidR="00271F97" w:rsidRPr="00EA0760" w:rsidRDefault="00271F97"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During labs, the theoretical information about techniques of 3D ultrastructure reconstructions will be presented (automated tape collecting ultramicrotome SEM (ATUM-SEM), serial block-face SEM (SBEM), and focused ion beam SEM (FIB-SEM)).</w:t>
      </w:r>
    </w:p>
    <w:p w14:paraId="2BE2B8B9" w14:textId="77777777" w:rsidR="00271F97" w:rsidRDefault="00271F97" w:rsidP="00E61452">
      <w:pPr>
        <w:pBdr>
          <w:bottom w:val="single" w:sz="12" w:space="1" w:color="auto"/>
        </w:pBdr>
        <w:rPr>
          <w:sz w:val="24"/>
          <w:szCs w:val="24"/>
          <w:lang w:val="en-US"/>
        </w:rPr>
      </w:pPr>
      <w:r w:rsidRPr="00EA0760">
        <w:rPr>
          <w:noProof/>
          <w:sz w:val="24"/>
          <w:szCs w:val="24"/>
          <w:lang w:val="en-US"/>
        </w:rPr>
        <w:t>The practicals will be devoted to tissue processing and creating 3D reconstructions based on serial microphotographs and specialized software.</w:t>
      </w:r>
    </w:p>
    <w:p w14:paraId="33D54F53" w14:textId="77777777" w:rsidR="00271F97" w:rsidRDefault="00271F97" w:rsidP="00E61452">
      <w:pPr>
        <w:pBdr>
          <w:bottom w:val="single" w:sz="12" w:space="1" w:color="auto"/>
        </w:pBdr>
        <w:rPr>
          <w:sz w:val="24"/>
          <w:szCs w:val="24"/>
          <w:lang w:val="en-US"/>
        </w:rPr>
      </w:pPr>
    </w:p>
    <w:p w14:paraId="1950ECE2" w14:textId="77777777" w:rsidR="00271F97" w:rsidRDefault="00271F97" w:rsidP="00E61452">
      <w:pPr>
        <w:pStyle w:val="Akapitzlist"/>
        <w:rPr>
          <w:b/>
          <w:bCs/>
          <w:sz w:val="24"/>
          <w:szCs w:val="24"/>
          <w:lang w:val="en-US"/>
        </w:rPr>
      </w:pPr>
    </w:p>
    <w:p w14:paraId="509C69C0" w14:textId="77777777" w:rsidR="00271F97" w:rsidRDefault="00271F97" w:rsidP="00E61452">
      <w:pPr>
        <w:pStyle w:val="Akapitzlist"/>
        <w:rPr>
          <w:b/>
          <w:bCs/>
          <w:sz w:val="24"/>
          <w:szCs w:val="24"/>
          <w:lang w:val="en-US"/>
        </w:rPr>
      </w:pPr>
    </w:p>
    <w:p w14:paraId="1B91C7D0"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42AB40F7"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3EE82BBB" w14:textId="77777777" w:rsidR="00271F97" w:rsidRDefault="00271F97" w:rsidP="00E61452">
      <w:pPr>
        <w:rPr>
          <w:b/>
          <w:bCs/>
          <w:sz w:val="32"/>
          <w:szCs w:val="32"/>
          <w:lang w:val="en-US"/>
        </w:rPr>
      </w:pPr>
    </w:p>
    <w:p w14:paraId="6BE28344" w14:textId="77777777" w:rsidR="00271F97" w:rsidRDefault="00271F97" w:rsidP="00E61452">
      <w:pPr>
        <w:rPr>
          <w:b/>
          <w:bCs/>
          <w:sz w:val="24"/>
          <w:szCs w:val="24"/>
          <w:lang w:val="en-US"/>
        </w:rPr>
      </w:pPr>
    </w:p>
    <w:p w14:paraId="6BD2BBD7" w14:textId="77777777" w:rsidR="00271F97" w:rsidRPr="00271F97" w:rsidRDefault="00271F97" w:rsidP="00E61452">
      <w:pPr>
        <w:rPr>
          <w:b/>
          <w:bCs/>
          <w:smallCaps/>
          <w:sz w:val="28"/>
          <w:szCs w:val="28"/>
        </w:rPr>
      </w:pPr>
      <w:r w:rsidRPr="00271F97">
        <w:rPr>
          <w:b/>
          <w:bCs/>
          <w:smallCaps/>
          <w:noProof/>
          <w:sz w:val="28"/>
          <w:szCs w:val="28"/>
        </w:rPr>
        <w:t>Metody przygotowania preparatów trwałych z tkanek roślinnych do barwień histochemicznych</w:t>
      </w:r>
    </w:p>
    <w:p w14:paraId="0E7D15EE" w14:textId="77777777" w:rsidR="00271F97" w:rsidRPr="00864CCD" w:rsidRDefault="00271F97" w:rsidP="00E61452">
      <w:pPr>
        <w:rPr>
          <w:b/>
          <w:bCs/>
          <w:smallCaps/>
          <w:sz w:val="28"/>
          <w:szCs w:val="28"/>
          <w:lang w:val="en-US"/>
        </w:rPr>
      </w:pPr>
      <w:r w:rsidRPr="00EA0760">
        <w:rPr>
          <w:b/>
          <w:bCs/>
          <w:smallCaps/>
          <w:noProof/>
          <w:sz w:val="28"/>
          <w:szCs w:val="28"/>
          <w:lang w:val="en-US"/>
        </w:rPr>
        <w:t>Methods of preparing plant tissue slides for histochemical staining</w:t>
      </w:r>
    </w:p>
    <w:p w14:paraId="6FBEF172"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20-SD-S3-MPPT</w:t>
      </w:r>
    </w:p>
    <w:p w14:paraId="0B41A624"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708F7324"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4A411188" w14:textId="77777777" w:rsidR="00271F97" w:rsidRPr="00864CCD" w:rsidRDefault="00271F97" w:rsidP="00E61452">
      <w:pPr>
        <w:rPr>
          <w:sz w:val="24"/>
          <w:szCs w:val="24"/>
          <w:lang w:val="en-US"/>
        </w:rPr>
      </w:pPr>
      <w:r w:rsidRPr="00EA0760">
        <w:rPr>
          <w:noProof/>
          <w:sz w:val="24"/>
          <w:szCs w:val="24"/>
          <w:lang w:val="en-US"/>
        </w:rPr>
        <w:t>biological sciences (nauki biologiczne)</w:t>
      </w:r>
    </w:p>
    <w:p w14:paraId="3D4A6626" w14:textId="77777777" w:rsidR="00271F97" w:rsidRPr="00271F97" w:rsidRDefault="00271F97" w:rsidP="00E61452">
      <w:pPr>
        <w:rPr>
          <w:sz w:val="24"/>
          <w:szCs w:val="24"/>
          <w:lang w:val="en-US"/>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 xml:space="preserve">Podczas kursu studenci zostaną zapoznani z procedurą przygotowania materiału roślinnego  do badań na poziomie mikroskopiii świetlnej (utrwalanie, odwadnianie, przesycanie i zatapianie w dwóch mediach: w wosku oraz w żywicy LR White). Zostaną zaprezentowane dwie techniki krojenia przygotowanych bloczków woskowych oraz z żywicy, tj odpowiednio z użyciem mikrotomu korbowego oraz ultramikrotomu. Ostatnim etapem  będą barwienia histochemiczne, które pozwolą zapoznać się z histologią wybranych tkanek, a także ich podstawowym składem chemicznym. </w:t>
      </w:r>
      <w:r w:rsidRPr="00271F97">
        <w:rPr>
          <w:noProof/>
          <w:sz w:val="24"/>
          <w:szCs w:val="24"/>
          <w:lang w:val="en-US"/>
        </w:rPr>
        <w:t>Podczas kursu doktoranci będą mieli możliwość analizy własnych próbek.</w:t>
      </w:r>
    </w:p>
    <w:p w14:paraId="6A3D8E2D"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During the course, students will be familiarised with the procedure of preparing plant material for research at the light microscopy level (fixation, dehydration, saturation and embedding in two media: Steedman’s wax and LR White resin. Two techniques for cutting prepared wax and resin blocks will be presented, i.e. using a rotary microtome and an ultramicrotome, respectively. The final stage will be histochemical staining, which will allow students to  familiarize with the histology of selected tissues as well as their basic chemical composition. During the course, PhD students will have the opportunity to analyse their own samples.</w:t>
      </w:r>
    </w:p>
    <w:p w14:paraId="56845466" w14:textId="77777777" w:rsidR="00271F97" w:rsidRDefault="00271F97" w:rsidP="00E61452">
      <w:pPr>
        <w:pBdr>
          <w:bottom w:val="single" w:sz="12" w:space="1" w:color="auto"/>
        </w:pBdr>
        <w:rPr>
          <w:sz w:val="24"/>
          <w:szCs w:val="24"/>
          <w:lang w:val="en-US"/>
        </w:rPr>
      </w:pPr>
    </w:p>
    <w:p w14:paraId="2DA6B728" w14:textId="77777777" w:rsidR="00271F97" w:rsidRDefault="00271F97" w:rsidP="00E61452">
      <w:pPr>
        <w:pStyle w:val="Akapitzlist"/>
        <w:rPr>
          <w:b/>
          <w:bCs/>
          <w:sz w:val="24"/>
          <w:szCs w:val="24"/>
          <w:lang w:val="en-US"/>
        </w:rPr>
      </w:pPr>
    </w:p>
    <w:p w14:paraId="6FCD34CC" w14:textId="77777777" w:rsidR="00271F97" w:rsidRDefault="00271F97" w:rsidP="00E61452">
      <w:pPr>
        <w:pStyle w:val="Akapitzlist"/>
        <w:rPr>
          <w:b/>
          <w:bCs/>
          <w:sz w:val="24"/>
          <w:szCs w:val="24"/>
          <w:lang w:val="en-US"/>
        </w:rPr>
      </w:pPr>
    </w:p>
    <w:p w14:paraId="2E6F69F3"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0340623A"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58050178" w14:textId="77777777" w:rsidR="00271F97" w:rsidRDefault="00271F97" w:rsidP="00E61452">
      <w:pPr>
        <w:rPr>
          <w:b/>
          <w:bCs/>
          <w:sz w:val="32"/>
          <w:szCs w:val="32"/>
          <w:lang w:val="en-US"/>
        </w:rPr>
      </w:pPr>
    </w:p>
    <w:p w14:paraId="53162D7D" w14:textId="77777777" w:rsidR="00271F97" w:rsidRDefault="00271F97" w:rsidP="00E61452">
      <w:pPr>
        <w:rPr>
          <w:b/>
          <w:bCs/>
          <w:sz w:val="24"/>
          <w:szCs w:val="24"/>
          <w:lang w:val="en-US"/>
        </w:rPr>
      </w:pPr>
    </w:p>
    <w:p w14:paraId="14DBFD8A" w14:textId="77777777" w:rsidR="00271F97" w:rsidRPr="00271F97" w:rsidRDefault="00271F97" w:rsidP="00E61452">
      <w:pPr>
        <w:rPr>
          <w:b/>
          <w:bCs/>
          <w:smallCaps/>
          <w:sz w:val="28"/>
          <w:szCs w:val="28"/>
        </w:rPr>
      </w:pPr>
      <w:r w:rsidRPr="00271F97">
        <w:rPr>
          <w:b/>
          <w:bCs/>
          <w:smallCaps/>
          <w:noProof/>
          <w:sz w:val="28"/>
          <w:szCs w:val="28"/>
        </w:rPr>
        <w:t>Środowisko peryglacjalne i zmarzlinowe</w:t>
      </w:r>
    </w:p>
    <w:p w14:paraId="569A448A" w14:textId="77777777" w:rsidR="00271F97" w:rsidRPr="00271F97" w:rsidRDefault="00271F97" w:rsidP="00E61452">
      <w:pPr>
        <w:rPr>
          <w:b/>
          <w:bCs/>
          <w:smallCaps/>
          <w:sz w:val="28"/>
          <w:szCs w:val="28"/>
        </w:rPr>
      </w:pPr>
      <w:r w:rsidRPr="00271F97">
        <w:rPr>
          <w:b/>
          <w:bCs/>
          <w:smallCaps/>
          <w:noProof/>
          <w:sz w:val="28"/>
          <w:szCs w:val="28"/>
        </w:rPr>
        <w:t>Permafrost and periglacial environment</w:t>
      </w:r>
    </w:p>
    <w:p w14:paraId="77443ED1"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20-SD-S3-ŚPiZ</w:t>
      </w:r>
    </w:p>
    <w:p w14:paraId="102ACC38"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54E93039"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10EBD72C" w14:textId="77777777" w:rsidR="00271F97" w:rsidRPr="00864CCD" w:rsidRDefault="00271F97" w:rsidP="00E61452">
      <w:pPr>
        <w:rPr>
          <w:sz w:val="24"/>
          <w:szCs w:val="24"/>
          <w:lang w:val="en-US"/>
        </w:rPr>
      </w:pPr>
      <w:r w:rsidRPr="00EA0760">
        <w:rPr>
          <w:noProof/>
          <w:sz w:val="24"/>
          <w:szCs w:val="24"/>
          <w:lang w:val="en-US"/>
        </w:rPr>
        <w:t>Earth and related environmental sciences (nauki o Ziemi i środowisku)</w:t>
      </w:r>
    </w:p>
    <w:p w14:paraId="42AA6C01"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definicja i charakterystyka środowisk peryglacjalnego i zmarzlinowego Arktyki i gór wysokich, rola lodu i zamarzania, formy rzeźby terenu, procesy, kwestie kklimatyczne i geologiczne</w:t>
      </w:r>
    </w:p>
    <w:p w14:paraId="1EFE44F9"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definition and characteristics of periglacial and permafrost environments of Arctic and high mountainous regions, role of ice and frost, processes, geomorphological features, climatic and geological issues.</w:t>
      </w:r>
    </w:p>
    <w:p w14:paraId="1BA8B96F" w14:textId="77777777" w:rsidR="00271F97" w:rsidRDefault="00271F97" w:rsidP="00E61452">
      <w:pPr>
        <w:pBdr>
          <w:bottom w:val="single" w:sz="12" w:space="1" w:color="auto"/>
        </w:pBdr>
        <w:rPr>
          <w:sz w:val="24"/>
          <w:szCs w:val="24"/>
          <w:lang w:val="en-US"/>
        </w:rPr>
      </w:pPr>
    </w:p>
    <w:p w14:paraId="32DE9AE9" w14:textId="77777777" w:rsidR="00271F97" w:rsidRDefault="00271F97" w:rsidP="00E61452">
      <w:pPr>
        <w:pStyle w:val="Akapitzlist"/>
        <w:rPr>
          <w:b/>
          <w:bCs/>
          <w:sz w:val="24"/>
          <w:szCs w:val="24"/>
          <w:lang w:val="en-US"/>
        </w:rPr>
      </w:pPr>
    </w:p>
    <w:p w14:paraId="20E9B057" w14:textId="77777777" w:rsidR="00271F97" w:rsidRDefault="00271F97" w:rsidP="00E61452">
      <w:pPr>
        <w:pStyle w:val="Akapitzlist"/>
        <w:rPr>
          <w:b/>
          <w:bCs/>
          <w:sz w:val="24"/>
          <w:szCs w:val="24"/>
          <w:lang w:val="en-US"/>
        </w:rPr>
      </w:pPr>
    </w:p>
    <w:p w14:paraId="401ECF53"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79047532"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3B10FB65" w14:textId="77777777" w:rsidR="00271F97" w:rsidRDefault="00271F97" w:rsidP="00E61452">
      <w:pPr>
        <w:rPr>
          <w:b/>
          <w:bCs/>
          <w:sz w:val="32"/>
          <w:szCs w:val="32"/>
          <w:lang w:val="en-US"/>
        </w:rPr>
      </w:pPr>
    </w:p>
    <w:p w14:paraId="158931D4" w14:textId="77777777" w:rsidR="00271F97" w:rsidRDefault="00271F97" w:rsidP="00E61452">
      <w:pPr>
        <w:rPr>
          <w:b/>
          <w:bCs/>
          <w:sz w:val="24"/>
          <w:szCs w:val="24"/>
          <w:lang w:val="en-US"/>
        </w:rPr>
      </w:pPr>
    </w:p>
    <w:p w14:paraId="4B494737" w14:textId="77777777" w:rsidR="00271F97" w:rsidRPr="00271F97" w:rsidRDefault="00271F97" w:rsidP="00E61452">
      <w:pPr>
        <w:rPr>
          <w:b/>
          <w:bCs/>
          <w:smallCaps/>
          <w:sz w:val="28"/>
          <w:szCs w:val="28"/>
        </w:rPr>
      </w:pPr>
      <w:r w:rsidRPr="00271F97">
        <w:rPr>
          <w:b/>
          <w:bCs/>
          <w:smallCaps/>
          <w:noProof/>
          <w:sz w:val="28"/>
          <w:szCs w:val="28"/>
        </w:rPr>
        <w:t>Prawa dziecka w badaniach w naukach społecznych</w:t>
      </w:r>
    </w:p>
    <w:p w14:paraId="553DE178" w14:textId="77777777" w:rsidR="00271F97" w:rsidRPr="00864CCD" w:rsidRDefault="00271F97" w:rsidP="00E61452">
      <w:pPr>
        <w:rPr>
          <w:b/>
          <w:bCs/>
          <w:smallCaps/>
          <w:sz w:val="28"/>
          <w:szCs w:val="28"/>
          <w:lang w:val="en-US"/>
        </w:rPr>
      </w:pPr>
      <w:r w:rsidRPr="00EA0760">
        <w:rPr>
          <w:b/>
          <w:bCs/>
          <w:smallCaps/>
          <w:noProof/>
          <w:sz w:val="28"/>
          <w:szCs w:val="28"/>
          <w:lang w:val="en-US"/>
        </w:rPr>
        <w:t>Children's Rights in Social Science Research</w:t>
      </w:r>
    </w:p>
    <w:p w14:paraId="41FFA64A"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20-SD-S3-PD</w:t>
      </w:r>
    </w:p>
    <w:p w14:paraId="079B3BBA"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694F160D" w14:textId="77777777" w:rsidR="00271F97" w:rsidRPr="00271F97" w:rsidRDefault="00271F97" w:rsidP="00D01F52">
      <w:pPr>
        <w:rPr>
          <w:sz w:val="24"/>
          <w:szCs w:val="24"/>
        </w:rPr>
      </w:pPr>
      <w:r w:rsidRPr="00271F97">
        <w:rPr>
          <w:b/>
          <w:bCs/>
          <w:sz w:val="24"/>
          <w:szCs w:val="24"/>
        </w:rPr>
        <w:t>Disciplines</w:t>
      </w:r>
      <w:r w:rsidRPr="00271F97">
        <w:rPr>
          <w:sz w:val="24"/>
          <w:szCs w:val="24"/>
        </w:rPr>
        <w:t>:</w:t>
      </w:r>
    </w:p>
    <w:p w14:paraId="1A0DD581" w14:textId="77777777" w:rsidR="00271F97" w:rsidRPr="00271F97" w:rsidRDefault="00271F97" w:rsidP="00E61452">
      <w:pPr>
        <w:rPr>
          <w:sz w:val="24"/>
          <w:szCs w:val="24"/>
        </w:rPr>
      </w:pPr>
      <w:r w:rsidRPr="00271F97">
        <w:rPr>
          <w:noProof/>
          <w:sz w:val="24"/>
          <w:szCs w:val="24"/>
        </w:rPr>
        <w:t>pedagogika, psychologia, nauki o polityce i administracji, nauki socjologiczne, nauki o komunikacji społecznej i mediach</w:t>
      </w:r>
    </w:p>
    <w:p w14:paraId="1FC4751B"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Treści kursu dotyczyć będą zarówno istoty praw dziecka, jak i kwestii ich wdrażania w badania w naukach społecznych w kontekście przedmiotu badań, metodyki badań oraz ich etyki. Między innymi tematem będzie  nowoczesna formacja badań jaką  są "childhood studies" oraz kwestie partycypacji dzieci i młodzieży w badaniach. Kurs prowadzony będzie w formule konwersatoryjno-warsztatowej opartej o dyskusje oraz analizy przypadków, symulacje i rozwiązywanie problemów</w:t>
      </w:r>
    </w:p>
    <w:p w14:paraId="4ECD4BF9"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content of the course will address both the essence of children's rights and issues of their implementation in social science research in the context of the research subject, research methodology and its ethics. Among other topics, a modern form of research such as ‘childhood studies’ and issues of child and adolescent participation in research will be addressed. The course will be conducted in a conversational and workshop format based on discussions and case studies, simulations and problem solving.</w:t>
      </w:r>
    </w:p>
    <w:p w14:paraId="34E86E04" w14:textId="77777777" w:rsidR="00271F97" w:rsidRDefault="00271F97" w:rsidP="00E61452">
      <w:pPr>
        <w:pBdr>
          <w:bottom w:val="single" w:sz="12" w:space="1" w:color="auto"/>
        </w:pBdr>
        <w:rPr>
          <w:sz w:val="24"/>
          <w:szCs w:val="24"/>
          <w:lang w:val="en-US"/>
        </w:rPr>
      </w:pPr>
    </w:p>
    <w:p w14:paraId="53D17222" w14:textId="77777777" w:rsidR="00271F97" w:rsidRDefault="00271F97" w:rsidP="00E61452">
      <w:pPr>
        <w:pStyle w:val="Akapitzlist"/>
        <w:rPr>
          <w:b/>
          <w:bCs/>
          <w:sz w:val="24"/>
          <w:szCs w:val="24"/>
          <w:lang w:val="en-US"/>
        </w:rPr>
      </w:pPr>
    </w:p>
    <w:p w14:paraId="251464A9" w14:textId="77777777" w:rsidR="00271F97" w:rsidRDefault="00271F97" w:rsidP="00E61452">
      <w:pPr>
        <w:pStyle w:val="Akapitzlist"/>
        <w:rPr>
          <w:b/>
          <w:bCs/>
          <w:sz w:val="24"/>
          <w:szCs w:val="24"/>
          <w:lang w:val="en-US"/>
        </w:rPr>
      </w:pPr>
    </w:p>
    <w:p w14:paraId="1A6666DD"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6584D9FD"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34ABB779" w14:textId="77777777" w:rsidR="00271F97" w:rsidRDefault="00271F97" w:rsidP="00E61452">
      <w:pPr>
        <w:rPr>
          <w:b/>
          <w:bCs/>
          <w:sz w:val="32"/>
          <w:szCs w:val="32"/>
          <w:lang w:val="en-US"/>
        </w:rPr>
      </w:pPr>
    </w:p>
    <w:p w14:paraId="3AAA5A66" w14:textId="77777777" w:rsidR="00271F97" w:rsidRDefault="00271F97" w:rsidP="00E61452">
      <w:pPr>
        <w:rPr>
          <w:b/>
          <w:bCs/>
          <w:sz w:val="24"/>
          <w:szCs w:val="24"/>
          <w:lang w:val="en-US"/>
        </w:rPr>
      </w:pPr>
    </w:p>
    <w:p w14:paraId="345AD2CC" w14:textId="77777777" w:rsidR="00271F97" w:rsidRPr="00864CCD" w:rsidRDefault="00271F97" w:rsidP="00E61452">
      <w:pPr>
        <w:rPr>
          <w:b/>
          <w:bCs/>
          <w:smallCaps/>
          <w:sz w:val="28"/>
          <w:szCs w:val="28"/>
          <w:lang w:val="en-US"/>
        </w:rPr>
      </w:pPr>
      <w:r w:rsidRPr="00EA0760">
        <w:rPr>
          <w:b/>
          <w:bCs/>
          <w:smallCaps/>
          <w:noProof/>
          <w:sz w:val="28"/>
          <w:szCs w:val="28"/>
          <w:lang w:val="en-US"/>
        </w:rPr>
        <w:t>Pomiar psychofizjologiczny w badaniach społecznych</w:t>
      </w:r>
    </w:p>
    <w:p w14:paraId="1B55AA7D" w14:textId="77777777" w:rsidR="00271F97" w:rsidRPr="00864CCD" w:rsidRDefault="00271F97" w:rsidP="00E61452">
      <w:pPr>
        <w:rPr>
          <w:b/>
          <w:bCs/>
          <w:smallCaps/>
          <w:sz w:val="28"/>
          <w:szCs w:val="28"/>
          <w:lang w:val="en-US"/>
        </w:rPr>
      </w:pPr>
      <w:r w:rsidRPr="00EA0760">
        <w:rPr>
          <w:b/>
          <w:bCs/>
          <w:smallCaps/>
          <w:noProof/>
          <w:sz w:val="28"/>
          <w:szCs w:val="28"/>
          <w:lang w:val="en-US"/>
        </w:rPr>
        <w:t>Psychophysiological Measurement in Social Research.</w:t>
      </w:r>
    </w:p>
    <w:p w14:paraId="407A30BD"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20-SD-S3-PPwBS</w:t>
      </w:r>
    </w:p>
    <w:p w14:paraId="2AAC8666"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37ACB253" w14:textId="77777777" w:rsidR="00271F97" w:rsidRPr="00271F97" w:rsidRDefault="00271F97" w:rsidP="00D01F52">
      <w:pPr>
        <w:rPr>
          <w:sz w:val="24"/>
          <w:szCs w:val="24"/>
        </w:rPr>
      </w:pPr>
      <w:r w:rsidRPr="00271F97">
        <w:rPr>
          <w:b/>
          <w:bCs/>
          <w:sz w:val="24"/>
          <w:szCs w:val="24"/>
        </w:rPr>
        <w:t>Disciplines</w:t>
      </w:r>
      <w:r w:rsidRPr="00271F97">
        <w:rPr>
          <w:sz w:val="24"/>
          <w:szCs w:val="24"/>
        </w:rPr>
        <w:t>:</w:t>
      </w:r>
    </w:p>
    <w:p w14:paraId="7741E7A0" w14:textId="77777777" w:rsidR="00271F97" w:rsidRPr="00271F97" w:rsidRDefault="00271F97" w:rsidP="00D01F52">
      <w:pPr>
        <w:rPr>
          <w:noProof/>
          <w:sz w:val="24"/>
          <w:szCs w:val="24"/>
        </w:rPr>
      </w:pPr>
      <w:r w:rsidRPr="00271F97">
        <w:rPr>
          <w:noProof/>
          <w:sz w:val="24"/>
          <w:szCs w:val="24"/>
        </w:rPr>
        <w:t xml:space="preserve">linguistics (językoznawstwo) </w:t>
      </w:r>
    </w:p>
    <w:p w14:paraId="365FDE49" w14:textId="77777777" w:rsidR="00271F97" w:rsidRPr="00271F97" w:rsidRDefault="00271F97" w:rsidP="00D01F52">
      <w:pPr>
        <w:rPr>
          <w:noProof/>
          <w:sz w:val="24"/>
          <w:szCs w:val="24"/>
        </w:rPr>
      </w:pPr>
      <w:r w:rsidRPr="00271F97">
        <w:rPr>
          <w:noProof/>
          <w:sz w:val="24"/>
          <w:szCs w:val="24"/>
        </w:rPr>
        <w:t xml:space="preserve">culture and religion studies (nauki o kulturze i religii) </w:t>
      </w:r>
    </w:p>
    <w:p w14:paraId="16DF656C" w14:textId="77777777" w:rsidR="00271F97" w:rsidRPr="00271F97" w:rsidRDefault="00271F97" w:rsidP="00D01F52">
      <w:pPr>
        <w:rPr>
          <w:noProof/>
          <w:sz w:val="24"/>
          <w:szCs w:val="24"/>
        </w:rPr>
      </w:pPr>
      <w:r w:rsidRPr="00271F97">
        <w:rPr>
          <w:noProof/>
          <w:sz w:val="24"/>
          <w:szCs w:val="24"/>
        </w:rPr>
        <w:t xml:space="preserve">law (nauki prawne) </w:t>
      </w:r>
    </w:p>
    <w:p w14:paraId="13429DFA" w14:textId="77777777" w:rsidR="00271F97" w:rsidRPr="00271F97" w:rsidRDefault="00271F97" w:rsidP="00D01F52">
      <w:pPr>
        <w:rPr>
          <w:noProof/>
          <w:sz w:val="24"/>
          <w:szCs w:val="24"/>
        </w:rPr>
      </w:pPr>
      <w:r w:rsidRPr="00271F97">
        <w:rPr>
          <w:noProof/>
          <w:sz w:val="24"/>
          <w:szCs w:val="24"/>
        </w:rPr>
        <w:t xml:space="preserve">sociology (nauki socjologiczne) </w:t>
      </w:r>
    </w:p>
    <w:p w14:paraId="7DB34D11" w14:textId="77777777" w:rsidR="00271F97" w:rsidRPr="00271F97" w:rsidRDefault="00271F97" w:rsidP="00D01F52">
      <w:pPr>
        <w:rPr>
          <w:noProof/>
          <w:sz w:val="24"/>
          <w:szCs w:val="24"/>
        </w:rPr>
      </w:pPr>
      <w:r w:rsidRPr="00271F97">
        <w:rPr>
          <w:noProof/>
          <w:sz w:val="24"/>
          <w:szCs w:val="24"/>
        </w:rPr>
        <w:t xml:space="preserve">education (pedagogika) </w:t>
      </w:r>
    </w:p>
    <w:p w14:paraId="62A08FCB" w14:textId="77777777" w:rsidR="00271F97" w:rsidRPr="00271F97" w:rsidRDefault="00271F97" w:rsidP="00D01F52">
      <w:pPr>
        <w:rPr>
          <w:noProof/>
          <w:sz w:val="24"/>
          <w:szCs w:val="24"/>
        </w:rPr>
      </w:pPr>
      <w:r w:rsidRPr="00271F97">
        <w:rPr>
          <w:noProof/>
          <w:sz w:val="24"/>
          <w:szCs w:val="24"/>
        </w:rPr>
        <w:t xml:space="preserve">psychology (psychologia) </w:t>
      </w:r>
    </w:p>
    <w:p w14:paraId="44B93A15" w14:textId="77777777" w:rsidR="00271F97" w:rsidRPr="00271F97" w:rsidRDefault="00271F97" w:rsidP="00D01F52">
      <w:pPr>
        <w:rPr>
          <w:noProof/>
          <w:sz w:val="24"/>
          <w:szCs w:val="24"/>
        </w:rPr>
      </w:pPr>
      <w:r w:rsidRPr="00271F97">
        <w:rPr>
          <w:noProof/>
          <w:sz w:val="24"/>
          <w:szCs w:val="24"/>
        </w:rPr>
        <w:t xml:space="preserve">political science and public administration (nauki o polityce i administracji) </w:t>
      </w:r>
    </w:p>
    <w:p w14:paraId="10F62195" w14:textId="77777777" w:rsidR="00271F97" w:rsidRPr="00271F97" w:rsidRDefault="00271F97" w:rsidP="00E61452">
      <w:pPr>
        <w:rPr>
          <w:sz w:val="24"/>
          <w:szCs w:val="24"/>
        </w:rPr>
      </w:pPr>
      <w:r w:rsidRPr="00271F97">
        <w:rPr>
          <w:noProof/>
          <w:sz w:val="24"/>
          <w:szCs w:val="24"/>
        </w:rPr>
        <w:t>communication and media studies (nauki o komunikacji społecznej i mediach)</w:t>
      </w:r>
    </w:p>
    <w:p w14:paraId="4D72FE76"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W ramach przedmiotu "Pomiary psychofizjologiczne w badaniach społecznych " zagłębiamy się w skomplikowaną interakcję między umysłem a ciałem i tym, jak przejawia się ona w kontekstach społecznych. Wykorzystując moc zaawansowanych narzędzi, takich jak eye trackery i urządzenia do biofeedbacku, kurs ten oferuje studentom wyjątkową okazję do zbadania subtelnych reakcji fizjologicznych, które leżą u podstaw ludzkich zachowań w różnych scenariuszach społecznych. Dzięki praktycznemu doświadczeniu studenci zdobędą biegłość w konfigurowaniu, kalibrowaniu i interpretowaniu danych z tych najnowocześniejszych instrumentów. Pod koniec kursu, studenci nie tylko będą mieli kompleksowe zrozumienie teoretycznych podstaw pomiarów psychofizjologicznych, ale także praktyczne umiejętności zastosowania tych narzędzi w rzeczywistych warunkach badawczych."</w:t>
      </w:r>
    </w:p>
    <w:p w14:paraId="4F98CA96"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 xml:space="preserve">In the course 'Psychophysiological Measurements in Social Studies ', we delve into the complex interaction between the mind and body and how this manifests itself in social contexts. Using the power of advanced tools such as eye trackers and biofeedback devices, this course offers students a unique opportunity to explore the subtle physiological responses that underlie human behaviour in a variety of social scenarios. Through hands-on experience, students will gain proficiency in setting up, calibrating and </w:t>
      </w:r>
      <w:r w:rsidRPr="00EA0760">
        <w:rPr>
          <w:noProof/>
          <w:sz w:val="24"/>
          <w:szCs w:val="24"/>
          <w:lang w:val="en-US"/>
        </w:rPr>
        <w:lastRenderedPageBreak/>
        <w:t>interpreting data from these state-of-the-art instruments. By the end of the course, students will not only have a comprehensive understanding of the theoretical underpinnings of psychophysiological measurement, but will also have the practical skills to apply these tools in real-world research settings. This journey promises to be both informative and challenging, pushing the boundaries of traditional social research methodologies."</w:t>
      </w:r>
    </w:p>
    <w:p w14:paraId="33A0AE8A" w14:textId="77777777" w:rsidR="00271F97" w:rsidRDefault="00271F97" w:rsidP="00E61452">
      <w:pPr>
        <w:pBdr>
          <w:bottom w:val="single" w:sz="12" w:space="1" w:color="auto"/>
        </w:pBdr>
        <w:rPr>
          <w:sz w:val="24"/>
          <w:szCs w:val="24"/>
          <w:lang w:val="en-US"/>
        </w:rPr>
      </w:pPr>
    </w:p>
    <w:p w14:paraId="3654BA00" w14:textId="77777777" w:rsidR="00271F97" w:rsidRDefault="00271F97" w:rsidP="00E61452">
      <w:pPr>
        <w:pStyle w:val="Akapitzlist"/>
        <w:rPr>
          <w:b/>
          <w:bCs/>
          <w:sz w:val="24"/>
          <w:szCs w:val="24"/>
          <w:lang w:val="en-US"/>
        </w:rPr>
      </w:pPr>
    </w:p>
    <w:p w14:paraId="6B7071FB" w14:textId="77777777" w:rsidR="00271F97" w:rsidRDefault="00271F97" w:rsidP="00E61452">
      <w:pPr>
        <w:pStyle w:val="Akapitzlist"/>
        <w:rPr>
          <w:b/>
          <w:bCs/>
          <w:sz w:val="24"/>
          <w:szCs w:val="24"/>
          <w:lang w:val="en-US"/>
        </w:rPr>
      </w:pPr>
    </w:p>
    <w:p w14:paraId="53D19E2C"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2BADDEB8"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4845FF6D" w14:textId="77777777" w:rsidR="00271F97" w:rsidRDefault="00271F97" w:rsidP="00E61452">
      <w:pPr>
        <w:rPr>
          <w:b/>
          <w:bCs/>
          <w:sz w:val="32"/>
          <w:szCs w:val="32"/>
          <w:lang w:val="en-US"/>
        </w:rPr>
      </w:pPr>
    </w:p>
    <w:p w14:paraId="4064D67C" w14:textId="77777777" w:rsidR="00271F97" w:rsidRDefault="00271F97" w:rsidP="00E61452">
      <w:pPr>
        <w:rPr>
          <w:b/>
          <w:bCs/>
          <w:sz w:val="24"/>
          <w:szCs w:val="24"/>
          <w:lang w:val="en-US"/>
        </w:rPr>
      </w:pPr>
    </w:p>
    <w:p w14:paraId="77851D5F" w14:textId="77777777" w:rsidR="00271F97" w:rsidRPr="00864CCD" w:rsidRDefault="00271F97" w:rsidP="00E61452">
      <w:pPr>
        <w:rPr>
          <w:b/>
          <w:bCs/>
          <w:smallCaps/>
          <w:sz w:val="28"/>
          <w:szCs w:val="28"/>
          <w:lang w:val="en-US"/>
        </w:rPr>
      </w:pPr>
      <w:r w:rsidRPr="00EA0760">
        <w:rPr>
          <w:b/>
          <w:bCs/>
          <w:smallCaps/>
          <w:noProof/>
          <w:sz w:val="28"/>
          <w:szCs w:val="28"/>
          <w:lang w:val="en-US"/>
        </w:rPr>
        <w:t>Analiza termiczna</w:t>
      </w:r>
    </w:p>
    <w:p w14:paraId="48C4CCE8" w14:textId="77777777" w:rsidR="00271F97" w:rsidRPr="00864CCD" w:rsidRDefault="00271F97" w:rsidP="00E61452">
      <w:pPr>
        <w:rPr>
          <w:b/>
          <w:bCs/>
          <w:smallCaps/>
          <w:sz w:val="28"/>
          <w:szCs w:val="28"/>
          <w:lang w:val="en-US"/>
        </w:rPr>
      </w:pPr>
      <w:r w:rsidRPr="00EA0760">
        <w:rPr>
          <w:b/>
          <w:bCs/>
          <w:smallCaps/>
          <w:noProof/>
          <w:sz w:val="28"/>
          <w:szCs w:val="28"/>
          <w:lang w:val="en-US"/>
        </w:rPr>
        <w:t>Thermal Analysis</w:t>
      </w:r>
    </w:p>
    <w:p w14:paraId="40F5C2D0"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20-SD-S3-ATERM</w:t>
      </w:r>
    </w:p>
    <w:p w14:paraId="2F3F79EF"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31358D88"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6E836DB9" w14:textId="77777777" w:rsidR="00271F97" w:rsidRPr="00EA0760" w:rsidRDefault="00271F97" w:rsidP="00D01F52">
      <w:pPr>
        <w:rPr>
          <w:noProof/>
          <w:sz w:val="24"/>
          <w:szCs w:val="24"/>
          <w:lang w:val="en-US"/>
        </w:rPr>
      </w:pPr>
      <w:r w:rsidRPr="00EA0760">
        <w:rPr>
          <w:noProof/>
          <w:sz w:val="24"/>
          <w:szCs w:val="24"/>
          <w:lang w:val="en-US"/>
        </w:rPr>
        <w:t xml:space="preserve">materials engineering (inżynieria materiałowa) </w:t>
      </w:r>
    </w:p>
    <w:p w14:paraId="431551CF" w14:textId="77777777" w:rsidR="00271F97" w:rsidRPr="00EA0760" w:rsidRDefault="00271F97" w:rsidP="00D01F52">
      <w:pPr>
        <w:rPr>
          <w:noProof/>
          <w:sz w:val="24"/>
          <w:szCs w:val="24"/>
          <w:lang w:val="en-US"/>
        </w:rPr>
      </w:pPr>
      <w:r w:rsidRPr="00EA0760">
        <w:rPr>
          <w:noProof/>
          <w:sz w:val="24"/>
          <w:szCs w:val="24"/>
          <w:lang w:val="en-US"/>
        </w:rPr>
        <w:t xml:space="preserve">biological sciences (nauki biologiczne) </w:t>
      </w:r>
    </w:p>
    <w:p w14:paraId="23F058EE" w14:textId="77777777" w:rsidR="00271F97" w:rsidRPr="00EA0760" w:rsidRDefault="00271F97" w:rsidP="00D01F52">
      <w:pPr>
        <w:rPr>
          <w:noProof/>
          <w:sz w:val="24"/>
          <w:szCs w:val="24"/>
          <w:lang w:val="en-US"/>
        </w:rPr>
      </w:pPr>
      <w:r w:rsidRPr="00EA0760">
        <w:rPr>
          <w:noProof/>
          <w:sz w:val="24"/>
          <w:szCs w:val="24"/>
          <w:lang w:val="en-US"/>
        </w:rPr>
        <w:t xml:space="preserve">chemical sciences (nauki chemiczne) </w:t>
      </w:r>
    </w:p>
    <w:p w14:paraId="5690570F" w14:textId="77777777" w:rsidR="00271F97" w:rsidRPr="00EA0760" w:rsidRDefault="00271F97" w:rsidP="00D01F52">
      <w:pPr>
        <w:rPr>
          <w:noProof/>
          <w:sz w:val="24"/>
          <w:szCs w:val="24"/>
          <w:lang w:val="en-US"/>
        </w:rPr>
      </w:pPr>
      <w:r w:rsidRPr="00EA0760">
        <w:rPr>
          <w:noProof/>
          <w:sz w:val="24"/>
          <w:szCs w:val="24"/>
          <w:lang w:val="en-US"/>
        </w:rPr>
        <w:t xml:space="preserve">physical sciences (nauki fizyczne) </w:t>
      </w:r>
    </w:p>
    <w:p w14:paraId="7A68C7EB" w14:textId="77777777" w:rsidR="00271F97" w:rsidRPr="00864CCD" w:rsidRDefault="00271F97" w:rsidP="00E61452">
      <w:pPr>
        <w:rPr>
          <w:sz w:val="24"/>
          <w:szCs w:val="24"/>
          <w:lang w:val="en-US"/>
        </w:rPr>
      </w:pPr>
      <w:r w:rsidRPr="00EA0760">
        <w:rPr>
          <w:noProof/>
          <w:sz w:val="24"/>
          <w:szCs w:val="24"/>
          <w:lang w:val="en-US"/>
        </w:rPr>
        <w:t>Earth and related environmental sciences (nauki o Ziemi i środowisku)</w:t>
      </w:r>
    </w:p>
    <w:p w14:paraId="20CA6AAC" w14:textId="77777777" w:rsidR="00271F97" w:rsidRPr="00271F97" w:rsidRDefault="00271F97" w:rsidP="00E61452">
      <w:pPr>
        <w:rPr>
          <w:sz w:val="24"/>
          <w:szCs w:val="24"/>
          <w:lang w:val="en-US"/>
        </w:rPr>
      </w:pPr>
      <w:r w:rsidRPr="00271F97">
        <w:rPr>
          <w:b/>
          <w:bCs/>
          <w:sz w:val="24"/>
          <w:szCs w:val="24"/>
          <w:lang w:val="en-US"/>
        </w:rPr>
        <w:t xml:space="preserve">Description in Polish: </w:t>
      </w:r>
      <w:r w:rsidRPr="00271F97">
        <w:rPr>
          <w:noProof/>
          <w:sz w:val="24"/>
          <w:szCs w:val="24"/>
          <w:lang w:val="en-US"/>
        </w:rPr>
        <w:t>The course aims to provide the students with the history, theory, and application of thermal methods for analytical chemistry, physical chemistry, biochemistry, and material science. Techniques include but are not exclusive to calorimetry, thermogravimetric analysis, and a variety of applications.  At the end of this course, the students will gain a more comprehensive understanding of the analytical techniques, how to use them, and what advantages they will gain from their application. The students will then demonstrate their knowledge by picking techniques and explaining their use for solving a modern scientific problem.</w:t>
      </w:r>
    </w:p>
    <w:p w14:paraId="106B1C55" w14:textId="77777777" w:rsidR="00271F97" w:rsidRPr="00271F97" w:rsidRDefault="00271F97" w:rsidP="00E61452">
      <w:pPr>
        <w:pBdr>
          <w:bottom w:val="single" w:sz="12" w:space="1" w:color="auto"/>
        </w:pBdr>
        <w:rPr>
          <w:sz w:val="24"/>
          <w:szCs w:val="24"/>
        </w:rPr>
      </w:pPr>
      <w:r w:rsidRPr="00271F97">
        <w:rPr>
          <w:b/>
          <w:bCs/>
          <w:sz w:val="24"/>
          <w:szCs w:val="24"/>
        </w:rPr>
        <w:t xml:space="preserve">Description in English: </w:t>
      </w:r>
      <w:r w:rsidRPr="00271F97">
        <w:rPr>
          <w:noProof/>
          <w:sz w:val="24"/>
          <w:szCs w:val="24"/>
        </w:rPr>
        <w:t>Kurs ma na celu zapoznanie studentów z historią, teorią i zastosowaniem metod termicznych w chemii analitycznej, chemii fizycznej, biochemii i materiałoznawstwie. Techniki obejmują między innymi kalorymetrię, analizę termograwimetryczną i różnorodne zastosowania.  Pod koniec tego kursu studenci zdobędą szersze zrozumienie technik analitycznych, sposobu ich stosowania i korzyści, jakie mogą uzyskać dzięki ich zastosowaniu. Następnie studenci zademonstrują swoją wiedzę, wybierając techniki i wyjaśniając ich zastosowanie do rozwiązywania współczesnych problemów naukowych.</w:t>
      </w:r>
    </w:p>
    <w:p w14:paraId="782AA62B" w14:textId="77777777" w:rsidR="00271F97" w:rsidRPr="00271F97" w:rsidRDefault="00271F97" w:rsidP="00E61452">
      <w:pPr>
        <w:pBdr>
          <w:bottom w:val="single" w:sz="12" w:space="1" w:color="auto"/>
        </w:pBdr>
        <w:rPr>
          <w:sz w:val="24"/>
          <w:szCs w:val="24"/>
        </w:rPr>
      </w:pPr>
    </w:p>
    <w:p w14:paraId="1735AFCB" w14:textId="77777777" w:rsidR="00271F97" w:rsidRPr="00271F97" w:rsidRDefault="00271F97" w:rsidP="00E61452">
      <w:pPr>
        <w:pStyle w:val="Akapitzlist"/>
        <w:rPr>
          <w:b/>
          <w:bCs/>
          <w:sz w:val="24"/>
          <w:szCs w:val="24"/>
        </w:rPr>
      </w:pPr>
    </w:p>
    <w:p w14:paraId="01A5AF14" w14:textId="77777777" w:rsidR="00271F97" w:rsidRPr="00271F97" w:rsidRDefault="00271F97" w:rsidP="00E61452">
      <w:pPr>
        <w:pStyle w:val="Akapitzlist"/>
        <w:rPr>
          <w:b/>
          <w:bCs/>
          <w:sz w:val="24"/>
          <w:szCs w:val="24"/>
        </w:rPr>
      </w:pPr>
    </w:p>
    <w:p w14:paraId="4C3A4BCF" w14:textId="77777777" w:rsidR="00271F97" w:rsidRPr="00271F97" w:rsidRDefault="00271F97" w:rsidP="00E61452">
      <w:pPr>
        <w:pStyle w:val="Akapitzlist"/>
        <w:rPr>
          <w:b/>
          <w:bCs/>
          <w:sz w:val="24"/>
          <w:szCs w:val="24"/>
        </w:rPr>
        <w:sectPr w:rsidR="00271F97" w:rsidRPr="00271F97" w:rsidSect="00271F97">
          <w:pgSz w:w="11906" w:h="16838"/>
          <w:pgMar w:top="1417" w:right="1417" w:bottom="1417" w:left="1417" w:header="708" w:footer="708" w:gutter="0"/>
          <w:pgNumType w:start="1"/>
          <w:cols w:space="708"/>
          <w:docGrid w:linePitch="360"/>
        </w:sectPr>
      </w:pPr>
    </w:p>
    <w:p w14:paraId="737B3138"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581C21A9" w14:textId="77777777" w:rsidR="00271F97" w:rsidRDefault="00271F97" w:rsidP="00E61452">
      <w:pPr>
        <w:rPr>
          <w:b/>
          <w:bCs/>
          <w:sz w:val="32"/>
          <w:szCs w:val="32"/>
          <w:lang w:val="en-US"/>
        </w:rPr>
      </w:pPr>
    </w:p>
    <w:p w14:paraId="4A443506" w14:textId="77777777" w:rsidR="00271F97" w:rsidRDefault="00271F97" w:rsidP="00E61452">
      <w:pPr>
        <w:rPr>
          <w:b/>
          <w:bCs/>
          <w:sz w:val="24"/>
          <w:szCs w:val="24"/>
          <w:lang w:val="en-US"/>
        </w:rPr>
      </w:pPr>
    </w:p>
    <w:p w14:paraId="35B2FED9" w14:textId="77777777" w:rsidR="00271F97" w:rsidRPr="00864CCD" w:rsidRDefault="00271F97" w:rsidP="00E61452">
      <w:pPr>
        <w:rPr>
          <w:b/>
          <w:bCs/>
          <w:smallCaps/>
          <w:sz w:val="28"/>
          <w:szCs w:val="28"/>
          <w:lang w:val="en-US"/>
        </w:rPr>
      </w:pPr>
      <w:r w:rsidRPr="00EA0760">
        <w:rPr>
          <w:b/>
          <w:bCs/>
          <w:smallCaps/>
          <w:noProof/>
          <w:sz w:val="28"/>
          <w:szCs w:val="28"/>
          <w:lang w:val="en-US"/>
        </w:rPr>
        <w:t>Komputerowe modelowanie materiałów</w:t>
      </w:r>
    </w:p>
    <w:p w14:paraId="2EE7923D" w14:textId="77777777" w:rsidR="00271F97" w:rsidRPr="00864CCD" w:rsidRDefault="00271F97" w:rsidP="00E61452">
      <w:pPr>
        <w:rPr>
          <w:b/>
          <w:bCs/>
          <w:smallCaps/>
          <w:sz w:val="28"/>
          <w:szCs w:val="28"/>
          <w:lang w:val="en-US"/>
        </w:rPr>
      </w:pPr>
      <w:r w:rsidRPr="00EA0760">
        <w:rPr>
          <w:b/>
          <w:bCs/>
          <w:smallCaps/>
          <w:noProof/>
          <w:sz w:val="28"/>
          <w:szCs w:val="28"/>
          <w:lang w:val="en-US"/>
        </w:rPr>
        <w:t>Computer modelling of solids</w:t>
      </w:r>
    </w:p>
    <w:p w14:paraId="04E20BF9"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20-SD-S3-KMM</w:t>
      </w:r>
    </w:p>
    <w:p w14:paraId="6EF212D1"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57C8C114"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4BA3FE7F" w14:textId="77777777" w:rsidR="00271F97" w:rsidRPr="00EA0760" w:rsidRDefault="00271F97" w:rsidP="00D01F52">
      <w:pPr>
        <w:rPr>
          <w:noProof/>
          <w:sz w:val="24"/>
          <w:szCs w:val="24"/>
          <w:lang w:val="en-US"/>
        </w:rPr>
      </w:pPr>
      <w:r w:rsidRPr="00EA0760">
        <w:rPr>
          <w:noProof/>
          <w:sz w:val="24"/>
          <w:szCs w:val="24"/>
          <w:lang w:val="en-US"/>
        </w:rPr>
        <w:t xml:space="preserve">materials engineering (inżynieria materiałowa) </w:t>
      </w:r>
    </w:p>
    <w:p w14:paraId="6D672CFE" w14:textId="77777777" w:rsidR="00271F97" w:rsidRPr="00EA0760" w:rsidRDefault="00271F97" w:rsidP="00D01F52">
      <w:pPr>
        <w:rPr>
          <w:noProof/>
          <w:sz w:val="24"/>
          <w:szCs w:val="24"/>
          <w:lang w:val="en-US"/>
        </w:rPr>
      </w:pPr>
      <w:r w:rsidRPr="00EA0760">
        <w:rPr>
          <w:noProof/>
          <w:sz w:val="24"/>
          <w:szCs w:val="24"/>
          <w:lang w:val="en-US"/>
        </w:rPr>
        <w:t xml:space="preserve">chemical sciences (nauki chemiczne) </w:t>
      </w:r>
    </w:p>
    <w:p w14:paraId="2A360AD4" w14:textId="77777777" w:rsidR="00271F97" w:rsidRPr="00EA0760" w:rsidRDefault="00271F97" w:rsidP="00D01F52">
      <w:pPr>
        <w:rPr>
          <w:noProof/>
          <w:sz w:val="24"/>
          <w:szCs w:val="24"/>
          <w:lang w:val="en-US"/>
        </w:rPr>
      </w:pPr>
      <w:r w:rsidRPr="00EA0760">
        <w:rPr>
          <w:noProof/>
          <w:sz w:val="24"/>
          <w:szCs w:val="24"/>
          <w:lang w:val="en-US"/>
        </w:rPr>
        <w:t xml:space="preserve">physical sciences (nauki fizyczne) </w:t>
      </w:r>
    </w:p>
    <w:p w14:paraId="764A38E9" w14:textId="77777777" w:rsidR="00271F97" w:rsidRPr="00271F97" w:rsidRDefault="00271F97" w:rsidP="00E61452">
      <w:pPr>
        <w:rPr>
          <w:sz w:val="24"/>
          <w:szCs w:val="24"/>
        </w:rPr>
      </w:pPr>
      <w:r w:rsidRPr="00271F97">
        <w:rPr>
          <w:noProof/>
          <w:sz w:val="24"/>
          <w:szCs w:val="24"/>
        </w:rPr>
        <w:t>Computer science (informatyka)</w:t>
      </w:r>
    </w:p>
    <w:p w14:paraId="187630F1" w14:textId="77777777" w:rsidR="00271F97" w:rsidRPr="00EA0760" w:rsidRDefault="00271F97" w:rsidP="00D01F52">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Podczas zajęć omówione będą teoretyczne podstawy oraz praktyczna realizacja komputerowego modelowania materiałów opartego o teorię funcjonału gęstości</w:t>
      </w:r>
    </w:p>
    <w:p w14:paraId="09404F6B" w14:textId="77777777" w:rsidR="00271F97" w:rsidRPr="00EA0760" w:rsidRDefault="00271F97" w:rsidP="00D01F52">
      <w:pPr>
        <w:rPr>
          <w:noProof/>
          <w:sz w:val="24"/>
          <w:szCs w:val="24"/>
        </w:rPr>
      </w:pPr>
      <w:r w:rsidRPr="00EA0760">
        <w:rPr>
          <w:noProof/>
          <w:sz w:val="24"/>
          <w:szCs w:val="24"/>
        </w:rPr>
        <w:t xml:space="preserve">(ang. Density Functional Theory). Uczestnicy będą się uczyć w trakcie  zajęć na przykładach jak znając budowę danego materiału (strukturę krystaliczną i ułożenie atomów) można przewidzieć własności mechaniczne, elektryczne, optyczne, magnetyczne czy  preferowaną strukturę. W tym celu użyte zostaną gotowe i darmowe </w:t>
      </w:r>
    </w:p>
    <w:p w14:paraId="03336263" w14:textId="77777777" w:rsidR="00271F97" w:rsidRPr="00864CCD" w:rsidRDefault="00271F97" w:rsidP="00E61452">
      <w:pPr>
        <w:rPr>
          <w:sz w:val="24"/>
          <w:szCs w:val="24"/>
        </w:rPr>
      </w:pPr>
      <w:r w:rsidRPr="00EA0760">
        <w:rPr>
          <w:noProof/>
          <w:sz w:val="24"/>
          <w:szCs w:val="24"/>
        </w:rPr>
        <w:t>programy (użytkownicy nie będą sami musieli tworzyć tych programów, a tylko przygotować dane wejściowe dla nich).</w:t>
      </w:r>
    </w:p>
    <w:p w14:paraId="65523160"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optical, electrical, magnetical, mechanical (elastic) and many  other properties of materials can be predicted by computer simulations based on the Density Functional Theory. The participants will simulate simple materials and determine these properties using ready made and free computer programs (they will not have to write programs to calculate these quantities by themself, they will only prepare input data). Some basic theoretical introduction will also be provided.</w:t>
      </w:r>
    </w:p>
    <w:p w14:paraId="1D3D1FAC" w14:textId="77777777" w:rsidR="00271F97" w:rsidRDefault="00271F97" w:rsidP="00E61452">
      <w:pPr>
        <w:pBdr>
          <w:bottom w:val="single" w:sz="12" w:space="1" w:color="auto"/>
        </w:pBdr>
        <w:rPr>
          <w:sz w:val="24"/>
          <w:szCs w:val="24"/>
          <w:lang w:val="en-US"/>
        </w:rPr>
      </w:pPr>
    </w:p>
    <w:p w14:paraId="4CF4D443" w14:textId="77777777" w:rsidR="00271F97" w:rsidRDefault="00271F97" w:rsidP="00E61452">
      <w:pPr>
        <w:pStyle w:val="Akapitzlist"/>
        <w:rPr>
          <w:b/>
          <w:bCs/>
          <w:sz w:val="24"/>
          <w:szCs w:val="24"/>
          <w:lang w:val="en-US"/>
        </w:rPr>
      </w:pPr>
    </w:p>
    <w:p w14:paraId="677FF2D1" w14:textId="77777777" w:rsidR="00271F97" w:rsidRDefault="00271F97" w:rsidP="00E61452">
      <w:pPr>
        <w:pStyle w:val="Akapitzlist"/>
        <w:rPr>
          <w:b/>
          <w:bCs/>
          <w:sz w:val="24"/>
          <w:szCs w:val="24"/>
          <w:lang w:val="en-US"/>
        </w:rPr>
      </w:pPr>
    </w:p>
    <w:p w14:paraId="32932C05"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530C8B77"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234F314B" w14:textId="77777777" w:rsidR="00271F97" w:rsidRDefault="00271F97" w:rsidP="00E61452">
      <w:pPr>
        <w:rPr>
          <w:b/>
          <w:bCs/>
          <w:sz w:val="32"/>
          <w:szCs w:val="32"/>
          <w:lang w:val="en-US"/>
        </w:rPr>
      </w:pPr>
    </w:p>
    <w:p w14:paraId="3022D4A7" w14:textId="77777777" w:rsidR="00271F97" w:rsidRDefault="00271F97" w:rsidP="00E61452">
      <w:pPr>
        <w:rPr>
          <w:b/>
          <w:bCs/>
          <w:sz w:val="24"/>
          <w:szCs w:val="24"/>
          <w:lang w:val="en-US"/>
        </w:rPr>
      </w:pPr>
    </w:p>
    <w:p w14:paraId="4344CC4E" w14:textId="77777777" w:rsidR="00271F97" w:rsidRPr="00864CCD" w:rsidRDefault="00271F97" w:rsidP="00E61452">
      <w:pPr>
        <w:rPr>
          <w:b/>
          <w:bCs/>
          <w:smallCaps/>
          <w:sz w:val="28"/>
          <w:szCs w:val="28"/>
          <w:lang w:val="en-US"/>
        </w:rPr>
      </w:pPr>
      <w:r w:rsidRPr="00EA0760">
        <w:rPr>
          <w:b/>
          <w:bCs/>
          <w:smallCaps/>
          <w:noProof/>
          <w:sz w:val="28"/>
          <w:szCs w:val="28"/>
          <w:lang w:val="en-US"/>
        </w:rPr>
        <w:t>Miary Hausdorffa</w:t>
      </w:r>
    </w:p>
    <w:p w14:paraId="415EAAAC" w14:textId="77777777" w:rsidR="00271F97" w:rsidRPr="00864CCD" w:rsidRDefault="00271F97" w:rsidP="00E61452">
      <w:pPr>
        <w:rPr>
          <w:b/>
          <w:bCs/>
          <w:smallCaps/>
          <w:sz w:val="28"/>
          <w:szCs w:val="28"/>
          <w:lang w:val="en-US"/>
        </w:rPr>
      </w:pPr>
      <w:r w:rsidRPr="00EA0760">
        <w:rPr>
          <w:b/>
          <w:bCs/>
          <w:smallCaps/>
          <w:noProof/>
          <w:sz w:val="28"/>
          <w:szCs w:val="28"/>
          <w:lang w:val="en-US"/>
        </w:rPr>
        <w:t>Hausdorff measures</w:t>
      </w:r>
    </w:p>
    <w:p w14:paraId="67C65642"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20-SD-S3-MH</w:t>
      </w:r>
    </w:p>
    <w:p w14:paraId="3EE810A5"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67D36EA5"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35488E94" w14:textId="77777777" w:rsidR="00271F97" w:rsidRPr="00864CCD" w:rsidRDefault="00271F97" w:rsidP="00E61452">
      <w:pPr>
        <w:rPr>
          <w:sz w:val="24"/>
          <w:szCs w:val="24"/>
          <w:lang w:val="en-US"/>
        </w:rPr>
      </w:pPr>
      <w:r w:rsidRPr="00EA0760">
        <w:rPr>
          <w:noProof/>
          <w:sz w:val="24"/>
          <w:szCs w:val="24"/>
          <w:lang w:val="en-US"/>
        </w:rPr>
        <w:t>mathematics (matematyka)</w:t>
      </w:r>
    </w:p>
    <w:p w14:paraId="3B92870D" w14:textId="77777777" w:rsidR="00271F97" w:rsidRPr="00271F97" w:rsidRDefault="00271F97" w:rsidP="00E61452">
      <w:pPr>
        <w:rPr>
          <w:sz w:val="24"/>
          <w:szCs w:val="24"/>
          <w:lang w:val="en-US"/>
        </w:rPr>
      </w:pPr>
      <w:r w:rsidRPr="00271F97">
        <w:rPr>
          <w:b/>
          <w:bCs/>
          <w:sz w:val="24"/>
          <w:szCs w:val="24"/>
          <w:lang w:val="en-US"/>
        </w:rPr>
        <w:t xml:space="preserve">Description in Polish: </w:t>
      </w:r>
    </w:p>
    <w:p w14:paraId="7F53DBE7" w14:textId="77777777" w:rsidR="00271F97" w:rsidRPr="00EA0760" w:rsidRDefault="00271F97"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Hausdorff measures are generalizations of Lebesgue measures.</w:t>
      </w:r>
    </w:p>
    <w:p w14:paraId="4F28397C"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They provide additional scales to measure the size of sets.</w:t>
      </w:r>
    </w:p>
    <w:p w14:paraId="55321A98"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Hausdorff measures are tightly connected to the Hausdorff dimension, which does not need to be a natural number.</w:t>
      </w:r>
    </w:p>
    <w:p w14:paraId="7E331D2B"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This makes them very suitable to study fractals like for example the Cantor set.</w:t>
      </w:r>
    </w:p>
    <w:p w14:paraId="09F306AA" w14:textId="77777777" w:rsidR="00271F97" w:rsidRDefault="00271F97" w:rsidP="00E61452">
      <w:pPr>
        <w:pBdr>
          <w:bottom w:val="single" w:sz="12" w:space="1" w:color="auto"/>
        </w:pBdr>
        <w:rPr>
          <w:sz w:val="24"/>
          <w:szCs w:val="24"/>
          <w:lang w:val="en-US"/>
        </w:rPr>
      </w:pPr>
      <w:r w:rsidRPr="00EA0760">
        <w:rPr>
          <w:noProof/>
          <w:sz w:val="24"/>
          <w:szCs w:val="24"/>
          <w:lang w:val="en-US"/>
        </w:rPr>
        <w:t>The course will consist of lectures, but also contain some exercise classes.</w:t>
      </w:r>
    </w:p>
    <w:p w14:paraId="4B536DF7" w14:textId="77777777" w:rsidR="00271F97" w:rsidRDefault="00271F97" w:rsidP="00E61452">
      <w:pPr>
        <w:pBdr>
          <w:bottom w:val="single" w:sz="12" w:space="1" w:color="auto"/>
        </w:pBdr>
        <w:rPr>
          <w:sz w:val="24"/>
          <w:szCs w:val="24"/>
          <w:lang w:val="en-US"/>
        </w:rPr>
      </w:pPr>
    </w:p>
    <w:p w14:paraId="5AAE7E23" w14:textId="77777777" w:rsidR="00271F97" w:rsidRDefault="00271F97" w:rsidP="00E61452">
      <w:pPr>
        <w:pStyle w:val="Akapitzlist"/>
        <w:rPr>
          <w:b/>
          <w:bCs/>
          <w:sz w:val="24"/>
          <w:szCs w:val="24"/>
          <w:lang w:val="en-US"/>
        </w:rPr>
      </w:pPr>
    </w:p>
    <w:p w14:paraId="7329E3A5" w14:textId="77777777" w:rsidR="00271F97" w:rsidRDefault="00271F97" w:rsidP="00E61452">
      <w:pPr>
        <w:pStyle w:val="Akapitzlist"/>
        <w:rPr>
          <w:b/>
          <w:bCs/>
          <w:sz w:val="24"/>
          <w:szCs w:val="24"/>
          <w:lang w:val="en-US"/>
        </w:rPr>
      </w:pPr>
    </w:p>
    <w:p w14:paraId="290F3677"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47A94115"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433291E7" w14:textId="77777777" w:rsidR="00271F97" w:rsidRDefault="00271F97" w:rsidP="00E61452">
      <w:pPr>
        <w:rPr>
          <w:b/>
          <w:bCs/>
          <w:sz w:val="32"/>
          <w:szCs w:val="32"/>
          <w:lang w:val="en-US"/>
        </w:rPr>
      </w:pPr>
    </w:p>
    <w:p w14:paraId="06142B81" w14:textId="77777777" w:rsidR="00271F97" w:rsidRDefault="00271F97" w:rsidP="00E61452">
      <w:pPr>
        <w:rPr>
          <w:b/>
          <w:bCs/>
          <w:sz w:val="24"/>
          <w:szCs w:val="24"/>
          <w:lang w:val="en-US"/>
        </w:rPr>
      </w:pPr>
    </w:p>
    <w:p w14:paraId="4ED5AC82" w14:textId="77777777" w:rsidR="00271F97" w:rsidRPr="00864CCD" w:rsidRDefault="00271F97" w:rsidP="00E61452">
      <w:pPr>
        <w:rPr>
          <w:b/>
          <w:bCs/>
          <w:smallCaps/>
          <w:sz w:val="28"/>
          <w:szCs w:val="28"/>
          <w:lang w:val="en-US"/>
        </w:rPr>
      </w:pPr>
      <w:r w:rsidRPr="00EA0760">
        <w:rPr>
          <w:b/>
          <w:bCs/>
          <w:smallCaps/>
          <w:noProof/>
          <w:sz w:val="28"/>
          <w:szCs w:val="28"/>
          <w:lang w:val="en-US"/>
        </w:rPr>
        <w:t>Podstawy spektroskopii dielektrycznej</w:t>
      </w:r>
    </w:p>
    <w:p w14:paraId="7647DD5A" w14:textId="77777777" w:rsidR="00271F97" w:rsidRPr="00864CCD" w:rsidRDefault="00271F97" w:rsidP="00E61452">
      <w:pPr>
        <w:rPr>
          <w:b/>
          <w:bCs/>
          <w:smallCaps/>
          <w:sz w:val="28"/>
          <w:szCs w:val="28"/>
          <w:lang w:val="en-US"/>
        </w:rPr>
      </w:pPr>
      <w:r w:rsidRPr="00EA0760">
        <w:rPr>
          <w:b/>
          <w:bCs/>
          <w:smallCaps/>
          <w:noProof/>
          <w:sz w:val="28"/>
          <w:szCs w:val="28"/>
          <w:lang w:val="en-US"/>
        </w:rPr>
        <w:t>Fundamentals of dielectric spectroscopy</w:t>
      </w:r>
    </w:p>
    <w:p w14:paraId="3E03B5A3"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20-SD-S3-PSpD</w:t>
      </w:r>
    </w:p>
    <w:p w14:paraId="2F5C1671"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7AD5B9ED"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744AA0DF" w14:textId="77777777" w:rsidR="00271F97" w:rsidRPr="00271F97" w:rsidRDefault="00271F97" w:rsidP="00D01F52">
      <w:pPr>
        <w:rPr>
          <w:noProof/>
          <w:sz w:val="24"/>
          <w:szCs w:val="24"/>
        </w:rPr>
      </w:pPr>
      <w:r w:rsidRPr="00271F97">
        <w:rPr>
          <w:noProof/>
          <w:sz w:val="24"/>
          <w:szCs w:val="24"/>
        </w:rPr>
        <w:t xml:space="preserve">biological sciences (nauki biologiczne) </w:t>
      </w:r>
    </w:p>
    <w:p w14:paraId="6E0A7AE1" w14:textId="77777777" w:rsidR="00271F97" w:rsidRPr="00271F97" w:rsidRDefault="00271F97" w:rsidP="00D01F52">
      <w:pPr>
        <w:rPr>
          <w:noProof/>
          <w:sz w:val="24"/>
          <w:szCs w:val="24"/>
        </w:rPr>
      </w:pPr>
      <w:r w:rsidRPr="00271F97">
        <w:rPr>
          <w:noProof/>
          <w:sz w:val="24"/>
          <w:szCs w:val="24"/>
        </w:rPr>
        <w:t xml:space="preserve">chemical sciences (nauki chemiczne) </w:t>
      </w:r>
    </w:p>
    <w:p w14:paraId="2318EAEC" w14:textId="77777777" w:rsidR="00271F97" w:rsidRPr="00271F97" w:rsidRDefault="00271F97" w:rsidP="00E61452">
      <w:pPr>
        <w:rPr>
          <w:sz w:val="24"/>
          <w:szCs w:val="24"/>
        </w:rPr>
      </w:pPr>
      <w:r w:rsidRPr="00271F97">
        <w:rPr>
          <w:noProof/>
          <w:sz w:val="24"/>
          <w:szCs w:val="24"/>
        </w:rPr>
        <w:t>physical sciences (nauki fizyczne)</w:t>
      </w:r>
    </w:p>
    <w:p w14:paraId="0DF929D8" w14:textId="77777777" w:rsidR="00271F97" w:rsidRPr="00EA0760" w:rsidRDefault="00271F97" w:rsidP="00D01F52">
      <w:pPr>
        <w:rPr>
          <w:noProof/>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Treść wykładu obejmuje następujące zagadnienia:</w:t>
      </w:r>
    </w:p>
    <w:p w14:paraId="2AC6E93C" w14:textId="77777777" w:rsidR="00271F97" w:rsidRPr="00EA0760" w:rsidRDefault="00271F97" w:rsidP="00D01F52">
      <w:pPr>
        <w:rPr>
          <w:noProof/>
          <w:sz w:val="24"/>
          <w:szCs w:val="24"/>
        </w:rPr>
      </w:pPr>
      <w:r w:rsidRPr="00EA0760">
        <w:rPr>
          <w:noProof/>
          <w:sz w:val="24"/>
          <w:szCs w:val="24"/>
        </w:rPr>
        <w:t>1. Dielektryk w stałym polu:</w:t>
      </w:r>
    </w:p>
    <w:p w14:paraId="2BEE6B41" w14:textId="77777777" w:rsidR="00271F97" w:rsidRPr="00EA0760" w:rsidRDefault="00271F97" w:rsidP="00D01F52">
      <w:pPr>
        <w:rPr>
          <w:noProof/>
          <w:sz w:val="24"/>
          <w:szCs w:val="24"/>
        </w:rPr>
      </w:pPr>
      <w:r w:rsidRPr="00EA0760">
        <w:rPr>
          <w:noProof/>
          <w:sz w:val="24"/>
          <w:szCs w:val="24"/>
        </w:rPr>
        <w:t xml:space="preserve">- makroskopowe i mikroskopowe parametry dielektryczne, </w:t>
      </w:r>
    </w:p>
    <w:p w14:paraId="749568E3" w14:textId="77777777" w:rsidR="00271F97" w:rsidRPr="00EA0760" w:rsidRDefault="00271F97" w:rsidP="00D01F52">
      <w:pPr>
        <w:rPr>
          <w:noProof/>
          <w:sz w:val="24"/>
          <w:szCs w:val="24"/>
        </w:rPr>
      </w:pPr>
      <w:r w:rsidRPr="00EA0760">
        <w:rPr>
          <w:noProof/>
          <w:sz w:val="24"/>
          <w:szCs w:val="24"/>
        </w:rPr>
        <w:t xml:space="preserve">- mechanizmy polaryzacji dielektryków, </w:t>
      </w:r>
    </w:p>
    <w:p w14:paraId="22E5C939" w14:textId="77777777" w:rsidR="00271F97" w:rsidRPr="00EA0760" w:rsidRDefault="00271F97" w:rsidP="00D01F52">
      <w:pPr>
        <w:rPr>
          <w:noProof/>
          <w:sz w:val="24"/>
          <w:szCs w:val="24"/>
        </w:rPr>
      </w:pPr>
      <w:r w:rsidRPr="00EA0760">
        <w:rPr>
          <w:noProof/>
          <w:sz w:val="24"/>
          <w:szCs w:val="24"/>
        </w:rPr>
        <w:t>- modele pola lokalnego,</w:t>
      </w:r>
    </w:p>
    <w:p w14:paraId="646553D1" w14:textId="77777777" w:rsidR="00271F97" w:rsidRPr="00EA0760" w:rsidRDefault="00271F97" w:rsidP="00D01F52">
      <w:pPr>
        <w:rPr>
          <w:noProof/>
          <w:sz w:val="24"/>
          <w:szCs w:val="24"/>
        </w:rPr>
      </w:pPr>
      <w:r w:rsidRPr="00EA0760">
        <w:rPr>
          <w:noProof/>
          <w:sz w:val="24"/>
          <w:szCs w:val="24"/>
        </w:rPr>
        <w:t>- przemiany fazowe w pomiarach dielektrycznych.</w:t>
      </w:r>
    </w:p>
    <w:p w14:paraId="1E4D570A" w14:textId="77777777" w:rsidR="00271F97" w:rsidRPr="00EA0760" w:rsidRDefault="00271F97" w:rsidP="00D01F52">
      <w:pPr>
        <w:rPr>
          <w:noProof/>
          <w:sz w:val="24"/>
          <w:szCs w:val="24"/>
        </w:rPr>
      </w:pPr>
      <w:r w:rsidRPr="00EA0760">
        <w:rPr>
          <w:noProof/>
          <w:sz w:val="24"/>
          <w:szCs w:val="24"/>
        </w:rPr>
        <w:t>2. Dielektryk w polu przemiennym:</w:t>
      </w:r>
    </w:p>
    <w:p w14:paraId="1810D382" w14:textId="77777777" w:rsidR="00271F97" w:rsidRPr="00EA0760" w:rsidRDefault="00271F97" w:rsidP="00D01F52">
      <w:pPr>
        <w:rPr>
          <w:noProof/>
          <w:sz w:val="24"/>
          <w:szCs w:val="24"/>
        </w:rPr>
      </w:pPr>
      <w:r w:rsidRPr="00EA0760">
        <w:rPr>
          <w:noProof/>
          <w:sz w:val="24"/>
          <w:szCs w:val="24"/>
        </w:rPr>
        <w:t>- zjawisko relaksacji dielektrycznej,</w:t>
      </w:r>
    </w:p>
    <w:p w14:paraId="588ED088" w14:textId="77777777" w:rsidR="00271F97" w:rsidRPr="00EA0760" w:rsidRDefault="00271F97" w:rsidP="00D01F52">
      <w:pPr>
        <w:rPr>
          <w:noProof/>
          <w:sz w:val="24"/>
          <w:szCs w:val="24"/>
        </w:rPr>
      </w:pPr>
      <w:r w:rsidRPr="00EA0760">
        <w:rPr>
          <w:noProof/>
          <w:sz w:val="24"/>
          <w:szCs w:val="24"/>
        </w:rPr>
        <w:t xml:space="preserve">- funkcja korelacji makroskopowego momentu dipolowego układu i funkcja korelacji pojedynczego momentu dipolowego, </w:t>
      </w:r>
    </w:p>
    <w:p w14:paraId="79E2D4FC" w14:textId="77777777" w:rsidR="00271F97" w:rsidRPr="00EA0760" w:rsidRDefault="00271F97" w:rsidP="00D01F52">
      <w:pPr>
        <w:rPr>
          <w:noProof/>
          <w:sz w:val="24"/>
          <w:szCs w:val="24"/>
        </w:rPr>
      </w:pPr>
      <w:r w:rsidRPr="00EA0760">
        <w:rPr>
          <w:noProof/>
          <w:sz w:val="24"/>
          <w:szCs w:val="24"/>
        </w:rPr>
        <w:t>- molekularna interpretacja czasów korelacji,</w:t>
      </w:r>
    </w:p>
    <w:p w14:paraId="0E11B0C0" w14:textId="77777777" w:rsidR="00271F97" w:rsidRPr="00EA0760" w:rsidRDefault="00271F97" w:rsidP="00D01F52">
      <w:pPr>
        <w:rPr>
          <w:noProof/>
          <w:sz w:val="24"/>
          <w:szCs w:val="24"/>
        </w:rPr>
      </w:pPr>
      <w:r w:rsidRPr="00EA0760">
        <w:rPr>
          <w:noProof/>
          <w:sz w:val="24"/>
          <w:szCs w:val="24"/>
        </w:rPr>
        <w:t>- rozkłady czasów relaksacji,</w:t>
      </w:r>
    </w:p>
    <w:p w14:paraId="57B66A20" w14:textId="77777777" w:rsidR="00271F97" w:rsidRPr="00271F97" w:rsidRDefault="00271F97" w:rsidP="00E61452">
      <w:pPr>
        <w:rPr>
          <w:sz w:val="24"/>
          <w:szCs w:val="24"/>
          <w:lang w:val="en-US"/>
        </w:rPr>
      </w:pPr>
      <w:r w:rsidRPr="00271F97">
        <w:rPr>
          <w:noProof/>
          <w:sz w:val="24"/>
          <w:szCs w:val="24"/>
          <w:lang w:val="en-US"/>
        </w:rPr>
        <w:t>3. Eksperymentalne metody i techniki</w:t>
      </w:r>
    </w:p>
    <w:p w14:paraId="0C122632" w14:textId="77777777" w:rsidR="00271F97" w:rsidRPr="00EA0760" w:rsidRDefault="00271F97"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The lecture content includes the following:</w:t>
      </w:r>
    </w:p>
    <w:p w14:paraId="2F4FF41A"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1. Dielectric in constant field:</w:t>
      </w:r>
    </w:p>
    <w:p w14:paraId="29545C2B"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xml:space="preserve">- macroscopic and microscopic dielectric parameters, </w:t>
      </w:r>
    </w:p>
    <w:p w14:paraId="2460A57B"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xml:space="preserve">- dielectric polarization mechanisms, </w:t>
      </w:r>
    </w:p>
    <w:p w14:paraId="2AB91A94"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lastRenderedPageBreak/>
        <w:t>- local field models,</w:t>
      </w:r>
    </w:p>
    <w:p w14:paraId="1A3D70C4"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phase transitions in dielectric measurements.</w:t>
      </w:r>
    </w:p>
    <w:p w14:paraId="421BD03E"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2. Dielectric in an alternating field:</w:t>
      </w:r>
    </w:p>
    <w:p w14:paraId="4010A77A"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the phenomenon of dielectric relaxation,</w:t>
      </w:r>
    </w:p>
    <w:p w14:paraId="59F5BBB3"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correlation function of macroscopic dipole moment and correlation function of single dipole moment</w:t>
      </w:r>
    </w:p>
    <w:p w14:paraId="432EADB3"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 molecular interpretation of correlation times</w:t>
      </w:r>
    </w:p>
    <w:p w14:paraId="70CA868A" w14:textId="77777777" w:rsidR="00271F97" w:rsidRDefault="00271F97" w:rsidP="00E61452">
      <w:pPr>
        <w:pBdr>
          <w:bottom w:val="single" w:sz="12" w:space="1" w:color="auto"/>
        </w:pBdr>
        <w:rPr>
          <w:sz w:val="24"/>
          <w:szCs w:val="24"/>
          <w:lang w:val="en-US"/>
        </w:rPr>
      </w:pPr>
      <w:r w:rsidRPr="00EA0760">
        <w:rPr>
          <w:noProof/>
          <w:sz w:val="24"/>
          <w:szCs w:val="24"/>
          <w:lang w:val="en-US"/>
        </w:rPr>
        <w:t>3. Experimental methods and techniques</w:t>
      </w:r>
    </w:p>
    <w:p w14:paraId="24984629" w14:textId="77777777" w:rsidR="00271F97" w:rsidRDefault="00271F97" w:rsidP="00E61452">
      <w:pPr>
        <w:pBdr>
          <w:bottom w:val="single" w:sz="12" w:space="1" w:color="auto"/>
        </w:pBdr>
        <w:rPr>
          <w:sz w:val="24"/>
          <w:szCs w:val="24"/>
          <w:lang w:val="en-US"/>
        </w:rPr>
      </w:pPr>
    </w:p>
    <w:p w14:paraId="00C84746" w14:textId="77777777" w:rsidR="00271F97" w:rsidRDefault="00271F97" w:rsidP="00E61452">
      <w:pPr>
        <w:pStyle w:val="Akapitzlist"/>
        <w:rPr>
          <w:b/>
          <w:bCs/>
          <w:sz w:val="24"/>
          <w:szCs w:val="24"/>
          <w:lang w:val="en-US"/>
        </w:rPr>
      </w:pPr>
    </w:p>
    <w:p w14:paraId="1E62FAA2" w14:textId="77777777" w:rsidR="00271F97" w:rsidRDefault="00271F97" w:rsidP="00E61452">
      <w:pPr>
        <w:pStyle w:val="Akapitzlist"/>
        <w:rPr>
          <w:b/>
          <w:bCs/>
          <w:sz w:val="24"/>
          <w:szCs w:val="24"/>
          <w:lang w:val="en-US"/>
        </w:rPr>
      </w:pPr>
    </w:p>
    <w:p w14:paraId="5635E727"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6CF1A163"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0CC94FCD" w14:textId="77777777" w:rsidR="00271F97" w:rsidRDefault="00271F97" w:rsidP="00E61452">
      <w:pPr>
        <w:rPr>
          <w:b/>
          <w:bCs/>
          <w:sz w:val="32"/>
          <w:szCs w:val="32"/>
          <w:lang w:val="en-US"/>
        </w:rPr>
      </w:pPr>
    </w:p>
    <w:p w14:paraId="22071044" w14:textId="77777777" w:rsidR="00271F97" w:rsidRDefault="00271F97" w:rsidP="00E61452">
      <w:pPr>
        <w:rPr>
          <w:b/>
          <w:bCs/>
          <w:sz w:val="24"/>
          <w:szCs w:val="24"/>
          <w:lang w:val="en-US"/>
        </w:rPr>
      </w:pPr>
    </w:p>
    <w:p w14:paraId="0407BB4D" w14:textId="77777777" w:rsidR="00271F97" w:rsidRPr="00271F97" w:rsidRDefault="00271F97" w:rsidP="00E61452">
      <w:pPr>
        <w:rPr>
          <w:b/>
          <w:bCs/>
          <w:smallCaps/>
          <w:sz w:val="28"/>
          <w:szCs w:val="28"/>
        </w:rPr>
      </w:pPr>
      <w:r w:rsidRPr="00271F97">
        <w:rPr>
          <w:b/>
          <w:bCs/>
          <w:smallCaps/>
          <w:noProof/>
          <w:sz w:val="28"/>
          <w:szCs w:val="28"/>
        </w:rPr>
        <w:t>Zaawansowane Materiały Kompozytowe: Nauka, Aplikacje i Innowacje</w:t>
      </w:r>
    </w:p>
    <w:p w14:paraId="37A92E19" w14:textId="77777777" w:rsidR="00271F97" w:rsidRPr="00864CCD" w:rsidRDefault="00271F97" w:rsidP="00E61452">
      <w:pPr>
        <w:rPr>
          <w:b/>
          <w:bCs/>
          <w:smallCaps/>
          <w:sz w:val="28"/>
          <w:szCs w:val="28"/>
          <w:lang w:val="en-US"/>
        </w:rPr>
      </w:pPr>
      <w:r w:rsidRPr="00EA0760">
        <w:rPr>
          <w:b/>
          <w:bCs/>
          <w:smallCaps/>
          <w:noProof/>
          <w:sz w:val="28"/>
          <w:szCs w:val="28"/>
          <w:lang w:val="en-US"/>
        </w:rPr>
        <w:t>Advanced Composite Materials: Science, Applications, and Innovation</w:t>
      </w:r>
    </w:p>
    <w:p w14:paraId="705A469A"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20-SD-S3-ZMK</w:t>
      </w:r>
    </w:p>
    <w:p w14:paraId="525373C3"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668CD661"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44093F93" w14:textId="77777777" w:rsidR="00271F97" w:rsidRPr="00EA0760" w:rsidRDefault="00271F97" w:rsidP="00D01F52">
      <w:pPr>
        <w:rPr>
          <w:noProof/>
          <w:sz w:val="24"/>
          <w:szCs w:val="24"/>
          <w:lang w:val="en-US"/>
        </w:rPr>
      </w:pPr>
      <w:r w:rsidRPr="00EA0760">
        <w:rPr>
          <w:noProof/>
          <w:sz w:val="24"/>
          <w:szCs w:val="24"/>
          <w:lang w:val="en-US"/>
        </w:rPr>
        <w:t xml:space="preserve">materials engineering (inżynieria materiałowa) </w:t>
      </w:r>
    </w:p>
    <w:p w14:paraId="31D8B94E" w14:textId="77777777" w:rsidR="00271F97" w:rsidRPr="00EA0760" w:rsidRDefault="00271F97" w:rsidP="00D01F52">
      <w:pPr>
        <w:rPr>
          <w:noProof/>
          <w:sz w:val="24"/>
          <w:szCs w:val="24"/>
          <w:lang w:val="en-US"/>
        </w:rPr>
      </w:pPr>
      <w:r w:rsidRPr="00EA0760">
        <w:rPr>
          <w:noProof/>
          <w:sz w:val="24"/>
          <w:szCs w:val="24"/>
          <w:lang w:val="en-US"/>
        </w:rPr>
        <w:t xml:space="preserve">biological sciences (nauki biologiczne) </w:t>
      </w:r>
    </w:p>
    <w:p w14:paraId="6249A313" w14:textId="77777777" w:rsidR="00271F97" w:rsidRPr="00EA0760" w:rsidRDefault="00271F97" w:rsidP="00D01F52">
      <w:pPr>
        <w:rPr>
          <w:noProof/>
          <w:sz w:val="24"/>
          <w:szCs w:val="24"/>
          <w:lang w:val="en-US"/>
        </w:rPr>
      </w:pPr>
      <w:r w:rsidRPr="00EA0760">
        <w:rPr>
          <w:noProof/>
          <w:sz w:val="24"/>
          <w:szCs w:val="24"/>
          <w:lang w:val="en-US"/>
        </w:rPr>
        <w:t xml:space="preserve">chemical sciences (nauki chemiczne) </w:t>
      </w:r>
    </w:p>
    <w:p w14:paraId="3E020384" w14:textId="77777777" w:rsidR="00271F97" w:rsidRPr="00EA0760" w:rsidRDefault="00271F97" w:rsidP="00D01F52">
      <w:pPr>
        <w:rPr>
          <w:noProof/>
          <w:sz w:val="24"/>
          <w:szCs w:val="24"/>
          <w:lang w:val="en-US"/>
        </w:rPr>
      </w:pPr>
      <w:r w:rsidRPr="00EA0760">
        <w:rPr>
          <w:noProof/>
          <w:sz w:val="24"/>
          <w:szCs w:val="24"/>
          <w:lang w:val="en-US"/>
        </w:rPr>
        <w:t xml:space="preserve">physical sciences (nauki fizyczne) </w:t>
      </w:r>
    </w:p>
    <w:p w14:paraId="6E4DC334" w14:textId="77777777" w:rsidR="00271F97" w:rsidRPr="00864CCD" w:rsidRDefault="00271F97" w:rsidP="00E61452">
      <w:pPr>
        <w:rPr>
          <w:sz w:val="24"/>
          <w:szCs w:val="24"/>
          <w:lang w:val="en-US"/>
        </w:rPr>
      </w:pPr>
      <w:r w:rsidRPr="00EA0760">
        <w:rPr>
          <w:noProof/>
          <w:sz w:val="24"/>
          <w:szCs w:val="24"/>
          <w:lang w:val="en-US"/>
        </w:rPr>
        <w:t>biomedical engineering (inżynieria biomedyczna)</w:t>
      </w:r>
    </w:p>
    <w:p w14:paraId="3846A371"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Ten kurs oferuje dogłębną eksplorację materiałów kompozytowych, koncentrując się na ich strukturach, wytwarzaniu i rolach w rozwiązywaniu skomplikowanych problemów w różnych sektorach, w tym zdrowia i energetyki. Uczestnicy mogą zgłębiać najnowsze literatury, by zobaczyć te materiały w akcji, rozwiązując realne problemy. Dzięki angażującym wykładom, dynamicznym dyskusjom i skoncentrowanym przeglądom literatury będą mogli opanować temat i rozwijać swoje umiejętności badawcze. Kurs zakończy się indywidualnymi zadaniami, umożliwiając krytyczną analizę i prezentację wybranej aplikacji. Uczestnicy zakończą kurs z kompleksowym zrozumieniem aktualnych i potencjalnych zastosowań materiałów porowatych, gotowi do znaczącego przyczynienia się do postępu naukowego i innowacji</w:t>
      </w:r>
    </w:p>
    <w:p w14:paraId="08F90224"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This course offers an in-depth exploration of composite materials, focusing on their structures, fabrication, and roles in solving complex problems across various sectors, including health and energy. Participants can dive into the latest literature to see these materials in action, solving real-world challenges. Through engaging lectures, dynamic discussions, and targeted literature reviews, they can master the subject and enhance their research skills. The course will conclude with personalized assignments, empowering them to critically analyze and present an application of their choice. Participants will emerge with a comprehensive grasp of porous materials' current and potential impacts, equipped to contribute significantly to scientific progress and innovation.</w:t>
      </w:r>
    </w:p>
    <w:p w14:paraId="53D3DB9F" w14:textId="77777777" w:rsidR="00271F97" w:rsidRDefault="00271F97" w:rsidP="00E61452">
      <w:pPr>
        <w:pBdr>
          <w:bottom w:val="single" w:sz="12" w:space="1" w:color="auto"/>
        </w:pBdr>
        <w:rPr>
          <w:sz w:val="24"/>
          <w:szCs w:val="24"/>
          <w:lang w:val="en-US"/>
        </w:rPr>
      </w:pPr>
    </w:p>
    <w:p w14:paraId="019D339D" w14:textId="77777777" w:rsidR="00271F97" w:rsidRDefault="00271F97" w:rsidP="00E61452">
      <w:pPr>
        <w:pStyle w:val="Akapitzlist"/>
        <w:rPr>
          <w:b/>
          <w:bCs/>
          <w:sz w:val="24"/>
          <w:szCs w:val="24"/>
          <w:lang w:val="en-US"/>
        </w:rPr>
      </w:pPr>
    </w:p>
    <w:p w14:paraId="06D1C124" w14:textId="77777777" w:rsidR="00271F97" w:rsidRDefault="00271F97" w:rsidP="00E61452">
      <w:pPr>
        <w:pStyle w:val="Akapitzlist"/>
        <w:rPr>
          <w:b/>
          <w:bCs/>
          <w:sz w:val="24"/>
          <w:szCs w:val="24"/>
          <w:lang w:val="en-US"/>
        </w:rPr>
      </w:pPr>
    </w:p>
    <w:p w14:paraId="37EB30E9"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54C02DC7"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6BA90641" w14:textId="77777777" w:rsidR="00271F97" w:rsidRDefault="00271F97" w:rsidP="00E61452">
      <w:pPr>
        <w:rPr>
          <w:b/>
          <w:bCs/>
          <w:sz w:val="32"/>
          <w:szCs w:val="32"/>
          <w:lang w:val="en-US"/>
        </w:rPr>
      </w:pPr>
    </w:p>
    <w:p w14:paraId="4E61D915" w14:textId="77777777" w:rsidR="00271F97" w:rsidRDefault="00271F97" w:rsidP="00E61452">
      <w:pPr>
        <w:rPr>
          <w:b/>
          <w:bCs/>
          <w:sz w:val="24"/>
          <w:szCs w:val="24"/>
          <w:lang w:val="en-US"/>
        </w:rPr>
      </w:pPr>
    </w:p>
    <w:p w14:paraId="1AD1E302" w14:textId="77777777" w:rsidR="00271F97" w:rsidRPr="00271F97" w:rsidRDefault="00271F97" w:rsidP="00E61452">
      <w:pPr>
        <w:rPr>
          <w:b/>
          <w:bCs/>
          <w:smallCaps/>
          <w:sz w:val="28"/>
          <w:szCs w:val="28"/>
        </w:rPr>
      </w:pPr>
      <w:r w:rsidRPr="00271F97">
        <w:rPr>
          <w:b/>
          <w:bCs/>
          <w:smallCaps/>
          <w:noProof/>
          <w:sz w:val="28"/>
          <w:szCs w:val="28"/>
        </w:rPr>
        <w:t>Zaawansowane Materiały Porowate: Nauka, Aplikacje i Innowacje</w:t>
      </w:r>
    </w:p>
    <w:p w14:paraId="00FE782E" w14:textId="77777777" w:rsidR="00271F97" w:rsidRPr="00864CCD" w:rsidRDefault="00271F97" w:rsidP="00E61452">
      <w:pPr>
        <w:rPr>
          <w:b/>
          <w:bCs/>
          <w:smallCaps/>
          <w:sz w:val="28"/>
          <w:szCs w:val="28"/>
          <w:lang w:val="en-US"/>
        </w:rPr>
      </w:pPr>
      <w:r w:rsidRPr="00EA0760">
        <w:rPr>
          <w:b/>
          <w:bCs/>
          <w:smallCaps/>
          <w:noProof/>
          <w:sz w:val="28"/>
          <w:szCs w:val="28"/>
          <w:lang w:val="en-US"/>
        </w:rPr>
        <w:t>Advanced Porous Materials: Science, Applications, and Innovation</w:t>
      </w:r>
    </w:p>
    <w:p w14:paraId="3D5535E2"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20-SD-S3-ZMP:NAI</w:t>
      </w:r>
    </w:p>
    <w:p w14:paraId="0900E949"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03024DB8"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0A6C482A" w14:textId="77777777" w:rsidR="00271F97" w:rsidRPr="00EA0760" w:rsidRDefault="00271F97" w:rsidP="00D01F52">
      <w:pPr>
        <w:rPr>
          <w:noProof/>
          <w:sz w:val="24"/>
          <w:szCs w:val="24"/>
          <w:lang w:val="en-US"/>
        </w:rPr>
      </w:pPr>
      <w:r w:rsidRPr="00EA0760">
        <w:rPr>
          <w:noProof/>
          <w:sz w:val="24"/>
          <w:szCs w:val="24"/>
          <w:lang w:val="en-US"/>
        </w:rPr>
        <w:t xml:space="preserve">materials engineering (inżynieria materiałowa) </w:t>
      </w:r>
    </w:p>
    <w:p w14:paraId="77192F33" w14:textId="77777777" w:rsidR="00271F97" w:rsidRPr="00EA0760" w:rsidRDefault="00271F97" w:rsidP="00D01F52">
      <w:pPr>
        <w:rPr>
          <w:noProof/>
          <w:sz w:val="24"/>
          <w:szCs w:val="24"/>
          <w:lang w:val="en-US"/>
        </w:rPr>
      </w:pPr>
      <w:r w:rsidRPr="00EA0760">
        <w:rPr>
          <w:noProof/>
          <w:sz w:val="24"/>
          <w:szCs w:val="24"/>
          <w:lang w:val="en-US"/>
        </w:rPr>
        <w:t xml:space="preserve">biological sciences (nauki biologiczne) </w:t>
      </w:r>
    </w:p>
    <w:p w14:paraId="1C34B45A" w14:textId="77777777" w:rsidR="00271F97" w:rsidRPr="00EA0760" w:rsidRDefault="00271F97" w:rsidP="00D01F52">
      <w:pPr>
        <w:rPr>
          <w:noProof/>
          <w:sz w:val="24"/>
          <w:szCs w:val="24"/>
          <w:lang w:val="en-US"/>
        </w:rPr>
      </w:pPr>
      <w:r w:rsidRPr="00EA0760">
        <w:rPr>
          <w:noProof/>
          <w:sz w:val="24"/>
          <w:szCs w:val="24"/>
          <w:lang w:val="en-US"/>
        </w:rPr>
        <w:t xml:space="preserve">chemical sciences (nauki chemiczne) </w:t>
      </w:r>
    </w:p>
    <w:p w14:paraId="2CF79C91" w14:textId="77777777" w:rsidR="00271F97" w:rsidRPr="00EA0760" w:rsidRDefault="00271F97" w:rsidP="00D01F52">
      <w:pPr>
        <w:rPr>
          <w:noProof/>
          <w:sz w:val="24"/>
          <w:szCs w:val="24"/>
          <w:lang w:val="en-US"/>
        </w:rPr>
      </w:pPr>
      <w:r w:rsidRPr="00EA0760">
        <w:rPr>
          <w:noProof/>
          <w:sz w:val="24"/>
          <w:szCs w:val="24"/>
          <w:lang w:val="en-US"/>
        </w:rPr>
        <w:t xml:space="preserve">physical sciences (nauki fizyczne) </w:t>
      </w:r>
    </w:p>
    <w:p w14:paraId="323E1F2C" w14:textId="77777777" w:rsidR="00271F97" w:rsidRPr="00EA0760" w:rsidRDefault="00271F97" w:rsidP="00D01F52">
      <w:pPr>
        <w:rPr>
          <w:noProof/>
          <w:sz w:val="24"/>
          <w:szCs w:val="24"/>
          <w:lang w:val="en-US"/>
        </w:rPr>
      </w:pPr>
      <w:r w:rsidRPr="00EA0760">
        <w:rPr>
          <w:noProof/>
          <w:sz w:val="24"/>
          <w:szCs w:val="24"/>
          <w:lang w:val="en-US"/>
        </w:rPr>
        <w:t xml:space="preserve">Earth and related environmental sciences (nauki o Ziemi i środowisku) </w:t>
      </w:r>
    </w:p>
    <w:p w14:paraId="143EB32E" w14:textId="77777777" w:rsidR="00271F97" w:rsidRPr="00271F97" w:rsidRDefault="00271F97" w:rsidP="00E61452">
      <w:pPr>
        <w:rPr>
          <w:sz w:val="24"/>
          <w:szCs w:val="24"/>
        </w:rPr>
      </w:pPr>
      <w:r w:rsidRPr="00271F97">
        <w:rPr>
          <w:noProof/>
          <w:sz w:val="24"/>
          <w:szCs w:val="24"/>
        </w:rPr>
        <w:t>biomedical engineering (inżynieria biomedyczna)</w:t>
      </w:r>
    </w:p>
    <w:p w14:paraId="446C972B"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Ten kurs oferuje dogłębne badanie materiałów porowatych, skupiając się na ich strukturze, syntezie oraz roli w rozwiązywaniu skomplikowanych problemów w różnych dziedzinach, takich jak nauki o zdrowiu, ochrona środowiska i energetyka. Uczestnicy mogą zgłębiać najnowsze literatury, by zobaczyć te materiały w akcji, rozwiązując realne problemy. Dzięki angażującym wykładom, dynamicznym dyskusjom i skoncentrowanym przeglądom literatury będą mogli opanować temat i rozwijać swoje umiejętności badawcze. Kurs zakończy się indywidualnymi zadaniami, umożliwiając krytyczną analizę i prezentację wybranej aplikacji. Uczestnicy zakończą kurs z kompleksowym zrozumieniem aktualnych i potencjalnych zastosowań materiałów porowatych, gotowi do znaczącego przyczynienia się do postępu naukowego i innowacji</w:t>
      </w:r>
    </w:p>
    <w:p w14:paraId="14F033F3"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This course offers an in-depth exploration of porous materials, focusing on their structures, synthesis, and roles in solving complex problems across various sectors, including health and environmental science, and energy. Participants can dive into the latest literature to see these materials in action, solving real-world challenges. Through engaging lectures, dynamic discussions, and targeted literature reviews, they can master the subject and enhance their research skills. The course will conclude with personalized assignments, empowering them to critically analyze and present an application of their choice. Participants will emerge with a comprehensive grasp of porous materials' current and potential impacts, equipped to contribute significantly to scientific progress and innovation.</w:t>
      </w:r>
    </w:p>
    <w:p w14:paraId="5E05B742" w14:textId="77777777" w:rsidR="00271F97" w:rsidRDefault="00271F97" w:rsidP="00E61452">
      <w:pPr>
        <w:pBdr>
          <w:bottom w:val="single" w:sz="12" w:space="1" w:color="auto"/>
        </w:pBdr>
        <w:rPr>
          <w:sz w:val="24"/>
          <w:szCs w:val="24"/>
          <w:lang w:val="en-US"/>
        </w:rPr>
      </w:pPr>
    </w:p>
    <w:p w14:paraId="1C5451D8" w14:textId="77777777" w:rsidR="00271F97" w:rsidRDefault="00271F97" w:rsidP="00E61452">
      <w:pPr>
        <w:pStyle w:val="Akapitzlist"/>
        <w:rPr>
          <w:b/>
          <w:bCs/>
          <w:sz w:val="24"/>
          <w:szCs w:val="24"/>
          <w:lang w:val="en-US"/>
        </w:rPr>
      </w:pPr>
    </w:p>
    <w:p w14:paraId="69D49067" w14:textId="77777777" w:rsidR="00271F97" w:rsidRDefault="00271F97" w:rsidP="00E61452">
      <w:pPr>
        <w:pStyle w:val="Akapitzlist"/>
        <w:rPr>
          <w:b/>
          <w:bCs/>
          <w:sz w:val="24"/>
          <w:szCs w:val="24"/>
          <w:lang w:val="en-US"/>
        </w:rPr>
      </w:pPr>
    </w:p>
    <w:p w14:paraId="1AB49D75"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1E094369"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646BC592" w14:textId="77777777" w:rsidR="00271F97" w:rsidRDefault="00271F97" w:rsidP="00E61452">
      <w:pPr>
        <w:rPr>
          <w:b/>
          <w:bCs/>
          <w:sz w:val="32"/>
          <w:szCs w:val="32"/>
          <w:lang w:val="en-US"/>
        </w:rPr>
      </w:pPr>
    </w:p>
    <w:p w14:paraId="1587553F" w14:textId="77777777" w:rsidR="00271F97" w:rsidRDefault="00271F97" w:rsidP="00E61452">
      <w:pPr>
        <w:rPr>
          <w:b/>
          <w:bCs/>
          <w:sz w:val="24"/>
          <w:szCs w:val="24"/>
          <w:lang w:val="en-US"/>
        </w:rPr>
      </w:pPr>
    </w:p>
    <w:p w14:paraId="03DE1840" w14:textId="77777777" w:rsidR="00271F97" w:rsidRPr="00864CCD" w:rsidRDefault="00271F97" w:rsidP="00E61452">
      <w:pPr>
        <w:rPr>
          <w:b/>
          <w:bCs/>
          <w:smallCaps/>
          <w:sz w:val="28"/>
          <w:szCs w:val="28"/>
          <w:lang w:val="en-US"/>
        </w:rPr>
      </w:pPr>
      <w:r w:rsidRPr="00EA0760">
        <w:rPr>
          <w:b/>
          <w:bCs/>
          <w:smallCaps/>
          <w:noProof/>
          <w:sz w:val="28"/>
          <w:szCs w:val="28"/>
          <w:lang w:val="en-US"/>
        </w:rPr>
        <w:t>Zaawansowane metody rentgenowskiej analizy strukturalnej</w:t>
      </w:r>
    </w:p>
    <w:p w14:paraId="7A54F1DD" w14:textId="77777777" w:rsidR="00271F97" w:rsidRPr="00864CCD" w:rsidRDefault="00271F97" w:rsidP="00E61452">
      <w:pPr>
        <w:rPr>
          <w:b/>
          <w:bCs/>
          <w:smallCaps/>
          <w:sz w:val="28"/>
          <w:szCs w:val="28"/>
          <w:lang w:val="en-US"/>
        </w:rPr>
      </w:pPr>
      <w:r w:rsidRPr="00EA0760">
        <w:rPr>
          <w:b/>
          <w:bCs/>
          <w:smallCaps/>
          <w:noProof/>
          <w:sz w:val="28"/>
          <w:szCs w:val="28"/>
          <w:lang w:val="en-US"/>
        </w:rPr>
        <w:t>Advanced methods of X-ray structural analysis</w:t>
      </w:r>
    </w:p>
    <w:p w14:paraId="27CFA858"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20-SD-S3-ZMR</w:t>
      </w:r>
    </w:p>
    <w:p w14:paraId="6479F196"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or English / polski lub angielski</w:t>
      </w:r>
    </w:p>
    <w:p w14:paraId="3535FB7B"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72FD7E6A" w14:textId="77777777" w:rsidR="00271F97" w:rsidRPr="00864CCD" w:rsidRDefault="00271F97" w:rsidP="00E61452">
      <w:pPr>
        <w:rPr>
          <w:sz w:val="24"/>
          <w:szCs w:val="24"/>
          <w:lang w:val="en-US"/>
        </w:rPr>
      </w:pPr>
      <w:r w:rsidRPr="00EA0760">
        <w:rPr>
          <w:noProof/>
          <w:sz w:val="24"/>
          <w:szCs w:val="24"/>
          <w:lang w:val="en-US"/>
        </w:rPr>
        <w:t>materials engineering (inżynieria materiałowa)</w:t>
      </w:r>
    </w:p>
    <w:p w14:paraId="01E79575" w14:textId="77777777" w:rsidR="00271F97" w:rsidRPr="00271F97" w:rsidRDefault="00271F97" w:rsidP="00D01F52">
      <w:pPr>
        <w:rPr>
          <w:noProof/>
          <w:sz w:val="24"/>
          <w:szCs w:val="24"/>
          <w:lang w:val="en-US"/>
        </w:rPr>
      </w:pPr>
      <w:r w:rsidRPr="00271F97">
        <w:rPr>
          <w:b/>
          <w:bCs/>
          <w:sz w:val="24"/>
          <w:szCs w:val="24"/>
          <w:lang w:val="en-US"/>
        </w:rPr>
        <w:t xml:space="preserve">Description in Polish: </w:t>
      </w:r>
      <w:r w:rsidRPr="00271F97">
        <w:rPr>
          <w:noProof/>
          <w:sz w:val="24"/>
          <w:szCs w:val="24"/>
          <w:lang w:val="en-US"/>
        </w:rPr>
        <w:t>Dwie wersje:</w:t>
      </w:r>
    </w:p>
    <w:p w14:paraId="2C5D612D" w14:textId="77777777" w:rsidR="00271F97" w:rsidRPr="00EA0760" w:rsidRDefault="00271F97" w:rsidP="00D01F52">
      <w:pPr>
        <w:rPr>
          <w:noProof/>
          <w:sz w:val="24"/>
          <w:szCs w:val="24"/>
        </w:rPr>
      </w:pPr>
      <w:r w:rsidRPr="00EA0760">
        <w:rPr>
          <w:noProof/>
          <w:sz w:val="24"/>
          <w:szCs w:val="24"/>
        </w:rPr>
        <w:t>Podstawowa Rentgenowska Analiza Strukturalna, możliwości i ograniczenia rentgenowskich metod analizy strukturalnej. Założenia teoretyczne, pomiary i analizy z wykorzystaniem metod ilościowej i jakościowej analizy fazowej, analizy Rietvelda, wyznaczania wielkości krystalitów oraz zniekształceń sieciowych.</w:t>
      </w:r>
    </w:p>
    <w:p w14:paraId="1565D39E" w14:textId="77777777" w:rsidR="00271F97" w:rsidRPr="00864CCD" w:rsidRDefault="00271F97" w:rsidP="00E61452">
      <w:pPr>
        <w:rPr>
          <w:sz w:val="24"/>
          <w:szCs w:val="24"/>
        </w:rPr>
      </w:pPr>
      <w:r w:rsidRPr="00EA0760">
        <w:rPr>
          <w:noProof/>
          <w:sz w:val="24"/>
          <w:szCs w:val="24"/>
        </w:rPr>
        <w:t>Zaawansowana Rentgenowska Analiza Strukturalna - poszerzenie wiedzy dotyczącej wykorzystania XRD w badaniach różnego typu materiałów amorficznych, nanokrystalicznych, cienkich warstw oraz analizy naprężeń własnych, tekstury, reflektometrii.</w:t>
      </w:r>
    </w:p>
    <w:p w14:paraId="7E741DD3" w14:textId="77777777" w:rsidR="00271F97" w:rsidRPr="00EA0760" w:rsidRDefault="00271F97" w:rsidP="00864CCD">
      <w:pPr>
        <w:pBdr>
          <w:bottom w:val="single" w:sz="12" w:space="1" w:color="auto"/>
        </w:pBdr>
        <w:rPr>
          <w:noProof/>
          <w:sz w:val="24"/>
          <w:szCs w:val="24"/>
          <w:lang w:val="en-US"/>
        </w:rPr>
      </w:pPr>
      <w:r>
        <w:rPr>
          <w:b/>
          <w:bCs/>
          <w:sz w:val="24"/>
          <w:szCs w:val="24"/>
          <w:lang w:val="en-US"/>
        </w:rPr>
        <w:t xml:space="preserve">Description in English: </w:t>
      </w:r>
      <w:r w:rsidRPr="00EA0760">
        <w:rPr>
          <w:noProof/>
          <w:sz w:val="24"/>
          <w:szCs w:val="24"/>
          <w:lang w:val="en-US"/>
        </w:rPr>
        <w:t>Two versions:</w:t>
      </w:r>
    </w:p>
    <w:p w14:paraId="47A92827" w14:textId="77777777" w:rsidR="00271F97" w:rsidRPr="00EA0760" w:rsidRDefault="00271F97" w:rsidP="00864CCD">
      <w:pPr>
        <w:pBdr>
          <w:bottom w:val="single" w:sz="12" w:space="1" w:color="auto"/>
        </w:pBdr>
        <w:rPr>
          <w:noProof/>
          <w:sz w:val="24"/>
          <w:szCs w:val="24"/>
          <w:lang w:val="en-US"/>
        </w:rPr>
      </w:pPr>
      <w:r w:rsidRPr="00EA0760">
        <w:rPr>
          <w:noProof/>
          <w:sz w:val="24"/>
          <w:szCs w:val="24"/>
          <w:lang w:val="en-US"/>
        </w:rPr>
        <w:t>Basic X-ray Structural Analysis, possibilities and limitations of X-ray structural analysis methods. Theoretical assumptions, measurements and analyzes using methods of quantitative and qualitative phase analysis, Rietveld analysis, determination of crystallite sizes and lattice distortions.</w:t>
      </w:r>
    </w:p>
    <w:p w14:paraId="3F764DCA" w14:textId="77777777" w:rsidR="00271F97" w:rsidRDefault="00271F97" w:rsidP="00E61452">
      <w:pPr>
        <w:pBdr>
          <w:bottom w:val="single" w:sz="12" w:space="1" w:color="auto"/>
        </w:pBdr>
        <w:rPr>
          <w:sz w:val="24"/>
          <w:szCs w:val="24"/>
          <w:lang w:val="en-US"/>
        </w:rPr>
      </w:pPr>
      <w:r w:rsidRPr="00EA0760">
        <w:rPr>
          <w:noProof/>
          <w:sz w:val="24"/>
          <w:szCs w:val="24"/>
          <w:lang w:val="en-US"/>
        </w:rPr>
        <w:t>Advanced X-ray Structural Analysis - expanding knowledge regarding the use of XRD in the study of various types of amorphous materials, nanocrystalline, thin layers and the analysis of residual stresses, texture, reflectometry.</w:t>
      </w:r>
    </w:p>
    <w:p w14:paraId="38930E42" w14:textId="77777777" w:rsidR="00271F97" w:rsidRDefault="00271F97" w:rsidP="00E61452">
      <w:pPr>
        <w:pBdr>
          <w:bottom w:val="single" w:sz="12" w:space="1" w:color="auto"/>
        </w:pBdr>
        <w:rPr>
          <w:sz w:val="24"/>
          <w:szCs w:val="24"/>
          <w:lang w:val="en-US"/>
        </w:rPr>
      </w:pPr>
    </w:p>
    <w:p w14:paraId="7C96C593" w14:textId="77777777" w:rsidR="00271F97" w:rsidRDefault="00271F97" w:rsidP="00E61452">
      <w:pPr>
        <w:pStyle w:val="Akapitzlist"/>
        <w:rPr>
          <w:b/>
          <w:bCs/>
          <w:sz w:val="24"/>
          <w:szCs w:val="24"/>
          <w:lang w:val="en-US"/>
        </w:rPr>
      </w:pPr>
    </w:p>
    <w:p w14:paraId="3F26A32B" w14:textId="77777777" w:rsidR="00271F97" w:rsidRDefault="00271F97" w:rsidP="00E61452">
      <w:pPr>
        <w:pStyle w:val="Akapitzlist"/>
        <w:rPr>
          <w:b/>
          <w:bCs/>
          <w:sz w:val="24"/>
          <w:szCs w:val="24"/>
          <w:lang w:val="en-US"/>
        </w:rPr>
      </w:pPr>
    </w:p>
    <w:p w14:paraId="484E91BF"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093A2029"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15F07B38" w14:textId="77777777" w:rsidR="00271F97" w:rsidRDefault="00271F97" w:rsidP="00E61452">
      <w:pPr>
        <w:rPr>
          <w:b/>
          <w:bCs/>
          <w:sz w:val="32"/>
          <w:szCs w:val="32"/>
          <w:lang w:val="en-US"/>
        </w:rPr>
      </w:pPr>
    </w:p>
    <w:p w14:paraId="45B3E145" w14:textId="77777777" w:rsidR="00271F97" w:rsidRDefault="00271F97" w:rsidP="00E61452">
      <w:pPr>
        <w:rPr>
          <w:b/>
          <w:bCs/>
          <w:sz w:val="24"/>
          <w:szCs w:val="24"/>
          <w:lang w:val="en-US"/>
        </w:rPr>
      </w:pPr>
    </w:p>
    <w:p w14:paraId="20D5EA50" w14:textId="77777777" w:rsidR="00271F97" w:rsidRPr="00271F97" w:rsidRDefault="00271F97" w:rsidP="00E61452">
      <w:pPr>
        <w:rPr>
          <w:b/>
          <w:bCs/>
          <w:smallCaps/>
          <w:sz w:val="28"/>
          <w:szCs w:val="28"/>
        </w:rPr>
      </w:pPr>
      <w:r w:rsidRPr="00271F97">
        <w:rPr>
          <w:b/>
          <w:bCs/>
          <w:smallCaps/>
          <w:noProof/>
          <w:sz w:val="28"/>
          <w:szCs w:val="28"/>
        </w:rPr>
        <w:t>Psychologia podejmowania decyzji przez prawników</w:t>
      </w:r>
    </w:p>
    <w:p w14:paraId="498AB529" w14:textId="77777777" w:rsidR="00271F97" w:rsidRPr="00271F97" w:rsidRDefault="00271F97" w:rsidP="00E61452">
      <w:pPr>
        <w:rPr>
          <w:b/>
          <w:bCs/>
          <w:smallCaps/>
          <w:sz w:val="28"/>
          <w:szCs w:val="28"/>
        </w:rPr>
      </w:pPr>
      <w:r w:rsidRPr="00271F97">
        <w:rPr>
          <w:b/>
          <w:bCs/>
          <w:smallCaps/>
          <w:noProof/>
          <w:sz w:val="28"/>
          <w:szCs w:val="28"/>
        </w:rPr>
        <w:t>Psychological basis of legal decision making</w:t>
      </w:r>
    </w:p>
    <w:p w14:paraId="6954C547"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20-SD-S3-PPD</w:t>
      </w:r>
    </w:p>
    <w:p w14:paraId="74211765"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English / angielski</w:t>
      </w:r>
    </w:p>
    <w:p w14:paraId="348B7F65" w14:textId="77777777" w:rsidR="00271F97" w:rsidRPr="00271F97" w:rsidRDefault="00271F97" w:rsidP="00D01F52">
      <w:pPr>
        <w:rPr>
          <w:sz w:val="24"/>
          <w:szCs w:val="24"/>
        </w:rPr>
      </w:pPr>
      <w:r w:rsidRPr="00271F97">
        <w:rPr>
          <w:b/>
          <w:bCs/>
          <w:sz w:val="24"/>
          <w:szCs w:val="24"/>
        </w:rPr>
        <w:t>Disciplines</w:t>
      </w:r>
      <w:r w:rsidRPr="00271F97">
        <w:rPr>
          <w:sz w:val="24"/>
          <w:szCs w:val="24"/>
        </w:rPr>
        <w:t>:</w:t>
      </w:r>
    </w:p>
    <w:p w14:paraId="66A3095A" w14:textId="77777777" w:rsidR="00271F97" w:rsidRPr="00271F97" w:rsidRDefault="00271F97" w:rsidP="00D01F52">
      <w:pPr>
        <w:rPr>
          <w:noProof/>
          <w:sz w:val="24"/>
          <w:szCs w:val="24"/>
        </w:rPr>
      </w:pPr>
      <w:r w:rsidRPr="00271F97">
        <w:rPr>
          <w:noProof/>
          <w:sz w:val="24"/>
          <w:szCs w:val="24"/>
        </w:rPr>
        <w:t xml:space="preserve">law (nauki prawne) </w:t>
      </w:r>
    </w:p>
    <w:p w14:paraId="17AA9C5D" w14:textId="77777777" w:rsidR="00271F97" w:rsidRPr="00271F97" w:rsidRDefault="00271F97" w:rsidP="00E61452">
      <w:pPr>
        <w:rPr>
          <w:sz w:val="24"/>
          <w:szCs w:val="24"/>
        </w:rPr>
      </w:pPr>
      <w:r w:rsidRPr="00271F97">
        <w:rPr>
          <w:noProof/>
          <w:sz w:val="24"/>
          <w:szCs w:val="24"/>
        </w:rPr>
        <w:t>psychology (psychologia)</w:t>
      </w:r>
    </w:p>
    <w:p w14:paraId="073D4706"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Zajęcia w całości dotyczyły będą psychologicznych aspektów podejmowania decyzji prawnych (zarówno przez sędziów, jak i ławników oraz profesjonalnych uczestników postępowań). Celem zajęć jest przybliżenie aktualnych badań, zarówno tych prowadzonych w ramach programu JDM (judgement and decision-making), jak i w ramach eksperymentalnej jurysprudencji. Kurs adresowany jest do prawników zainteresowanych tematyką podejmowania decyzji oraz do psychologów zajmujących się prawem.</w:t>
      </w:r>
    </w:p>
    <w:p w14:paraId="54DA5D3D"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The classes will entirely concern the psychological aspects of making legal decisions (by judges, jurors, and professional participants in proceedings alike). The course aims to bring current research closer to the attendees, both those conducted within the JDM (judgment and decision-making) program and within experimental jurisprudence. This course is addressed to lawyers interested in the topic of decision-making and to psychologists dealing with law.</w:t>
      </w:r>
    </w:p>
    <w:p w14:paraId="5837BF81" w14:textId="77777777" w:rsidR="00271F97" w:rsidRDefault="00271F97" w:rsidP="00E61452">
      <w:pPr>
        <w:pBdr>
          <w:bottom w:val="single" w:sz="12" w:space="1" w:color="auto"/>
        </w:pBdr>
        <w:rPr>
          <w:sz w:val="24"/>
          <w:szCs w:val="24"/>
          <w:lang w:val="en-US"/>
        </w:rPr>
      </w:pPr>
    </w:p>
    <w:p w14:paraId="6DBAA99A" w14:textId="77777777" w:rsidR="00271F97" w:rsidRDefault="00271F97" w:rsidP="00E61452">
      <w:pPr>
        <w:pStyle w:val="Akapitzlist"/>
        <w:rPr>
          <w:b/>
          <w:bCs/>
          <w:sz w:val="24"/>
          <w:szCs w:val="24"/>
          <w:lang w:val="en-US"/>
        </w:rPr>
      </w:pPr>
    </w:p>
    <w:p w14:paraId="2D096ECF" w14:textId="77777777" w:rsidR="00271F97" w:rsidRDefault="00271F97" w:rsidP="00E61452">
      <w:pPr>
        <w:pStyle w:val="Akapitzlist"/>
        <w:rPr>
          <w:b/>
          <w:bCs/>
          <w:sz w:val="24"/>
          <w:szCs w:val="24"/>
          <w:lang w:val="en-US"/>
        </w:rPr>
      </w:pPr>
    </w:p>
    <w:p w14:paraId="5DECCA66"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601D84AB" w14:textId="77777777" w:rsidR="00271F97" w:rsidRDefault="00271F97" w:rsidP="00E61452">
      <w:pPr>
        <w:jc w:val="center"/>
        <w:rPr>
          <w:b/>
          <w:bCs/>
          <w:sz w:val="32"/>
          <w:szCs w:val="32"/>
          <w:lang w:val="en-US"/>
        </w:rPr>
      </w:pPr>
      <w:r>
        <w:rPr>
          <w:b/>
          <w:bCs/>
          <w:sz w:val="32"/>
          <w:szCs w:val="32"/>
          <w:lang w:val="en-US"/>
        </w:rPr>
        <w:lastRenderedPageBreak/>
        <w:t>Specialized</w:t>
      </w:r>
      <w:r w:rsidRPr="00E61452">
        <w:rPr>
          <w:b/>
          <w:bCs/>
          <w:sz w:val="32"/>
          <w:szCs w:val="32"/>
          <w:lang w:val="en-US"/>
        </w:rPr>
        <w:t xml:space="preserve"> courses in the Doctoral School – offer for winter 2024/2025</w:t>
      </w:r>
    </w:p>
    <w:p w14:paraId="67777740" w14:textId="77777777" w:rsidR="00271F97" w:rsidRDefault="00271F97" w:rsidP="00E61452">
      <w:pPr>
        <w:rPr>
          <w:b/>
          <w:bCs/>
          <w:sz w:val="32"/>
          <w:szCs w:val="32"/>
          <w:lang w:val="en-US"/>
        </w:rPr>
      </w:pPr>
    </w:p>
    <w:p w14:paraId="6D26B800" w14:textId="77777777" w:rsidR="00271F97" w:rsidRDefault="00271F97" w:rsidP="00E61452">
      <w:pPr>
        <w:rPr>
          <w:b/>
          <w:bCs/>
          <w:sz w:val="24"/>
          <w:szCs w:val="24"/>
          <w:lang w:val="en-US"/>
        </w:rPr>
      </w:pPr>
    </w:p>
    <w:p w14:paraId="016DCB78" w14:textId="77777777" w:rsidR="00271F97" w:rsidRPr="00271F97" w:rsidRDefault="00271F97" w:rsidP="00E61452">
      <w:pPr>
        <w:rPr>
          <w:b/>
          <w:bCs/>
          <w:smallCaps/>
          <w:sz w:val="28"/>
          <w:szCs w:val="28"/>
        </w:rPr>
      </w:pPr>
      <w:r w:rsidRPr="00271F97">
        <w:rPr>
          <w:b/>
          <w:bCs/>
          <w:smallCaps/>
          <w:noProof/>
          <w:sz w:val="28"/>
          <w:szCs w:val="28"/>
        </w:rPr>
        <w:t>Teologiczny aspekt sporów o nauczanie Franciszka</w:t>
      </w:r>
    </w:p>
    <w:p w14:paraId="6C236A9F" w14:textId="77777777" w:rsidR="00271F97" w:rsidRPr="00864CCD" w:rsidRDefault="00271F97" w:rsidP="00E61452">
      <w:pPr>
        <w:rPr>
          <w:b/>
          <w:bCs/>
          <w:smallCaps/>
          <w:sz w:val="28"/>
          <w:szCs w:val="28"/>
          <w:lang w:val="en-US"/>
        </w:rPr>
      </w:pPr>
      <w:r w:rsidRPr="00EA0760">
        <w:rPr>
          <w:b/>
          <w:bCs/>
          <w:smallCaps/>
          <w:noProof/>
          <w:sz w:val="28"/>
          <w:szCs w:val="28"/>
          <w:lang w:val="en-US"/>
        </w:rPr>
        <w:t>The theological aspect of disputes over Francis' teaching</w:t>
      </w:r>
    </w:p>
    <w:p w14:paraId="25BE402A" w14:textId="77777777" w:rsidR="00271F97" w:rsidRDefault="00271F97" w:rsidP="00E61452">
      <w:pPr>
        <w:rPr>
          <w:sz w:val="24"/>
          <w:szCs w:val="24"/>
          <w:lang w:val="en-US"/>
        </w:rPr>
      </w:pPr>
      <w:r>
        <w:rPr>
          <w:b/>
          <w:bCs/>
          <w:sz w:val="24"/>
          <w:szCs w:val="24"/>
          <w:lang w:val="en-US"/>
        </w:rPr>
        <w:t xml:space="preserve">USOS code: </w:t>
      </w:r>
      <w:r w:rsidRPr="00EA0760">
        <w:rPr>
          <w:noProof/>
          <w:sz w:val="24"/>
          <w:szCs w:val="24"/>
          <w:lang w:val="en-US"/>
        </w:rPr>
        <w:t>20-SD-S3-TAS</w:t>
      </w:r>
    </w:p>
    <w:p w14:paraId="0EB04794" w14:textId="77777777" w:rsidR="00271F97" w:rsidRDefault="00271F97" w:rsidP="00E61452">
      <w:pPr>
        <w:rPr>
          <w:sz w:val="24"/>
          <w:szCs w:val="24"/>
          <w:lang w:val="en-US"/>
        </w:rPr>
      </w:pPr>
      <w:r>
        <w:rPr>
          <w:b/>
          <w:bCs/>
          <w:sz w:val="24"/>
          <w:szCs w:val="24"/>
          <w:lang w:val="en-US"/>
        </w:rPr>
        <w:t xml:space="preserve">Language: </w:t>
      </w:r>
      <w:r w:rsidRPr="00EA0760">
        <w:rPr>
          <w:noProof/>
          <w:sz w:val="24"/>
          <w:szCs w:val="24"/>
          <w:lang w:val="en-US"/>
        </w:rPr>
        <w:t>Polish / polski</w:t>
      </w:r>
    </w:p>
    <w:p w14:paraId="1BB6B4B6" w14:textId="77777777" w:rsidR="00271F97" w:rsidRDefault="00271F97" w:rsidP="00D01F52">
      <w:pPr>
        <w:rPr>
          <w:sz w:val="24"/>
          <w:szCs w:val="24"/>
          <w:lang w:val="en-US"/>
        </w:rPr>
      </w:pPr>
      <w:r w:rsidRPr="00864CCD">
        <w:rPr>
          <w:b/>
          <w:bCs/>
          <w:sz w:val="24"/>
          <w:szCs w:val="24"/>
          <w:lang w:val="en-US"/>
        </w:rPr>
        <w:t>Disciplines</w:t>
      </w:r>
      <w:r>
        <w:rPr>
          <w:sz w:val="24"/>
          <w:szCs w:val="24"/>
          <w:lang w:val="en-US"/>
        </w:rPr>
        <w:t>:</w:t>
      </w:r>
    </w:p>
    <w:p w14:paraId="4B3F6995" w14:textId="77777777" w:rsidR="00271F97" w:rsidRPr="00EA0760" w:rsidRDefault="00271F97" w:rsidP="00D01F52">
      <w:pPr>
        <w:rPr>
          <w:noProof/>
          <w:sz w:val="24"/>
          <w:szCs w:val="24"/>
          <w:lang w:val="en-US"/>
        </w:rPr>
      </w:pPr>
      <w:r w:rsidRPr="00EA0760">
        <w:rPr>
          <w:noProof/>
          <w:sz w:val="24"/>
          <w:szCs w:val="24"/>
          <w:lang w:val="en-US"/>
        </w:rPr>
        <w:t xml:space="preserve">philosophy (filozofia) </w:t>
      </w:r>
    </w:p>
    <w:p w14:paraId="5AC24D32" w14:textId="77777777" w:rsidR="00271F97" w:rsidRPr="00EA0760" w:rsidRDefault="00271F97" w:rsidP="00D01F52">
      <w:pPr>
        <w:rPr>
          <w:noProof/>
          <w:sz w:val="24"/>
          <w:szCs w:val="24"/>
          <w:lang w:val="en-US"/>
        </w:rPr>
      </w:pPr>
      <w:r w:rsidRPr="00EA0760">
        <w:rPr>
          <w:noProof/>
          <w:sz w:val="24"/>
          <w:szCs w:val="24"/>
          <w:lang w:val="en-US"/>
        </w:rPr>
        <w:t xml:space="preserve">culture and religion studies (nauki o kulturze i religii) </w:t>
      </w:r>
    </w:p>
    <w:p w14:paraId="6B186FB9" w14:textId="77777777" w:rsidR="00271F97" w:rsidRPr="00864CCD" w:rsidRDefault="00271F97" w:rsidP="00E61452">
      <w:pPr>
        <w:rPr>
          <w:sz w:val="24"/>
          <w:szCs w:val="24"/>
          <w:lang w:val="en-US"/>
        </w:rPr>
      </w:pPr>
      <w:r w:rsidRPr="00EA0760">
        <w:rPr>
          <w:noProof/>
          <w:sz w:val="24"/>
          <w:szCs w:val="24"/>
          <w:lang w:val="en-US"/>
        </w:rPr>
        <w:t>theology (teologia)</w:t>
      </w:r>
    </w:p>
    <w:p w14:paraId="2382F003" w14:textId="77777777" w:rsidR="00271F97" w:rsidRPr="00864CCD" w:rsidRDefault="00271F97" w:rsidP="00E61452">
      <w:pPr>
        <w:rPr>
          <w:sz w:val="24"/>
          <w:szCs w:val="24"/>
        </w:rPr>
      </w:pPr>
      <w:proofErr w:type="spellStart"/>
      <w:r w:rsidRPr="00864CCD">
        <w:rPr>
          <w:b/>
          <w:bCs/>
          <w:sz w:val="24"/>
          <w:szCs w:val="24"/>
        </w:rPr>
        <w:t>Description</w:t>
      </w:r>
      <w:proofErr w:type="spellEnd"/>
      <w:r w:rsidRPr="00864CCD">
        <w:rPr>
          <w:b/>
          <w:bCs/>
          <w:sz w:val="24"/>
          <w:szCs w:val="24"/>
        </w:rPr>
        <w:t xml:space="preserve"> in </w:t>
      </w:r>
      <w:proofErr w:type="spellStart"/>
      <w:r w:rsidRPr="00864CCD">
        <w:rPr>
          <w:b/>
          <w:bCs/>
          <w:sz w:val="24"/>
          <w:szCs w:val="24"/>
        </w:rPr>
        <w:t>Polish</w:t>
      </w:r>
      <w:proofErr w:type="spellEnd"/>
      <w:r w:rsidRPr="00864CCD">
        <w:rPr>
          <w:b/>
          <w:bCs/>
          <w:sz w:val="24"/>
          <w:szCs w:val="24"/>
        </w:rPr>
        <w:t xml:space="preserve">: </w:t>
      </w:r>
      <w:r w:rsidRPr="00EA0760">
        <w:rPr>
          <w:noProof/>
          <w:sz w:val="24"/>
          <w:szCs w:val="24"/>
        </w:rPr>
        <w:t>Nauczanie Franciszka ciągle wzbudza polemiki wśród katolickich biskupów i teologów. Często odnoszę wrażenie, że polemiści zupełnie nie rozumieją tekstów Franciszka, albo rozumieją je zupełnie inaczej niż ja je rozumiem. W  trakcie zajęć omówię kilka takich polemik i przedstawię ich wewnętrzną teologiczną strukturę oraz będę pokazywał teologiczne i filozoficzne źródła nieporozumień oraz polemik.</w:t>
      </w:r>
    </w:p>
    <w:p w14:paraId="713E7AD4" w14:textId="77777777" w:rsidR="00271F97" w:rsidRDefault="00271F97" w:rsidP="00E61452">
      <w:pPr>
        <w:pBdr>
          <w:bottom w:val="single" w:sz="12" w:space="1" w:color="auto"/>
        </w:pBdr>
        <w:rPr>
          <w:sz w:val="24"/>
          <w:szCs w:val="24"/>
          <w:lang w:val="en-US"/>
        </w:rPr>
      </w:pPr>
      <w:r>
        <w:rPr>
          <w:b/>
          <w:bCs/>
          <w:sz w:val="24"/>
          <w:szCs w:val="24"/>
          <w:lang w:val="en-US"/>
        </w:rPr>
        <w:t xml:space="preserve">Description in English: </w:t>
      </w:r>
      <w:r w:rsidRPr="00EA0760">
        <w:rPr>
          <w:noProof/>
          <w:sz w:val="24"/>
          <w:szCs w:val="24"/>
          <w:lang w:val="en-US"/>
        </w:rPr>
        <w:t>Francis' teaching is constantly stirring up polemics among Catholic bishops and theologians. I often get the impression that the polemicists do not understand Francis' texts at all, or understand them very differently from the way I understand them. In this class, I will discuss some such polemics and present their internal theological structure and show the theological and philosophical sources of the disagreements and polemics.</w:t>
      </w:r>
    </w:p>
    <w:p w14:paraId="04FB0BC2" w14:textId="77777777" w:rsidR="00271F97" w:rsidRDefault="00271F97" w:rsidP="00E61452">
      <w:pPr>
        <w:pBdr>
          <w:bottom w:val="single" w:sz="12" w:space="1" w:color="auto"/>
        </w:pBdr>
        <w:rPr>
          <w:sz w:val="24"/>
          <w:szCs w:val="24"/>
          <w:lang w:val="en-US"/>
        </w:rPr>
      </w:pPr>
    </w:p>
    <w:p w14:paraId="2DFEC4F4" w14:textId="77777777" w:rsidR="00271F97" w:rsidRDefault="00271F97" w:rsidP="00E61452">
      <w:pPr>
        <w:pStyle w:val="Akapitzlist"/>
        <w:rPr>
          <w:b/>
          <w:bCs/>
          <w:sz w:val="24"/>
          <w:szCs w:val="24"/>
          <w:lang w:val="en-US"/>
        </w:rPr>
      </w:pPr>
    </w:p>
    <w:p w14:paraId="21D69651" w14:textId="77777777" w:rsidR="00271F97" w:rsidRDefault="00271F97" w:rsidP="00E61452">
      <w:pPr>
        <w:pStyle w:val="Akapitzlist"/>
        <w:rPr>
          <w:b/>
          <w:bCs/>
          <w:sz w:val="24"/>
          <w:szCs w:val="24"/>
          <w:lang w:val="en-US"/>
        </w:rPr>
      </w:pPr>
    </w:p>
    <w:p w14:paraId="40515474" w14:textId="77777777" w:rsidR="00271F97" w:rsidRDefault="00271F97" w:rsidP="00E61452">
      <w:pPr>
        <w:pStyle w:val="Akapitzlist"/>
        <w:rPr>
          <w:b/>
          <w:bCs/>
          <w:sz w:val="24"/>
          <w:szCs w:val="24"/>
          <w:lang w:val="en-US"/>
        </w:rPr>
        <w:sectPr w:rsidR="00271F97" w:rsidSect="00271F97">
          <w:pgSz w:w="11906" w:h="16838"/>
          <w:pgMar w:top="1417" w:right="1417" w:bottom="1417" w:left="1417" w:header="708" w:footer="708" w:gutter="0"/>
          <w:pgNumType w:start="1"/>
          <w:cols w:space="708"/>
          <w:docGrid w:linePitch="360"/>
        </w:sectPr>
      </w:pPr>
    </w:p>
    <w:p w14:paraId="0B21B45F" w14:textId="77777777" w:rsidR="00271F97" w:rsidRPr="00E61452" w:rsidRDefault="00271F97" w:rsidP="00E61452">
      <w:pPr>
        <w:pStyle w:val="Akapitzlist"/>
        <w:rPr>
          <w:b/>
          <w:bCs/>
          <w:sz w:val="24"/>
          <w:szCs w:val="24"/>
          <w:lang w:val="en-US"/>
        </w:rPr>
      </w:pPr>
    </w:p>
    <w:sectPr w:rsidR="00271F97" w:rsidRPr="00E61452" w:rsidSect="00271F9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2FA2B54"/>
    <w:multiLevelType w:val="hybridMultilevel"/>
    <w:tmpl w:val="A1664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6D3E24CA"/>
    <w:multiLevelType w:val="hybridMultilevel"/>
    <w:tmpl w:val="3D3EE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65"/>
    <w:rsid w:val="00271F97"/>
    <w:rsid w:val="006C0CB8"/>
    <w:rsid w:val="00864CCD"/>
    <w:rsid w:val="00BC5831"/>
    <w:rsid w:val="00C11DC0"/>
    <w:rsid w:val="00CA449C"/>
    <w:rsid w:val="00E61452"/>
    <w:rsid w:val="00F75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7AE5"/>
  <w15:chartTrackingRefBased/>
  <w15:docId w15:val="{C400926A-D060-43FE-9D11-1FE44CA7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3855</Words>
  <Characters>23133</Characters>
  <Application>Microsoft Office Word</Application>
  <DocSecurity>0</DocSecurity>
  <Lines>192</Lines>
  <Paragraphs>53</Paragraphs>
  <ScaleCrop>false</ScaleCrop>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Knapek</dc:creator>
  <cp:keywords/>
  <dc:description/>
  <cp:lastModifiedBy>Ryszard Knapek</cp:lastModifiedBy>
  <cp:revision>1</cp:revision>
  <dcterms:created xsi:type="dcterms:W3CDTF">2024-10-03T13:03:00Z</dcterms:created>
  <dcterms:modified xsi:type="dcterms:W3CDTF">2024-10-03T13:03:00Z</dcterms:modified>
</cp:coreProperties>
</file>