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2D" w:rsidRDefault="0066052D" w:rsidP="0066052D">
      <w:pPr>
        <w:rPr>
          <w:sz w:val="16"/>
          <w:szCs w:val="16"/>
        </w:rPr>
      </w:pPr>
    </w:p>
    <w:p w:rsidR="0066052D" w:rsidRDefault="0066052D" w:rsidP="0066052D">
      <w:pPr>
        <w:rPr>
          <w:sz w:val="16"/>
          <w:szCs w:val="16"/>
        </w:rPr>
      </w:pPr>
    </w:p>
    <w:p w:rsidR="0066052D" w:rsidRDefault="0066052D" w:rsidP="0066052D">
      <w:pPr>
        <w:rPr>
          <w:sz w:val="16"/>
          <w:szCs w:val="16"/>
        </w:rPr>
      </w:pP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11915" wp14:editId="0F2C2ABA">
                <wp:simplePos x="0" y="0"/>
                <wp:positionH relativeFrom="column">
                  <wp:posOffset>5462905</wp:posOffset>
                </wp:positionH>
                <wp:positionV relativeFrom="paragraph">
                  <wp:posOffset>32385</wp:posOffset>
                </wp:positionV>
                <wp:extent cx="2360930" cy="4829175"/>
                <wp:effectExtent l="0" t="0" r="2413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52D" w:rsidRPr="001F737F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F73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Data złożenia wniosku w szkole doktorskiej</w:t>
                            </w:r>
                          </w:p>
                          <w:p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:rsidR="0066052D" w:rsidRPr="001F737F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73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Pieczęć i podpis pracownika biura:</w:t>
                            </w:r>
                          </w:p>
                          <w:p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Liczba punktów przyznanych przez komisję:</w:t>
                            </w: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 osoby sprawdzającej</w:t>
                            </w: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 przewodniczącego komisji</w:t>
                            </w: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052D" w:rsidRDefault="0066052D" w:rsidP="0066052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:rsidR="0066052D" w:rsidRPr="001F737F" w:rsidRDefault="0066052D" w:rsidP="006605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119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0.15pt;margin-top:2.55pt;width:185.9pt;height:38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">
                <v:textbox>
                  <w:txbxContent>
                    <w:p w:rsidR="0066052D" w:rsidRPr="001F737F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Data złożenia wniosku w szkole doktorskiej</w:t>
                      </w:r>
                    </w:p>
                    <w:p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:rsidR="0066052D" w:rsidRPr="001F737F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Pieczęć i podpis pracownika biura:</w:t>
                      </w:r>
                    </w:p>
                    <w:p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Liczba punktów przyznanych przez komisję:</w:t>
                      </w: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 osoby sprawdzającej</w:t>
                      </w: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 przewodniczącego komisji</w:t>
                      </w: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052D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052D" w:rsidRDefault="0066052D" w:rsidP="0066052D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:rsidR="0066052D" w:rsidRPr="001F737F" w:rsidRDefault="0066052D" w:rsidP="0066052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4AB3">
        <w:rPr>
          <w:rFonts w:asciiTheme="minorHAnsi" w:hAnsiTheme="minorHAnsi" w:cstheme="minorHAnsi"/>
          <w:b w:val="0"/>
          <w:sz w:val="24"/>
        </w:rPr>
        <w:t>1. Imię (imiona) i nazwisko doktoranta/doktorantki:</w:t>
      </w: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 xml:space="preserve">2. Data rozpoczęcia kształcenia: </w:t>
      </w:r>
      <w:r w:rsidRPr="002D4AB3">
        <w:rPr>
          <w:rFonts w:asciiTheme="minorHAnsi" w:hAnsiTheme="minorHAnsi" w:cstheme="minorHAnsi"/>
          <w:b w:val="0"/>
          <w:sz w:val="24"/>
        </w:rPr>
        <w:tab/>
        <w:t>rok akademicki 2019/2020</w:t>
      </w: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3. Nr albumu:</w:t>
      </w: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4. ORCID:</w:t>
      </w: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5. Dyscyplina naukowa</w:t>
      </w:r>
      <w:r>
        <w:rPr>
          <w:rFonts w:asciiTheme="minorHAnsi" w:hAnsiTheme="minorHAnsi" w:cstheme="minorHAnsi"/>
          <w:b w:val="0"/>
          <w:sz w:val="24"/>
        </w:rPr>
        <w:t>/dziedzina nauki</w:t>
      </w:r>
      <w:r w:rsidRPr="002D4AB3">
        <w:rPr>
          <w:rFonts w:asciiTheme="minorHAnsi" w:hAnsiTheme="minorHAnsi" w:cstheme="minorHAnsi"/>
          <w:b w:val="0"/>
          <w:sz w:val="24"/>
        </w:rPr>
        <w:t xml:space="preserve">: </w:t>
      </w:r>
    </w:p>
    <w:p w:rsidR="0066052D" w:rsidRPr="002D4AB3" w:rsidRDefault="0066052D" w:rsidP="0066052D">
      <w:pPr>
        <w:ind w:left="1416" w:firstLine="708"/>
        <w:rPr>
          <w:rFonts w:asciiTheme="minorHAnsi" w:hAnsiTheme="minorHAnsi" w:cstheme="minorHAnsi"/>
          <w:b w:val="0"/>
          <w:sz w:val="24"/>
        </w:rPr>
      </w:pP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 xml:space="preserve">7. Imię i nazwisko promotora (promotorów), stopień/tytuł naukowy: </w:t>
      </w: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8. Imię i nazwisko promotora pomocniczego (jeśli został wyznaczony):</w:t>
      </w: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:rsidR="0066052D" w:rsidRDefault="0066052D" w:rsidP="0066052D">
      <w:pPr>
        <w:rPr>
          <w:rFonts w:asciiTheme="minorHAnsi" w:hAnsiTheme="minorHAnsi" w:cstheme="minorHAnsi"/>
          <w:b w:val="0"/>
          <w:sz w:val="14"/>
          <w:szCs w:val="16"/>
        </w:rPr>
      </w:pPr>
    </w:p>
    <w:p w:rsidR="0066052D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Data i podpis doktoranta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  <w:t>Data i podpis promotora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</w:p>
    <w:p w:rsidR="0066052D" w:rsidRPr="002D4AB3" w:rsidRDefault="0066052D" w:rsidP="0066052D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</w:t>
      </w:r>
    </w:p>
    <w:p w:rsidR="0066052D" w:rsidRDefault="0066052D" w:rsidP="0066052D">
      <w:pPr>
        <w:rPr>
          <w:rFonts w:asciiTheme="minorHAnsi" w:hAnsiTheme="minorHAnsi" w:cstheme="minorHAnsi"/>
          <w:b w:val="0"/>
          <w:sz w:val="14"/>
          <w:szCs w:val="16"/>
        </w:rPr>
      </w:pPr>
    </w:p>
    <w:p w:rsidR="0066052D" w:rsidRDefault="0066052D" w:rsidP="0066052D">
      <w:pPr>
        <w:rPr>
          <w:rFonts w:asciiTheme="minorHAnsi" w:hAnsiTheme="minorHAnsi" w:cstheme="minorHAnsi"/>
          <w:b w:val="0"/>
          <w:sz w:val="14"/>
          <w:szCs w:val="16"/>
        </w:rPr>
      </w:pPr>
    </w:p>
    <w:p w:rsidR="0066052D" w:rsidRDefault="0066052D" w:rsidP="0066052D">
      <w:pPr>
        <w:rPr>
          <w:rFonts w:asciiTheme="minorHAnsi" w:hAnsiTheme="minorHAnsi" w:cstheme="minorHAnsi"/>
          <w:b w:val="0"/>
          <w:sz w:val="14"/>
          <w:szCs w:val="16"/>
        </w:rPr>
      </w:pPr>
    </w:p>
    <w:tbl>
      <w:tblPr>
        <w:tblW w:w="572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903"/>
        <w:gridCol w:w="1336"/>
        <w:gridCol w:w="1583"/>
        <w:gridCol w:w="7513"/>
        <w:gridCol w:w="1131"/>
      </w:tblGrid>
      <w:tr w:rsidR="0066052D" w:rsidRPr="0047543C" w:rsidTr="003309BB">
        <w:trPr>
          <w:trHeight w:val="630"/>
        </w:trPr>
        <w:tc>
          <w:tcPr>
            <w:tcW w:w="797" w:type="pct"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lastRenderedPageBreak/>
              <w:t>kryterium</w:t>
            </w:r>
          </w:p>
        </w:tc>
        <w:tc>
          <w:tcPr>
            <w:tcW w:w="594" w:type="pct"/>
            <w:noWrap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t>charakterystyka</w:t>
            </w:r>
          </w:p>
        </w:tc>
        <w:tc>
          <w:tcPr>
            <w:tcW w:w="417" w:type="pct"/>
            <w:noWrap/>
            <w:vAlign w:val="center"/>
          </w:tcPr>
          <w:p w:rsidR="0066052D" w:rsidRPr="00BE016F" w:rsidRDefault="0066052D" w:rsidP="003309BB">
            <w:pPr>
              <w:ind w:left="-301" w:firstLine="301"/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t>punkty</w:t>
            </w:r>
          </w:p>
        </w:tc>
        <w:tc>
          <w:tcPr>
            <w:tcW w:w="494" w:type="pct"/>
            <w:noWrap/>
            <w:vAlign w:val="center"/>
          </w:tcPr>
          <w:p w:rsidR="0066052D" w:rsidRPr="00BE016F" w:rsidRDefault="0066052D" w:rsidP="003309BB">
            <w:pPr>
              <w:ind w:left="-389" w:firstLine="389"/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t>sposób</w:t>
            </w:r>
          </w:p>
          <w:p w:rsidR="0066052D" w:rsidRPr="00BE016F" w:rsidRDefault="0066052D" w:rsidP="003309BB">
            <w:pPr>
              <w:ind w:left="-389" w:firstLine="389"/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t>poświadczenia</w:t>
            </w:r>
          </w:p>
        </w:tc>
        <w:tc>
          <w:tcPr>
            <w:tcW w:w="2345" w:type="pct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osiągnięcia doktoranta</w:t>
            </w:r>
          </w:p>
        </w:tc>
        <w:tc>
          <w:tcPr>
            <w:tcW w:w="353" w:type="pct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sz w:val="18"/>
                <w:szCs w:val="22"/>
              </w:rPr>
              <w:t>liczba punktów</w:t>
            </w:r>
          </w:p>
        </w:tc>
      </w:tr>
      <w:tr w:rsidR="0066052D" w:rsidRPr="00BE016F" w:rsidTr="003309BB">
        <w:trPr>
          <w:trHeight w:val="819"/>
        </w:trPr>
        <w:tc>
          <w:tcPr>
            <w:tcW w:w="797" w:type="pct"/>
            <w:vMerge w:val="restart"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1. P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ublikacje </w:t>
            </w:r>
          </w:p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(autorstwo, współautorstwo</w:t>
            </w:r>
          </w:p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lub redakcja naukowa)</w:t>
            </w:r>
          </w:p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publikacje naukowe w czasopismach parametryzowanych</w:t>
            </w:r>
          </w:p>
        </w:tc>
        <w:tc>
          <w:tcPr>
            <w:tcW w:w="417" w:type="pct"/>
            <w:noWrap/>
            <w:vAlign w:val="center"/>
          </w:tcPr>
          <w:p w:rsidR="0066052D" w:rsidRPr="00BE016F" w:rsidRDefault="004307B6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j</w:t>
            </w:r>
            <w:r w:rsidR="0066052D"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ak punkty czasopisma</w:t>
            </w:r>
          </w:p>
        </w:tc>
        <w:tc>
          <w:tcPr>
            <w:tcW w:w="494" w:type="pct"/>
            <w:vAlign w:val="center"/>
          </w:tcPr>
          <w:p w:rsidR="0066052D" w:rsidRPr="00BE016F" w:rsidRDefault="004307B6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66052D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trona tytułowa, spis treści, ISBN/ISSN </w:t>
            </w:r>
          </w:p>
        </w:tc>
        <w:tc>
          <w:tcPr>
            <w:tcW w:w="2345" w:type="pct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66052D" w:rsidRPr="00BE016F" w:rsidTr="003309BB">
        <w:trPr>
          <w:trHeight w:val="600"/>
        </w:trPr>
        <w:tc>
          <w:tcPr>
            <w:tcW w:w="797" w:type="pct"/>
            <w:vMerge/>
            <w:vAlign w:val="center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rozdział w monografii lub naukowym podręczniku</w:t>
            </w:r>
          </w:p>
        </w:tc>
        <w:tc>
          <w:tcPr>
            <w:tcW w:w="417" w:type="pct"/>
            <w:noWrap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75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publikację w wydawnictwie za 300 punktów) /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publikację w wydawnictwie za 100 punktów) </w:t>
            </w:r>
          </w:p>
        </w:tc>
        <w:tc>
          <w:tcPr>
            <w:tcW w:w="494" w:type="pct"/>
            <w:noWrap/>
            <w:vAlign w:val="center"/>
          </w:tcPr>
          <w:p w:rsidR="0066052D" w:rsidRPr="00BE016F" w:rsidRDefault="004307B6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66052D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trona tytułowa, spis treści, ISBN </w:t>
            </w:r>
          </w:p>
        </w:tc>
        <w:tc>
          <w:tcPr>
            <w:tcW w:w="2345" w:type="pct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66052D" w:rsidRPr="00BE016F" w:rsidTr="003309BB">
        <w:trPr>
          <w:trHeight w:val="600"/>
        </w:trPr>
        <w:tc>
          <w:tcPr>
            <w:tcW w:w="797" w:type="pct"/>
            <w:vMerge/>
            <w:vAlign w:val="center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autorstwo monografii naukowej opublikowanej przez wydawnictwo z listy ministerialnej</w:t>
            </w:r>
          </w:p>
        </w:tc>
        <w:tc>
          <w:tcPr>
            <w:tcW w:w="417" w:type="pct"/>
            <w:noWrap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jak punkty wydawnictwa (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300/100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494" w:type="pct"/>
            <w:noWrap/>
            <w:vAlign w:val="center"/>
          </w:tcPr>
          <w:p w:rsidR="0066052D" w:rsidRPr="00BE016F" w:rsidRDefault="004307B6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66052D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trona tytułowa, spis treści, ISBN </w:t>
            </w:r>
          </w:p>
        </w:tc>
        <w:tc>
          <w:tcPr>
            <w:tcW w:w="2345" w:type="pct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66052D" w:rsidRPr="00BE016F" w:rsidTr="003309BB">
        <w:trPr>
          <w:trHeight w:val="600"/>
        </w:trPr>
        <w:tc>
          <w:tcPr>
            <w:tcW w:w="797" w:type="pct"/>
            <w:vMerge/>
            <w:vAlign w:val="center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redakcja monografii naukowej opublikowanej przez wydawnictwo z listy ministerialnej</w:t>
            </w:r>
          </w:p>
        </w:tc>
        <w:tc>
          <w:tcPr>
            <w:tcW w:w="417" w:type="pct"/>
            <w:noWrap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150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redakcję w wydawnictwie za 300 punktów) /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redakcję w wydawnictwie za 100 punktów)</w:t>
            </w:r>
          </w:p>
        </w:tc>
        <w:tc>
          <w:tcPr>
            <w:tcW w:w="494" w:type="pct"/>
            <w:noWrap/>
            <w:vAlign w:val="center"/>
          </w:tcPr>
          <w:p w:rsidR="0066052D" w:rsidRPr="00BE016F" w:rsidRDefault="004307B6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66052D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trona tytułowa, spis treści, ISBN</w:t>
            </w:r>
          </w:p>
        </w:tc>
        <w:tc>
          <w:tcPr>
            <w:tcW w:w="2345" w:type="pct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66052D" w:rsidRPr="00BE016F" w:rsidTr="003309BB">
        <w:trPr>
          <w:trHeight w:val="595"/>
        </w:trPr>
        <w:tc>
          <w:tcPr>
            <w:tcW w:w="797" w:type="pct"/>
            <w:vMerge w:val="restart"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2. K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ierownik, główny wykonawca grantu</w:t>
            </w:r>
          </w:p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(projektu badawczego)</w:t>
            </w:r>
          </w:p>
        </w:tc>
        <w:tc>
          <w:tcPr>
            <w:tcW w:w="594" w:type="pct"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międzynarodowe projekty badawcze ujęte w Rozporządzeniu </w:t>
            </w:r>
            <w:proofErr w:type="spellStart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MNiSW</w:t>
            </w:r>
            <w:proofErr w:type="spellEnd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z dn. 22 lutego 2019 w sprawie ewaluacji jakości działalności naukowej oraz stypendia badawcze (Fulbright, </w:t>
            </w:r>
            <w:proofErr w:type="spellStart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Bekker</w:t>
            </w:r>
            <w:proofErr w:type="spellEnd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)</w:t>
            </w:r>
          </w:p>
        </w:tc>
        <w:tc>
          <w:tcPr>
            <w:tcW w:w="417" w:type="pct"/>
            <w:noWrap/>
            <w:vAlign w:val="center"/>
          </w:tcPr>
          <w:p w:rsidR="0066052D" w:rsidRPr="004307B6" w:rsidRDefault="0066052D" w:rsidP="003309B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307B6">
              <w:rPr>
                <w:rFonts w:asciiTheme="minorHAnsi" w:hAnsiTheme="minorHAnsi" w:cstheme="minorHAnsi"/>
                <w:bCs/>
                <w:sz w:val="16"/>
                <w:szCs w:val="16"/>
              </w:rPr>
              <w:t>250</w:t>
            </w:r>
          </w:p>
        </w:tc>
        <w:tc>
          <w:tcPr>
            <w:tcW w:w="494" w:type="pct"/>
            <w:vMerge w:val="restart"/>
            <w:noWrap/>
            <w:vAlign w:val="center"/>
          </w:tcPr>
          <w:p w:rsidR="0066052D" w:rsidRPr="00BE016F" w:rsidRDefault="004307B6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u</w:t>
            </w:r>
            <w:r w:rsidR="0066052D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mowa grantowa lub decyzja o przyznaniu</w:t>
            </w:r>
          </w:p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(grantu, projektu badawczego, stypendium badawczego); poświadczenie złożenia wniosku grantowego (może być zrzut ekranu z systemu OSF, potwierdzający złożenie wniosku)</w:t>
            </w:r>
          </w:p>
        </w:tc>
        <w:tc>
          <w:tcPr>
            <w:tcW w:w="2345" w:type="pct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66052D" w:rsidRPr="00BE016F" w:rsidTr="003309BB">
        <w:trPr>
          <w:trHeight w:val="595"/>
        </w:trPr>
        <w:tc>
          <w:tcPr>
            <w:tcW w:w="797" w:type="pct"/>
            <w:vMerge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krajowe projekty badawcze ujęte w rozporządzeniu </w:t>
            </w:r>
            <w:proofErr w:type="spellStart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MNiSW</w:t>
            </w:r>
            <w:proofErr w:type="spellEnd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z dn. 22 lutego 2019 w sprawie ewaluacji jakości działalności naukowej</w:t>
            </w:r>
          </w:p>
        </w:tc>
        <w:tc>
          <w:tcPr>
            <w:tcW w:w="417" w:type="pct"/>
            <w:noWrap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150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za otrzymanie gra</w:t>
            </w:r>
            <w:bookmarkStart w:id="0" w:name="_GoBack"/>
            <w:bookmarkEnd w:id="0"/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ntu;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70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za przejście do II etapu oceny merytorycznej (NCN)</w:t>
            </w:r>
          </w:p>
        </w:tc>
        <w:tc>
          <w:tcPr>
            <w:tcW w:w="494" w:type="pct"/>
            <w:vMerge/>
            <w:noWrap/>
            <w:vAlign w:val="center"/>
          </w:tcPr>
          <w:p w:rsidR="0066052D" w:rsidRPr="00BE016F" w:rsidRDefault="0066052D" w:rsidP="003309BB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66052D" w:rsidRPr="00BE016F" w:rsidTr="003309BB">
        <w:trPr>
          <w:trHeight w:val="595"/>
        </w:trPr>
        <w:tc>
          <w:tcPr>
            <w:tcW w:w="797" w:type="pct"/>
            <w:vMerge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inne (m.in. umowy bilateralne; PROM)</w:t>
            </w:r>
          </w:p>
        </w:tc>
        <w:tc>
          <w:tcPr>
            <w:tcW w:w="417" w:type="pct"/>
            <w:noWrap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30 – za otrzymanie</w:t>
            </w:r>
          </w:p>
        </w:tc>
        <w:tc>
          <w:tcPr>
            <w:tcW w:w="494" w:type="pct"/>
            <w:noWrap/>
            <w:vAlign w:val="center"/>
          </w:tcPr>
          <w:p w:rsidR="0066052D" w:rsidRPr="00BE016F" w:rsidRDefault="004307B6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z</w:t>
            </w:r>
            <w:r w:rsidR="0066052D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aświadczenie z biura SD</w:t>
            </w:r>
          </w:p>
        </w:tc>
        <w:tc>
          <w:tcPr>
            <w:tcW w:w="2345" w:type="pct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66052D" w:rsidRPr="00BE016F" w:rsidTr="003309BB">
        <w:trPr>
          <w:trHeight w:val="75"/>
        </w:trPr>
        <w:tc>
          <w:tcPr>
            <w:tcW w:w="797" w:type="pct"/>
            <w:vMerge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417" w:type="pct"/>
            <w:noWrap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66052D" w:rsidRPr="00BE016F" w:rsidTr="003309BB">
        <w:trPr>
          <w:trHeight w:val="597"/>
        </w:trPr>
        <w:tc>
          <w:tcPr>
            <w:tcW w:w="1391" w:type="pct"/>
            <w:gridSpan w:val="2"/>
            <w:vAlign w:val="center"/>
          </w:tcPr>
          <w:p w:rsidR="0066052D" w:rsidRPr="001B2FF7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B2FF7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3. Realizacja doktoratu wspólnego z jednostką zagraniczną</w:t>
            </w:r>
          </w:p>
          <w:p w:rsidR="0066052D" w:rsidRPr="001B2FF7" w:rsidRDefault="0066052D" w:rsidP="003309BB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417" w:type="pct"/>
            <w:noWrap/>
            <w:vAlign w:val="center"/>
          </w:tcPr>
          <w:p w:rsidR="0066052D" w:rsidRPr="001B2FF7" w:rsidRDefault="0066052D" w:rsidP="003309BB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494" w:type="pct"/>
            <w:vAlign w:val="center"/>
          </w:tcPr>
          <w:p w:rsidR="0066052D" w:rsidRPr="001B2FF7" w:rsidRDefault="004307B6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u</w:t>
            </w:r>
            <w:r w:rsidR="0066052D" w:rsidRPr="001B2FF7">
              <w:rPr>
                <w:rFonts w:asciiTheme="minorHAnsi" w:hAnsiTheme="minorHAnsi" w:cstheme="minorHAnsi"/>
                <w:b w:val="0"/>
                <w:sz w:val="16"/>
                <w:szCs w:val="16"/>
              </w:rPr>
              <w:t>mowa zawarta pomiędzy UŚ</w:t>
            </w:r>
          </w:p>
          <w:p w:rsidR="0066052D" w:rsidRPr="001B2FF7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B2FF7">
              <w:rPr>
                <w:rFonts w:asciiTheme="minorHAnsi" w:hAnsiTheme="minorHAnsi" w:cstheme="minorHAnsi"/>
                <w:b w:val="0"/>
                <w:sz w:val="16"/>
                <w:szCs w:val="16"/>
              </w:rPr>
              <w:t>a</w:t>
            </w:r>
            <w:r w:rsidR="004307B6">
              <w:rPr>
                <w:rFonts w:asciiTheme="minorHAnsi" w:hAnsiTheme="minorHAnsi" w:cstheme="minorHAnsi"/>
                <w:b w:val="0"/>
                <w:sz w:val="16"/>
                <w:szCs w:val="16"/>
              </w:rPr>
              <w:t> </w:t>
            </w:r>
            <w:r w:rsidRPr="001B2FF7">
              <w:rPr>
                <w:rFonts w:asciiTheme="minorHAnsi" w:hAnsiTheme="minorHAnsi" w:cstheme="minorHAnsi"/>
                <w:b w:val="0"/>
                <w:sz w:val="16"/>
                <w:szCs w:val="16"/>
              </w:rPr>
              <w:t>jednostką zagraniczną</w:t>
            </w:r>
          </w:p>
        </w:tc>
        <w:tc>
          <w:tcPr>
            <w:tcW w:w="2345" w:type="pct"/>
            <w:vAlign w:val="center"/>
          </w:tcPr>
          <w:p w:rsidR="0066052D" w:rsidRPr="001B2FF7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66052D" w:rsidRPr="001B2FF7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66052D" w:rsidRPr="00BE016F" w:rsidTr="003309BB">
        <w:trPr>
          <w:trHeight w:val="597"/>
        </w:trPr>
        <w:tc>
          <w:tcPr>
            <w:tcW w:w="1391" w:type="pct"/>
            <w:gridSpan w:val="2"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>Liczba uzyskanych punktów:</w:t>
            </w:r>
          </w:p>
        </w:tc>
        <w:tc>
          <w:tcPr>
            <w:tcW w:w="417" w:type="pct"/>
            <w:noWrap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66052D" w:rsidRPr="00BE016F" w:rsidRDefault="0066052D" w:rsidP="003309B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:rsidR="0066052D" w:rsidRPr="00BE016F" w:rsidRDefault="0066052D" w:rsidP="003309BB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:rsidR="001001CD" w:rsidRPr="0047543C" w:rsidRDefault="001001CD" w:rsidP="001001CD">
      <w:pPr>
        <w:pStyle w:val="Nagwek3"/>
        <w:spacing w:after="0" w:line="240" w:lineRule="auto"/>
        <w:ind w:left="276"/>
        <w:rPr>
          <w:rFonts w:asciiTheme="minorHAnsi" w:hAnsiTheme="minorHAnsi" w:cstheme="minorHAnsi"/>
          <w:color w:val="auto"/>
        </w:rPr>
      </w:pPr>
      <w:bookmarkStart w:id="1" w:name="_Hlk74675980"/>
      <w:r w:rsidRPr="0047543C">
        <w:rPr>
          <w:rFonts w:asciiTheme="minorHAnsi" w:hAnsiTheme="minorHAnsi" w:cstheme="minorHAnsi"/>
          <w:color w:val="auto"/>
        </w:rPr>
        <w:t>ZASADY SZCZEGÓŁOWE</w:t>
      </w:r>
    </w:p>
    <w:p w:rsidR="001001CD" w:rsidRPr="0047543C" w:rsidRDefault="001001CD" w:rsidP="001001CD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1. Załączniki (poświadczenia) powinny być opisane, uporządkowane zgodnie ze strukturą wniosku i ponumerowane. Do wniosku należy dołączyć listę załączników i same załączniki.</w:t>
      </w:r>
    </w:p>
    <w:p w:rsidR="001001CD" w:rsidRPr="0047543C" w:rsidRDefault="001001CD" w:rsidP="001001CD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2. Każda publikacja może być wykazana tylko w jednym roku akademickim, z uwzględnieniem jedynie tych publikacji, które zostały wydane/opublikowane w formie papierowej lub elektronicznej (poświadczenia o przyjęciu do recenzji lub druku nie będą uwzględniane, zgodnie z decyzją władz rektorskich).</w:t>
      </w:r>
    </w:p>
    <w:p w:rsidR="001001CD" w:rsidRPr="0047543C" w:rsidRDefault="001001CD" w:rsidP="001001CD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3. Obowiązują punkty czasopism z aktualnych list ministerialnych. Obowiązuje mnożnik punktów wprowadzony przez Rozporządzenie Ministra Nauki i Szkolnictwa Wyższego z dnia 22 lutego 2019 r. w sprawie ewaluacji jakości działalności naukowej, znajdujące się pod adresem: </w:t>
      </w:r>
      <w:hyperlink r:id="rId6" w:history="1">
        <w:r w:rsidRPr="0047543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http://isap.sejm.gov.pl/isap.nsf/DocDetails.xsp?id=WDU20190000392</w:t>
        </w:r>
      </w:hyperlink>
      <w:r w:rsidRPr="0047543C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1001CD" w:rsidRPr="0047543C" w:rsidRDefault="001001CD" w:rsidP="001001CD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4. Punkty uzyskane za artykuły współautorskie są dzielone równo na współautorów z wyjątkiem sytuacji, gdy zostanie dostarczone podpisane przez współautorów oświadczenie o innym procentowym podziale wkładu, a co za tym idzie – punktów.</w:t>
      </w:r>
    </w:p>
    <w:p w:rsidR="001001CD" w:rsidRPr="0047543C" w:rsidRDefault="001001CD" w:rsidP="001001CD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5. Punkty za otrzymanie grantu przyznawane są jednorazowo, w roku otrzymania finansowania (wygrania konkursu), nawet jeśli finansowany projekt trwa dłużej niż rok.</w:t>
      </w:r>
    </w:p>
    <w:p w:rsidR="001001CD" w:rsidRPr="0047543C" w:rsidRDefault="001001CD" w:rsidP="001001CD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6. W przypadku otrzymania przez dwóch doktorantów takiej samej liczby punktów </w:t>
      </w:r>
      <w:r w:rsidR="00CC4EF2">
        <w:rPr>
          <w:rFonts w:asciiTheme="minorHAnsi" w:hAnsiTheme="minorHAnsi" w:cstheme="minorHAnsi"/>
          <w:b w:val="0"/>
          <w:sz w:val="22"/>
          <w:szCs w:val="22"/>
        </w:rPr>
        <w:t xml:space="preserve">zwiększenie </w:t>
      </w:r>
      <w:r w:rsidRPr="0047543C">
        <w:rPr>
          <w:rFonts w:asciiTheme="minorHAnsi" w:hAnsiTheme="minorHAnsi" w:cstheme="minorHAnsi"/>
          <w:b w:val="0"/>
          <w:sz w:val="22"/>
          <w:szCs w:val="22"/>
        </w:rPr>
        <w:t>stypendium otrzymują obydwie osoby.</w:t>
      </w:r>
    </w:p>
    <w:p w:rsidR="001001CD" w:rsidRPr="0047543C" w:rsidRDefault="001001CD" w:rsidP="001001CD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7. Dane podawane we wniosku przez doktoranta podlegają weryfikacji. Za podanie informacji nieprawidłowych oraz ponowne wpisywanie publikacji, która była wzięta pod uwagę we wniosku w roku poprzednim, grożą sankcje w postaci utraty prawa do </w:t>
      </w:r>
      <w:r w:rsidR="00CC4EF2">
        <w:rPr>
          <w:rFonts w:asciiTheme="minorHAnsi" w:hAnsiTheme="minorHAnsi" w:cstheme="minorHAnsi"/>
          <w:b w:val="0"/>
          <w:sz w:val="22"/>
          <w:szCs w:val="22"/>
        </w:rPr>
        <w:t xml:space="preserve">zwiększenia </w:t>
      </w: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stypendium </w:t>
      </w:r>
      <w:r w:rsidR="00CC4EF2">
        <w:rPr>
          <w:rFonts w:asciiTheme="minorHAnsi" w:hAnsiTheme="minorHAnsi" w:cstheme="minorHAnsi"/>
          <w:b w:val="0"/>
          <w:sz w:val="22"/>
          <w:szCs w:val="22"/>
        </w:rPr>
        <w:t>doktoranckiego</w:t>
      </w:r>
      <w:r w:rsidRPr="0047543C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9F4B9A" w:rsidRPr="001001CD" w:rsidRDefault="001001CD" w:rsidP="001001CD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8. Wnioski niespełniające któregokolwiek z powyższych kryteriów nie będą rozpatrywane ze względów formalnych.</w:t>
      </w:r>
      <w:bookmarkEnd w:id="1"/>
    </w:p>
    <w:sectPr w:rsidR="009F4B9A" w:rsidRPr="001001CD" w:rsidSect="00BE016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09E" w:rsidRDefault="00B8209E">
      <w:r>
        <w:separator/>
      </w:r>
    </w:p>
  </w:endnote>
  <w:endnote w:type="continuationSeparator" w:id="0">
    <w:p w:rsidR="00B8209E" w:rsidRDefault="00B8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09E" w:rsidRDefault="00B8209E">
      <w:r>
        <w:separator/>
      </w:r>
    </w:p>
  </w:footnote>
  <w:footnote w:type="continuationSeparator" w:id="0">
    <w:p w:rsidR="00B8209E" w:rsidRDefault="00B8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AB3" w:rsidRDefault="001001CD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WNIOSEK </w:t>
    </w:r>
    <w:r w:rsidRPr="0047543C">
      <w:rPr>
        <w:rFonts w:asciiTheme="minorHAnsi" w:hAnsiTheme="minorHAnsi" w:cstheme="minorHAnsi"/>
        <w:sz w:val="24"/>
        <w:szCs w:val="24"/>
      </w:rPr>
      <w:t>O</w:t>
    </w:r>
    <w:r>
      <w:rPr>
        <w:rFonts w:asciiTheme="minorHAnsi" w:hAnsiTheme="minorHAnsi" w:cstheme="minorHAnsi"/>
        <w:sz w:val="24"/>
        <w:szCs w:val="24"/>
      </w:rPr>
      <w:t> </w:t>
    </w:r>
    <w:r w:rsidRPr="0047543C">
      <w:rPr>
        <w:rFonts w:asciiTheme="minorHAnsi" w:hAnsiTheme="minorHAnsi" w:cstheme="minorHAnsi"/>
        <w:sz w:val="24"/>
        <w:szCs w:val="24"/>
      </w:rPr>
      <w:t>PRZYZNANIE</w:t>
    </w:r>
    <w:r>
      <w:rPr>
        <w:rFonts w:asciiTheme="minorHAnsi" w:hAnsiTheme="minorHAnsi" w:cstheme="minorHAnsi"/>
        <w:sz w:val="24"/>
        <w:szCs w:val="24"/>
      </w:rPr>
      <w:t xml:space="preserve"> ZWIĘKSZENIA </w:t>
    </w:r>
    <w:r w:rsidRPr="0047543C">
      <w:rPr>
        <w:rFonts w:asciiTheme="minorHAnsi" w:hAnsiTheme="minorHAnsi" w:cstheme="minorHAnsi"/>
        <w:sz w:val="24"/>
        <w:szCs w:val="24"/>
      </w:rPr>
      <w:t xml:space="preserve">STYPENDIUM </w:t>
    </w:r>
    <w:r>
      <w:rPr>
        <w:rFonts w:asciiTheme="minorHAnsi" w:hAnsiTheme="minorHAnsi" w:cstheme="minorHAnsi"/>
        <w:sz w:val="24"/>
        <w:szCs w:val="24"/>
      </w:rPr>
      <w:t xml:space="preserve">DOKTORANCKIEGO </w:t>
    </w:r>
  </w:p>
  <w:p w:rsidR="002D4AB3" w:rsidRPr="0047543C" w:rsidRDefault="001001CD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 w:rsidRPr="0047543C">
      <w:rPr>
        <w:rFonts w:asciiTheme="minorHAnsi" w:hAnsiTheme="minorHAnsi" w:cstheme="minorHAnsi"/>
        <w:sz w:val="24"/>
        <w:szCs w:val="24"/>
      </w:rPr>
      <w:t>OBSZAR NAUK HUMANISTYCZNYCH, TEOLOGICZNYCH I SZTUKI</w:t>
    </w:r>
    <w:r>
      <w:rPr>
        <w:rFonts w:asciiTheme="minorHAnsi" w:hAnsiTheme="minorHAnsi" w:cstheme="minorHAnsi"/>
        <w:sz w:val="24"/>
        <w:szCs w:val="24"/>
      </w:rPr>
      <w:t xml:space="preserve"> – WNIOSEK DLA DOKTORANTÓW SPOZA DYSCYPLIN ARTYSTYCZNYCH</w:t>
    </w:r>
  </w:p>
  <w:p w:rsidR="002D4AB3" w:rsidRPr="002D4AB3" w:rsidRDefault="00B8209E" w:rsidP="002D4A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NTQwNjIyNDQzNzZW0lEKTi0uzszPAykwrgUA6EkBtiwAAAA="/>
  </w:docVars>
  <w:rsids>
    <w:rsidRoot w:val="0066052D"/>
    <w:rsid w:val="001001CD"/>
    <w:rsid w:val="00411667"/>
    <w:rsid w:val="004307B6"/>
    <w:rsid w:val="0066052D"/>
    <w:rsid w:val="00696995"/>
    <w:rsid w:val="009F4B9A"/>
    <w:rsid w:val="00B8209E"/>
    <w:rsid w:val="00CC4EF2"/>
    <w:rsid w:val="00CE2576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253D"/>
  <w15:chartTrackingRefBased/>
  <w15:docId w15:val="{F74CB400-EA62-42D7-AC82-1F78DABD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52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001CD"/>
    <w:pPr>
      <w:keepNext/>
      <w:keepLines/>
      <w:spacing w:after="229" w:line="265" w:lineRule="auto"/>
      <w:ind w:left="291" w:hanging="10"/>
      <w:outlineLvl w:val="2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52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Hipercze">
    <w:name w:val="Hyperlink"/>
    <w:uiPriority w:val="99"/>
    <w:unhideWhenUsed/>
    <w:rsid w:val="0066052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001CD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0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7B6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ap.sejm.gov.pl/isap.nsf/DocDetails.xsp?id=WDU2019000039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Świeściak-Fast</dc:creator>
  <cp:keywords/>
  <dc:description/>
  <cp:lastModifiedBy>Alina Świeściak-Fast</cp:lastModifiedBy>
  <cp:revision>2</cp:revision>
  <dcterms:created xsi:type="dcterms:W3CDTF">2021-06-20T14:36:00Z</dcterms:created>
  <dcterms:modified xsi:type="dcterms:W3CDTF">2021-06-20T14:36:00Z</dcterms:modified>
</cp:coreProperties>
</file>