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E3B5F" w14:textId="77777777" w:rsidR="003C02DA" w:rsidRDefault="003C02DA">
      <w:pPr>
        <w:pStyle w:val="Title"/>
      </w:pPr>
    </w:p>
    <w:p w14:paraId="2798820E" w14:textId="77777777" w:rsidR="003C02DA" w:rsidRDefault="003C02DA">
      <w:pPr>
        <w:pStyle w:val="HeaderFooter"/>
        <w:rPr>
          <w:rFonts w:hint="eastAsia"/>
        </w:rPr>
      </w:pPr>
    </w:p>
    <w:p w14:paraId="20C2250F" w14:textId="77777777" w:rsidR="003C02DA" w:rsidRDefault="003C02DA">
      <w:pPr>
        <w:pStyle w:val="HeaderFooter"/>
        <w:rPr>
          <w:rFonts w:hint="eastAsia"/>
        </w:rPr>
      </w:pPr>
    </w:p>
    <w:p w14:paraId="53147F59" w14:textId="77777777" w:rsidR="003C02DA" w:rsidRDefault="003C02DA">
      <w:pPr>
        <w:pStyle w:val="HeaderFooter"/>
        <w:rPr>
          <w:rFonts w:hint="eastAsia"/>
        </w:rPr>
      </w:pPr>
    </w:p>
    <w:p w14:paraId="54665D6F" w14:textId="77777777" w:rsidR="003C02DA" w:rsidRDefault="003C02DA">
      <w:pPr>
        <w:pStyle w:val="HeaderFooter"/>
        <w:rPr>
          <w:rFonts w:hint="eastAsia"/>
        </w:rPr>
      </w:pPr>
    </w:p>
    <w:p w14:paraId="761B5EF0" w14:textId="77777777" w:rsidR="003C02DA" w:rsidRDefault="003C02DA">
      <w:pPr>
        <w:pStyle w:val="HeaderFooter"/>
        <w:rPr>
          <w:rFonts w:hint="eastAsia"/>
        </w:rPr>
      </w:pPr>
    </w:p>
    <w:p w14:paraId="13160172" w14:textId="77777777" w:rsidR="003C02DA" w:rsidRPr="00451542" w:rsidRDefault="006E693B">
      <w:pPr>
        <w:pStyle w:val="HeaderFooter"/>
        <w:rPr>
          <w:rFonts w:ascii="DM Sans Bold" w:eastAsia="DM Sans Bold" w:hAnsi="DM Sans Bold" w:cs="DM Sans Bold"/>
          <w:sz w:val="28"/>
          <w:szCs w:val="28"/>
        </w:rPr>
      </w:pPr>
      <w:r w:rsidRPr="00451542">
        <w:rPr>
          <w:rFonts w:ascii="DM Sans Bold" w:hAnsi="DM Sans Bold"/>
          <w:sz w:val="28"/>
          <w:szCs w:val="28"/>
        </w:rPr>
        <w:t>Transform4</w:t>
      </w:r>
      <w:r w:rsidR="003E6844" w:rsidRPr="00451542">
        <w:rPr>
          <w:rFonts w:ascii="DM Sans Bold" w:hAnsi="DM Sans Bold"/>
          <w:sz w:val="28"/>
          <w:szCs w:val="28"/>
        </w:rPr>
        <w:t>Europe:</w:t>
      </w:r>
    </w:p>
    <w:p w14:paraId="4E422763" w14:textId="246FF1A6" w:rsidR="003C02DA" w:rsidRPr="00451542" w:rsidRDefault="003E6844">
      <w:pPr>
        <w:pStyle w:val="HeaderFooter"/>
        <w:tabs>
          <w:tab w:val="clear" w:pos="5102"/>
          <w:tab w:val="right" w:pos="4819"/>
        </w:tabs>
        <w:rPr>
          <w:rFonts w:hint="eastAsia"/>
          <w:sz w:val="28"/>
          <w:szCs w:val="28"/>
        </w:rPr>
      </w:pPr>
      <w:r w:rsidRPr="00451542">
        <w:rPr>
          <w:sz w:val="28"/>
          <w:szCs w:val="28"/>
        </w:rPr>
        <w:t>The Eu</w:t>
      </w:r>
      <w:r w:rsidR="006E693B" w:rsidRPr="00451542">
        <w:rPr>
          <w:sz w:val="28"/>
          <w:szCs w:val="28"/>
        </w:rPr>
        <w:t>ropean University for Knowledge</w:t>
      </w:r>
      <w:r w:rsidR="00B42C03">
        <w:rPr>
          <w:sz w:val="28"/>
          <w:szCs w:val="28"/>
        </w:rPr>
        <w:t xml:space="preserve"> </w:t>
      </w:r>
      <w:r w:rsidR="008A4549">
        <w:rPr>
          <w:sz w:val="28"/>
          <w:szCs w:val="28"/>
        </w:rPr>
        <w:t xml:space="preserve">Entrepreneurs </w:t>
      </w:r>
    </w:p>
    <w:p w14:paraId="7459E6B3" w14:textId="77777777" w:rsidR="003C02DA" w:rsidRDefault="003C02DA">
      <w:pPr>
        <w:pStyle w:val="HeaderFooter"/>
        <w:rPr>
          <w:rFonts w:hint="eastAsia"/>
        </w:rPr>
      </w:pPr>
    </w:p>
    <w:p w14:paraId="37F45D1C" w14:textId="77777777" w:rsidR="003C02DA" w:rsidRDefault="003C02DA">
      <w:pPr>
        <w:pStyle w:val="HeaderFooter"/>
        <w:rPr>
          <w:rFonts w:hint="eastAsia"/>
        </w:rPr>
      </w:pPr>
    </w:p>
    <w:p w14:paraId="34A4CD38" w14:textId="77777777" w:rsidR="003C02DA" w:rsidRDefault="003C02DA">
      <w:pPr>
        <w:pStyle w:val="HeaderFooter"/>
        <w:rPr>
          <w:rFonts w:hint="eastAsia"/>
        </w:rPr>
      </w:pPr>
    </w:p>
    <w:p w14:paraId="3161B336" w14:textId="77777777" w:rsidR="003C02DA" w:rsidRDefault="003C02DA">
      <w:pPr>
        <w:pStyle w:val="Body0"/>
      </w:pPr>
    </w:p>
    <w:p w14:paraId="0C24FE9B" w14:textId="77777777" w:rsidR="00350395" w:rsidRDefault="00350395" w:rsidP="00E43E2E">
      <w:pPr>
        <w:pStyle w:val="Title"/>
        <w:spacing w:line="240" w:lineRule="auto"/>
        <w:ind w:left="2268"/>
      </w:pPr>
      <w:r>
        <w:t xml:space="preserve">Smart Transformation Lectures </w:t>
      </w:r>
    </w:p>
    <w:p w14:paraId="02482793" w14:textId="77777777" w:rsidR="003C02DA" w:rsidRDefault="00350395" w:rsidP="00E43E2E">
      <w:pPr>
        <w:pStyle w:val="Title"/>
        <w:spacing w:line="240" w:lineRule="auto"/>
        <w:ind w:left="2268"/>
      </w:pPr>
      <w:r>
        <w:t>Open Dual lecture series</w:t>
      </w:r>
    </w:p>
    <w:p w14:paraId="2522ECC6" w14:textId="77777777" w:rsidR="00350395" w:rsidRDefault="00350395" w:rsidP="00350395">
      <w:pPr>
        <w:pStyle w:val="Body"/>
        <w:rPr>
          <w:rFonts w:hint="eastAsia"/>
        </w:rPr>
      </w:pPr>
      <w:r>
        <w:t xml:space="preserve">                                  </w:t>
      </w:r>
    </w:p>
    <w:p w14:paraId="47E22E84" w14:textId="77777777" w:rsidR="00350395" w:rsidRPr="00451542" w:rsidRDefault="00694583" w:rsidP="00350395">
      <w:pPr>
        <w:pStyle w:val="Body"/>
        <w:rPr>
          <w:rFonts w:ascii="DM Sans" w:hAnsi="DM Sans"/>
          <w:sz w:val="28"/>
          <w:szCs w:val="28"/>
        </w:rPr>
      </w:pPr>
      <w:r>
        <w:rPr>
          <w:rFonts w:ascii="DM Sans" w:hAnsi="DM Sans"/>
        </w:rPr>
        <w:t xml:space="preserve">                                   </w:t>
      </w:r>
      <w:r w:rsidRPr="00451542">
        <w:rPr>
          <w:rFonts w:ascii="DM Sans" w:hAnsi="DM Sans"/>
          <w:sz w:val="28"/>
          <w:szCs w:val="28"/>
        </w:rPr>
        <w:t xml:space="preserve"> INVITATION FOR NOMINATIONS </w:t>
      </w:r>
    </w:p>
    <w:p w14:paraId="4B1F4C7A" w14:textId="77777777" w:rsidR="003C02DA" w:rsidRDefault="003C02DA">
      <w:pPr>
        <w:pStyle w:val="Body"/>
        <w:rPr>
          <w:rFonts w:hint="eastAsia"/>
        </w:rPr>
      </w:pPr>
    </w:p>
    <w:p w14:paraId="0AC5CBF3" w14:textId="77777777" w:rsidR="003C02DA" w:rsidRDefault="003C02DA">
      <w:pPr>
        <w:pStyle w:val="Body"/>
        <w:rPr>
          <w:rFonts w:hint="eastAsia"/>
        </w:rPr>
      </w:pPr>
    </w:p>
    <w:p w14:paraId="612DE4C5" w14:textId="77777777" w:rsidR="003C02DA" w:rsidRDefault="003C02DA">
      <w:pPr>
        <w:pStyle w:val="Body"/>
        <w:rPr>
          <w:rFonts w:hint="eastAsia"/>
        </w:rPr>
      </w:pPr>
    </w:p>
    <w:p w14:paraId="38AE3BF3" w14:textId="77777777" w:rsidR="003C02DA" w:rsidRDefault="003C02DA">
      <w:pPr>
        <w:pStyle w:val="Body"/>
        <w:rPr>
          <w:rFonts w:hint="eastAsia"/>
        </w:rPr>
      </w:pPr>
    </w:p>
    <w:p w14:paraId="0F3E9FB7" w14:textId="77777777" w:rsidR="003C02DA" w:rsidRDefault="003C02DA">
      <w:pPr>
        <w:pStyle w:val="HeaderFooter"/>
        <w:rPr>
          <w:rFonts w:hint="eastAsia"/>
        </w:rPr>
      </w:pPr>
    </w:p>
    <w:p w14:paraId="7081D910" w14:textId="77777777" w:rsidR="00350395" w:rsidRPr="00451542" w:rsidRDefault="00350395" w:rsidP="00350395">
      <w:pPr>
        <w:pStyle w:val="Default"/>
        <w:rPr>
          <w:sz w:val="28"/>
          <w:szCs w:val="28"/>
        </w:rPr>
      </w:pPr>
    </w:p>
    <w:p w14:paraId="407133BF" w14:textId="77777777" w:rsidR="00350395" w:rsidRPr="00451542" w:rsidRDefault="00350395" w:rsidP="00350395">
      <w:pPr>
        <w:pStyle w:val="Default"/>
        <w:rPr>
          <w:rFonts w:ascii="DM Sans" w:hAnsi="DM Sans"/>
          <w:sz w:val="28"/>
          <w:szCs w:val="28"/>
        </w:rPr>
      </w:pPr>
      <w:r w:rsidRPr="00451542">
        <w:rPr>
          <w:rFonts w:ascii="DM Sans" w:hAnsi="DM Sans"/>
          <w:sz w:val="28"/>
          <w:szCs w:val="28"/>
        </w:rPr>
        <w:t xml:space="preserve">Sofia University “St. Kliment Ohridski” </w:t>
      </w:r>
    </w:p>
    <w:p w14:paraId="51DB06D2" w14:textId="77777777" w:rsidR="00350395" w:rsidRPr="00451542" w:rsidRDefault="00350395" w:rsidP="00350395">
      <w:pPr>
        <w:pStyle w:val="Default"/>
        <w:rPr>
          <w:rFonts w:ascii="DM Sans" w:hAnsi="DM Sans"/>
          <w:sz w:val="28"/>
          <w:szCs w:val="28"/>
        </w:rPr>
      </w:pPr>
      <w:r w:rsidRPr="00451542">
        <w:rPr>
          <w:rFonts w:ascii="DM Sans" w:hAnsi="DM Sans"/>
          <w:sz w:val="28"/>
          <w:szCs w:val="28"/>
        </w:rPr>
        <w:t xml:space="preserve">15, Tsar </w:t>
      </w:r>
      <w:proofErr w:type="spellStart"/>
      <w:r w:rsidRPr="00451542">
        <w:rPr>
          <w:rFonts w:ascii="DM Sans" w:hAnsi="DM Sans"/>
          <w:sz w:val="28"/>
          <w:szCs w:val="28"/>
        </w:rPr>
        <w:t>Osvoboditel</w:t>
      </w:r>
      <w:proofErr w:type="spellEnd"/>
      <w:r w:rsidRPr="00451542">
        <w:rPr>
          <w:rFonts w:ascii="DM Sans" w:hAnsi="DM Sans"/>
          <w:sz w:val="28"/>
          <w:szCs w:val="28"/>
        </w:rPr>
        <w:t xml:space="preserve">, </w:t>
      </w:r>
      <w:proofErr w:type="spellStart"/>
      <w:r w:rsidRPr="00451542">
        <w:rPr>
          <w:rFonts w:ascii="DM Sans" w:hAnsi="DM Sans"/>
          <w:sz w:val="28"/>
          <w:szCs w:val="28"/>
        </w:rPr>
        <w:t>blvd</w:t>
      </w:r>
      <w:proofErr w:type="spellEnd"/>
      <w:r w:rsidRPr="00451542">
        <w:rPr>
          <w:rFonts w:ascii="DM Sans" w:hAnsi="DM Sans"/>
          <w:sz w:val="28"/>
          <w:szCs w:val="28"/>
        </w:rPr>
        <w:t xml:space="preserve">; 1504 </w:t>
      </w:r>
    </w:p>
    <w:p w14:paraId="5AA1775C" w14:textId="77777777" w:rsidR="00350395" w:rsidRPr="00451542" w:rsidRDefault="00350395" w:rsidP="00350395">
      <w:pPr>
        <w:pStyle w:val="Default"/>
        <w:rPr>
          <w:rFonts w:ascii="DM Sans" w:hAnsi="DM Sans"/>
          <w:sz w:val="28"/>
          <w:szCs w:val="28"/>
        </w:rPr>
      </w:pPr>
      <w:r w:rsidRPr="00451542">
        <w:rPr>
          <w:rFonts w:ascii="DM Sans" w:hAnsi="DM Sans"/>
          <w:sz w:val="28"/>
          <w:szCs w:val="28"/>
        </w:rPr>
        <w:t xml:space="preserve">Sofia, Bulgaria </w:t>
      </w:r>
    </w:p>
    <w:p w14:paraId="7F6CF2CA" w14:textId="77777777" w:rsidR="003C02DA" w:rsidRPr="00451542" w:rsidRDefault="00350395" w:rsidP="00350395">
      <w:pPr>
        <w:pStyle w:val="HeaderFooter"/>
        <w:rPr>
          <w:rFonts w:ascii="DM Sans" w:hAnsi="DM Sans"/>
          <w:sz w:val="28"/>
          <w:szCs w:val="28"/>
        </w:rPr>
      </w:pPr>
      <w:r w:rsidRPr="00451542">
        <w:rPr>
          <w:rFonts w:ascii="DM Sans" w:hAnsi="DM Sans"/>
          <w:sz w:val="28"/>
          <w:szCs w:val="28"/>
        </w:rPr>
        <w:t xml:space="preserve">t4e@gea.uni-sofia.bg  </w:t>
      </w:r>
    </w:p>
    <w:p w14:paraId="11AB1E94" w14:textId="77777777" w:rsidR="003C02DA" w:rsidRDefault="003C02DA">
      <w:pPr>
        <w:pStyle w:val="HeaderFooter"/>
        <w:rPr>
          <w:rFonts w:hint="eastAsia"/>
        </w:rPr>
      </w:pPr>
    </w:p>
    <w:p w14:paraId="6CC0DC85" w14:textId="77777777" w:rsidR="003C02DA" w:rsidRDefault="003C02DA">
      <w:pPr>
        <w:pStyle w:val="HeaderFooter"/>
        <w:rPr>
          <w:rFonts w:hint="eastAsia"/>
        </w:rPr>
      </w:pPr>
    </w:p>
    <w:p w14:paraId="3DD8C278" w14:textId="77777777" w:rsidR="003C02DA" w:rsidRDefault="003C02DA">
      <w:pPr>
        <w:pStyle w:val="HeaderFooter"/>
        <w:rPr>
          <w:rFonts w:hint="eastAsia"/>
        </w:rPr>
      </w:pPr>
    </w:p>
    <w:p w14:paraId="3FA93BA7" w14:textId="77777777" w:rsidR="003C02DA" w:rsidRDefault="003E6844">
      <w:pPr>
        <w:pStyle w:val="HeaderFooter"/>
        <w:rPr>
          <w:rFonts w:hint="eastAsia"/>
        </w:rPr>
      </w:pPr>
      <w:r>
        <w:t xml:space="preserve"> </w:t>
      </w:r>
    </w:p>
    <w:p w14:paraId="5A624923" w14:textId="77777777" w:rsidR="003C02DA" w:rsidRDefault="003C02DA">
      <w:pPr>
        <w:pStyle w:val="HeaderFooter"/>
        <w:rPr>
          <w:rFonts w:hint="eastAsia"/>
        </w:rPr>
      </w:pPr>
    </w:p>
    <w:p w14:paraId="079CAAE5" w14:textId="77777777" w:rsidR="003C02DA" w:rsidRDefault="003C02DA">
      <w:pPr>
        <w:pStyle w:val="HeaderFooter"/>
        <w:rPr>
          <w:rFonts w:hint="eastAsia"/>
        </w:rPr>
      </w:pPr>
    </w:p>
    <w:p w14:paraId="2054CB3D" w14:textId="77777777" w:rsidR="003C02DA" w:rsidRDefault="003C02DA">
      <w:pPr>
        <w:pStyle w:val="HeaderFooter"/>
        <w:rPr>
          <w:rFonts w:hint="eastAsia"/>
        </w:rPr>
      </w:pPr>
    </w:p>
    <w:p w14:paraId="7005B7E7" w14:textId="77777777" w:rsidR="003C02DA" w:rsidRDefault="003C02DA">
      <w:pPr>
        <w:pStyle w:val="Footnote"/>
      </w:pPr>
    </w:p>
    <w:p w14:paraId="266D0378" w14:textId="77777777" w:rsidR="0014452D" w:rsidRDefault="0014452D">
      <w:pPr>
        <w:pStyle w:val="Footnote"/>
      </w:pPr>
    </w:p>
    <w:p w14:paraId="3F2AD175" w14:textId="77777777" w:rsidR="0014452D" w:rsidRDefault="0014452D">
      <w:pPr>
        <w:pStyle w:val="Footnote"/>
      </w:pPr>
    </w:p>
    <w:p w14:paraId="68B25E8D" w14:textId="77777777" w:rsidR="0014452D" w:rsidRDefault="0014452D">
      <w:pPr>
        <w:pStyle w:val="Footnote"/>
      </w:pPr>
    </w:p>
    <w:p w14:paraId="1DE23A64" w14:textId="77777777" w:rsidR="0014452D" w:rsidRDefault="0014452D">
      <w:pPr>
        <w:pStyle w:val="Footnote"/>
      </w:pPr>
    </w:p>
    <w:p w14:paraId="0AE6C8C7" w14:textId="77777777" w:rsidR="0014452D" w:rsidRDefault="0014452D">
      <w:pPr>
        <w:pStyle w:val="Footnote"/>
      </w:pPr>
    </w:p>
    <w:p w14:paraId="52B1217B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Dear Transform4Europe Alliance partners,</w:t>
      </w:r>
    </w:p>
    <w:p w14:paraId="705E4572" w14:textId="77777777" w:rsidR="00451542" w:rsidRPr="002F7A05" w:rsidRDefault="00451542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6B9B177B" w14:textId="2292D660" w:rsidR="00171092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b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within the scope of the Transform4Europe project (CUP J99C20000470006), the </w:t>
      </w:r>
      <w:r w:rsidR="00E948EC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Sofia University St. Kliment Ohridski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needs to identify </w:t>
      </w:r>
      <w:r w:rsidR="00192BA9" w:rsidRPr="002F7A05">
        <w:rPr>
          <w:rFonts w:ascii="DM Sans" w:hAnsi="DM Sans" w:cs="DMSans-Regular"/>
          <w:b/>
          <w:color w:val="000000"/>
          <w:sz w:val="22"/>
          <w:szCs w:val="22"/>
          <w:lang w:eastAsia="et-EE"/>
        </w:rPr>
        <w:t xml:space="preserve">two </w:t>
      </w:r>
      <w:r w:rsidR="0030517A">
        <w:rPr>
          <w:rFonts w:ascii="DM Sans" w:hAnsi="DM Sans" w:cs="DMSans-Regular"/>
          <w:b/>
          <w:color w:val="000000"/>
          <w:sz w:val="22"/>
          <w:szCs w:val="22"/>
          <w:lang w:eastAsia="et-EE"/>
        </w:rPr>
        <w:t>academics</w:t>
      </w:r>
      <w:r w:rsidR="00E25A70">
        <w:rPr>
          <w:rFonts w:ascii="DM Sans" w:hAnsi="DM Sans" w:cs="DMSans-Regular"/>
          <w:b/>
          <w:color w:val="000000"/>
          <w:sz w:val="22"/>
          <w:szCs w:val="22"/>
          <w:lang w:eastAsia="et-EE"/>
        </w:rPr>
        <w:t xml:space="preserve">/professors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to be entrusted with a lectureship activity c/o the University of </w:t>
      </w:r>
      <w:r w:rsidR="00171092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Sofia University St. </w:t>
      </w:r>
      <w:proofErr w:type="spellStart"/>
      <w:r w:rsidR="00171092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Kliment</w:t>
      </w:r>
      <w:proofErr w:type="spellEnd"/>
      <w:r w:rsidR="00171092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proofErr w:type="spellStart"/>
      <w:r w:rsidR="00171092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Ohridski</w:t>
      </w:r>
      <w:proofErr w:type="spellEnd"/>
      <w:r w:rsidR="00171092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to be held in </w:t>
      </w:r>
      <w:r w:rsidR="00171092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Sofia, Bulgaria on </w:t>
      </w:r>
      <w:r w:rsidR="0030517A">
        <w:rPr>
          <w:rFonts w:ascii="DM Sans" w:hAnsi="DM Sans" w:cs="DMSans-Regular"/>
          <w:b/>
          <w:color w:val="000000"/>
          <w:sz w:val="22"/>
          <w:szCs w:val="22"/>
          <w:lang w:eastAsia="et-EE"/>
        </w:rPr>
        <w:t>21</w:t>
      </w:r>
      <w:r w:rsidR="00171092" w:rsidRPr="002F7A05">
        <w:rPr>
          <w:rFonts w:ascii="DM Sans" w:hAnsi="DM Sans" w:cs="DMSans-Regular"/>
          <w:b/>
          <w:color w:val="000000"/>
          <w:sz w:val="22"/>
          <w:szCs w:val="22"/>
          <w:lang w:eastAsia="et-EE"/>
        </w:rPr>
        <w:t xml:space="preserve"> </w:t>
      </w:r>
      <w:r w:rsidR="0030517A">
        <w:rPr>
          <w:rFonts w:ascii="DM Sans" w:hAnsi="DM Sans" w:cs="DMSans-Regular"/>
          <w:b/>
          <w:color w:val="000000"/>
          <w:sz w:val="22"/>
          <w:szCs w:val="22"/>
          <w:lang w:eastAsia="et-EE"/>
        </w:rPr>
        <w:t>April</w:t>
      </w:r>
      <w:r w:rsidR="00171092" w:rsidRPr="002F7A05">
        <w:rPr>
          <w:rFonts w:ascii="DM Sans" w:hAnsi="DM Sans" w:cs="DMSans-Regular"/>
          <w:b/>
          <w:color w:val="000000"/>
          <w:sz w:val="22"/>
          <w:szCs w:val="22"/>
          <w:lang w:eastAsia="et-EE"/>
        </w:rPr>
        <w:t xml:space="preserve"> 202</w:t>
      </w:r>
      <w:r w:rsidR="0030517A">
        <w:rPr>
          <w:rFonts w:ascii="DM Sans" w:hAnsi="DM Sans" w:cs="DMSans-Regular"/>
          <w:b/>
          <w:color w:val="000000"/>
          <w:sz w:val="22"/>
          <w:szCs w:val="22"/>
          <w:lang w:eastAsia="et-EE"/>
        </w:rPr>
        <w:t>3</w:t>
      </w:r>
      <w:r w:rsidR="00171092" w:rsidRPr="002F7A05">
        <w:rPr>
          <w:rFonts w:ascii="DM Sans" w:hAnsi="DM Sans" w:cs="DMSans-Regular"/>
          <w:b/>
          <w:color w:val="000000"/>
          <w:sz w:val="22"/>
          <w:szCs w:val="22"/>
          <w:lang w:eastAsia="et-EE"/>
        </w:rPr>
        <w:t xml:space="preserve">. </w:t>
      </w:r>
    </w:p>
    <w:p w14:paraId="37E0A745" w14:textId="77777777" w:rsidR="00F03795" w:rsidRPr="002F7A05" w:rsidRDefault="00F03795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407DD6F6" w14:textId="337ACEC0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lecturer</w:t>
      </w:r>
      <w:r w:rsidR="00146EAF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s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must prove first-hand competency and a solid background in the entrepreneurial</w:t>
      </w:r>
      <w:r w:rsidR="00F03795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aspects related to one of the three focus areas of the Transform4Europe </w:t>
      </w:r>
    </w:p>
    <w:p w14:paraId="36AC6D7D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SymbolMT"/>
          <w:color w:val="000000"/>
          <w:sz w:val="22"/>
          <w:szCs w:val="22"/>
          <w:lang w:eastAsia="et-EE"/>
        </w:rPr>
        <w:t xml:space="preserve">• </w:t>
      </w:r>
      <w:r w:rsidR="00F60BE7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D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igital transformation and smart regions;</w:t>
      </w:r>
    </w:p>
    <w:p w14:paraId="0FF13140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SymbolMT"/>
          <w:color w:val="000000"/>
          <w:sz w:val="22"/>
          <w:szCs w:val="22"/>
          <w:lang w:eastAsia="et-EE"/>
        </w:rPr>
        <w:t xml:space="preserve">• </w:t>
      </w:r>
      <w:r w:rsidR="00F60BE7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E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nvironmental transformation and sustainability;</w:t>
      </w:r>
    </w:p>
    <w:p w14:paraId="32FB19C0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SymbolMT"/>
          <w:color w:val="000000"/>
          <w:sz w:val="22"/>
          <w:szCs w:val="22"/>
          <w:lang w:eastAsia="et-EE"/>
        </w:rPr>
        <w:t xml:space="preserve">• </w:t>
      </w:r>
      <w:r w:rsidR="00F60BE7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S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ocietal transformation, community building and inclusion.</w:t>
      </w:r>
    </w:p>
    <w:p w14:paraId="6617A8C0" w14:textId="04772776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Previous relevant lectureships or speaking in</w:t>
      </w:r>
      <w:r w:rsidR="00F03795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conferences will be evaluated.</w:t>
      </w:r>
    </w:p>
    <w:p w14:paraId="34B1AAF6" w14:textId="77777777" w:rsidR="00F03795" w:rsidRPr="002F7A05" w:rsidRDefault="00F03795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7098091E" w14:textId="6370CD20" w:rsidR="0023292E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Within the scope of the Transform4Europe project, the </w:t>
      </w:r>
      <w:r w:rsidR="00332029">
        <w:rPr>
          <w:rFonts w:ascii="DM Sans" w:hAnsi="DM Sans" w:cs="DMSans-Regular"/>
          <w:color w:val="000000"/>
          <w:sz w:val="22"/>
          <w:szCs w:val="22"/>
          <w:lang w:eastAsia="et-EE"/>
        </w:rPr>
        <w:t>academics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will visit</w:t>
      </w:r>
      <w:r w:rsidR="00917780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the </w:t>
      </w:r>
      <w:r w:rsidR="00917780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Sofia University St. Kliment Ohridski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and hold a lecture on </w:t>
      </w:r>
      <w:r w:rsidR="00555F54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one of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the </w:t>
      </w:r>
      <w:r w:rsidR="0023292E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following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topic</w:t>
      </w:r>
      <w:r w:rsidR="0023292E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s:</w:t>
      </w:r>
    </w:p>
    <w:p w14:paraId="07243D87" w14:textId="0CF2A381" w:rsidR="00802AA5" w:rsidRPr="00EC5554" w:rsidRDefault="00917780" w:rsidP="007F4B2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MSans-Regular" w:hint="eastAsia"/>
          <w:color w:val="000000"/>
          <w:sz w:val="22"/>
          <w:szCs w:val="22"/>
          <w:lang w:eastAsia="et-EE"/>
        </w:rPr>
      </w:pPr>
      <w:r w:rsidRPr="00EC5554">
        <w:rPr>
          <w:rFonts w:asciiTheme="minorHAnsi" w:hAnsiTheme="minorHAnsi" w:cs="DMSans-Regular"/>
          <w:b/>
          <w:color w:val="000000"/>
          <w:sz w:val="22"/>
          <w:szCs w:val="22"/>
          <w:lang w:eastAsia="et-EE"/>
        </w:rPr>
        <w:t>Climate Change &amp; Energy Security</w:t>
      </w:r>
      <w:r w:rsidR="0014452D" w:rsidRPr="00EC5554">
        <w:rPr>
          <w:rFonts w:asciiTheme="minorHAnsi" w:hAnsiTheme="minorHAnsi" w:cs="DMSans-Regular"/>
          <w:color w:val="000000"/>
          <w:sz w:val="22"/>
          <w:szCs w:val="22"/>
          <w:lang w:eastAsia="et-EE"/>
        </w:rPr>
        <w:t xml:space="preserve"> </w:t>
      </w:r>
    </w:p>
    <w:p w14:paraId="53773D17" w14:textId="3A57E91C" w:rsidR="00EC5554" w:rsidRPr="00BE02B8" w:rsidRDefault="00F57F6C" w:rsidP="00CB5AF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DMSans-Regular" w:hint="eastAsia"/>
          <w:color w:val="000000"/>
          <w:sz w:val="22"/>
          <w:szCs w:val="22"/>
          <w:lang w:eastAsia="et-EE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Smart cities for sustainable development</w:t>
      </w:r>
      <w:r w:rsidR="00BE02B8">
        <w:rPr>
          <w:b/>
          <w:bCs/>
          <w:color w:val="000000"/>
          <w:sz w:val="22"/>
          <w:szCs w:val="22"/>
          <w:shd w:val="clear" w:color="auto" w:fill="FFFFFF"/>
          <w:lang w:val="bg-BG"/>
        </w:rPr>
        <w:t xml:space="preserve">. </w:t>
      </w:r>
    </w:p>
    <w:p w14:paraId="20435B27" w14:textId="40A7726C" w:rsidR="00BE02B8" w:rsidRPr="00A86F4A" w:rsidRDefault="00CB5AFC" w:rsidP="00CB5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A86F4A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On behalf of Sofia University, the speakers </w:t>
      </w:r>
      <w:r w:rsidR="00941600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will be </w:t>
      </w:r>
      <w:r w:rsidR="00377156">
        <w:rPr>
          <w:rFonts w:ascii="DM Sans" w:hAnsi="DM Sans" w:cs="DMSans-Regular"/>
          <w:color w:val="000000"/>
          <w:sz w:val="22"/>
          <w:szCs w:val="22"/>
          <w:lang w:eastAsia="et-EE"/>
        </w:rPr>
        <w:t>confirmed</w:t>
      </w:r>
      <w:r w:rsidR="00941600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="009221CF">
        <w:rPr>
          <w:rFonts w:ascii="DM Sans" w:hAnsi="DM Sans" w:cs="DMSans-Regular"/>
          <w:color w:val="000000"/>
          <w:sz w:val="22"/>
          <w:szCs w:val="22"/>
          <w:lang w:eastAsia="et-EE"/>
        </w:rPr>
        <w:t>soon</w:t>
      </w:r>
      <w:r w:rsidR="00941600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. </w:t>
      </w:r>
      <w:r w:rsidRPr="00A86F4A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</w:p>
    <w:p w14:paraId="592F590F" w14:textId="77777777" w:rsidR="00EC5554" w:rsidRPr="00A86F4A" w:rsidRDefault="00EC5554" w:rsidP="00A86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3D153A83" w14:textId="2F987744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objectives of the lectures are:</w:t>
      </w:r>
    </w:p>
    <w:p w14:paraId="727292AC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Segoe UI Symbol" w:eastAsia="Wingdings-Regular" w:hAnsi="Segoe UI Symbol" w:cs="Segoe UI Symbol"/>
          <w:color w:val="000000"/>
          <w:sz w:val="22"/>
          <w:szCs w:val="22"/>
          <w:lang w:eastAsia="et-EE"/>
        </w:rPr>
        <w:t>✓</w:t>
      </w:r>
      <w:r w:rsidRPr="002F7A05">
        <w:rPr>
          <w:rFonts w:ascii="DM Sans" w:eastAsia="Wingdings-Regular" w:hAnsi="DM Sans" w:cs="Wingding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encourage the academia-industry dialogue;</w:t>
      </w:r>
    </w:p>
    <w:p w14:paraId="3071BD95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Segoe UI Symbol" w:eastAsia="Wingdings-Regular" w:hAnsi="Segoe UI Symbol" w:cs="Segoe UI Symbol"/>
          <w:color w:val="000000"/>
          <w:sz w:val="22"/>
          <w:szCs w:val="22"/>
          <w:lang w:eastAsia="et-EE"/>
        </w:rPr>
        <w:t>✓</w:t>
      </w:r>
      <w:r w:rsidRPr="002F7A05">
        <w:rPr>
          <w:rFonts w:ascii="DM Sans" w:eastAsia="Wingdings-Regular" w:hAnsi="DM Sans" w:cs="Wingding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define knowledge and know-how transfer methodologies;</w:t>
      </w:r>
    </w:p>
    <w:p w14:paraId="1682C297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Segoe UI Symbol" w:eastAsia="Wingdings-Regular" w:hAnsi="Segoe UI Symbol" w:cs="Segoe UI Symbol"/>
          <w:color w:val="000000"/>
          <w:sz w:val="22"/>
          <w:szCs w:val="22"/>
          <w:lang w:eastAsia="et-EE"/>
        </w:rPr>
        <w:t>✓</w:t>
      </w:r>
      <w:r w:rsidRPr="002F7A05">
        <w:rPr>
          <w:rFonts w:ascii="DM Sans" w:eastAsia="Wingdings-Regular" w:hAnsi="DM Sans" w:cs="Wingding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professional update and growth;</w:t>
      </w:r>
    </w:p>
    <w:p w14:paraId="316FDCF2" w14:textId="77777777" w:rsidR="00F452D8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Segoe UI Symbol" w:eastAsia="Wingdings-Regular" w:hAnsi="Segoe UI Symbol" w:cs="Segoe UI Symbol"/>
          <w:color w:val="000000"/>
          <w:sz w:val="22"/>
          <w:szCs w:val="22"/>
          <w:lang w:eastAsia="et-EE"/>
        </w:rPr>
        <w:t>✓</w:t>
      </w:r>
      <w:r w:rsidRPr="002F7A05">
        <w:rPr>
          <w:rFonts w:ascii="DM Sans" w:eastAsia="Wingdings-Regular" w:hAnsi="DM Sans" w:cs="Wingding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strengthening of the bonds among institutional partners.</w:t>
      </w:r>
    </w:p>
    <w:p w14:paraId="2B7BEB55" w14:textId="77777777" w:rsidR="00F452D8" w:rsidRPr="002F7A05" w:rsidRDefault="00F452D8" w:rsidP="004515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35BEC2CD" w14:textId="2250F5AF" w:rsidR="00560B6B" w:rsidRPr="002F7A05" w:rsidRDefault="0014452D" w:rsidP="00D52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The </w:t>
      </w:r>
      <w:r w:rsidR="00560B6B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Sofia University St. Kliment Ohridski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will grant an attendance remuneration of 500€ and will</w:t>
      </w:r>
      <w:r w:rsidR="00560B6B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cover the travel and accommodation expenses for the day of the lecture.</w:t>
      </w:r>
    </w:p>
    <w:p w14:paraId="7244020B" w14:textId="77777777" w:rsidR="00560B6B" w:rsidRPr="002F7A05" w:rsidRDefault="0014452D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University ensures equal opportunities, treatment and access to all candidates regardless</w:t>
      </w:r>
      <w:r w:rsidR="00560B6B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of their sex, race, color, ethnic or social origin, genetic features, language, religion or belief,</w:t>
      </w:r>
      <w:r w:rsidR="00560B6B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political or any other opinion, membership of a national minority, property, birth, disability, age</w:t>
      </w:r>
      <w:r w:rsidR="00560B6B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or sexual orientation.</w:t>
      </w:r>
    </w:p>
    <w:p w14:paraId="5D3BED41" w14:textId="4C8CFA8C" w:rsidR="005813E1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lecturer must be nominated by a partner university that will submit the documentation by</w:t>
      </w:r>
      <w:r w:rsidR="00B70A02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e-mail within the deadline </w:t>
      </w:r>
      <w:r w:rsidRPr="002F7A05">
        <w:rPr>
          <w:rFonts w:ascii="DM Sans" w:hAnsi="DM Sans" w:cs="DMSans-Regular"/>
          <w:sz w:val="22"/>
          <w:szCs w:val="22"/>
          <w:lang w:eastAsia="et-EE"/>
        </w:rPr>
        <w:t xml:space="preserve">of </w:t>
      </w:r>
      <w:r w:rsidR="00705F57">
        <w:rPr>
          <w:rFonts w:cs="DMSans-Regular"/>
          <w:b/>
          <w:sz w:val="22"/>
          <w:szCs w:val="22"/>
          <w:lang w:eastAsia="et-EE"/>
        </w:rPr>
        <w:t>05 April</w:t>
      </w:r>
      <w:r w:rsidRPr="002F7A05">
        <w:rPr>
          <w:rFonts w:ascii="DM Sans" w:hAnsi="DM Sans" w:cs="DMSans-Regular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to the address </w:t>
      </w:r>
      <w:hyperlink r:id="rId7" w:history="1">
        <w:r w:rsidR="002F7A05" w:rsidRPr="00790CC8">
          <w:rPr>
            <w:rStyle w:val="Hyperlink"/>
            <w:rFonts w:ascii="DM Sans" w:hAnsi="DM Sans" w:cs="DMSans-Regular"/>
            <w:sz w:val="22"/>
            <w:szCs w:val="22"/>
            <w:lang w:eastAsia="et-EE"/>
          </w:rPr>
          <w:t>l.nikolaeva@gea.uni-sofia.bg</w:t>
        </w:r>
      </w:hyperlink>
      <w:r w:rsidR="00CF406A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using the nomination</w:t>
      </w:r>
      <w:r w:rsidR="0000184D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form available in the dedicated section of the Transform4Europe website. </w:t>
      </w:r>
    </w:p>
    <w:p w14:paraId="5F09B459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Attached to the</w:t>
      </w:r>
      <w:r w:rsidR="008C65EB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application form, the following documents must be provided:</w:t>
      </w:r>
    </w:p>
    <w:p w14:paraId="12589D17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SymbolMT"/>
          <w:color w:val="000000"/>
          <w:sz w:val="22"/>
          <w:szCs w:val="22"/>
          <w:lang w:eastAsia="et-EE"/>
        </w:rPr>
        <w:t xml:space="preserve">•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curriculum vitae;</w:t>
      </w:r>
    </w:p>
    <w:p w14:paraId="4E549869" w14:textId="643BAEF5" w:rsidR="0025513D" w:rsidRDefault="0014452D" w:rsidP="00D52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SymbolMT"/>
          <w:color w:val="000000"/>
          <w:sz w:val="22"/>
          <w:szCs w:val="22"/>
          <w:lang w:eastAsia="et-EE"/>
        </w:rPr>
        <w:t xml:space="preserve">•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copy of an ID document.</w:t>
      </w:r>
    </w:p>
    <w:p w14:paraId="60B3CABD" w14:textId="6C75976A" w:rsidR="00677B60" w:rsidRDefault="00677B60" w:rsidP="00D52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763EA6C7" w14:textId="77777777" w:rsidR="00677B60" w:rsidRDefault="00677B60" w:rsidP="00D52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0644DC51" w14:textId="77777777" w:rsidR="002F7A05" w:rsidRPr="002F7A05" w:rsidRDefault="002F7A05" w:rsidP="00D52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5529969D" w14:textId="77777777" w:rsidR="00461107" w:rsidRDefault="00461107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1E67C897" w14:textId="6C1AA49A" w:rsidR="00BE4376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bookmarkStart w:id="0" w:name="_GoBack"/>
      <w:bookmarkEnd w:id="0"/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nominations will be examined by a Selection Committee appointed by the Rector and made</w:t>
      </w:r>
      <w:r w:rsidR="0025513D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of three representatives: one professor from Transform4Europe Universities, expert in</w:t>
      </w:r>
      <w:r w:rsidR="0025513D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entrepreneurship, one student identified among the students’ ambassadors of the University,</w:t>
      </w:r>
      <w:r w:rsidR="0025513D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and one representative of the stakeholders identified among the stakeholders list of the</w:t>
      </w:r>
      <w:r w:rsidR="0025513D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University itself. </w:t>
      </w:r>
    </w:p>
    <w:p w14:paraId="0E871789" w14:textId="24808BB4" w:rsidR="007F4B20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This Committee will meet physically or virtually and will produce a ranking</w:t>
      </w:r>
      <w:r w:rsidR="007F4B20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based on evaluation of the curriculum vitae.</w:t>
      </w:r>
    </w:p>
    <w:p w14:paraId="727C4CAF" w14:textId="77777777" w:rsidR="003E353D" w:rsidRPr="002F7A05" w:rsidRDefault="003E353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6F9E8B9A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All applicants need to have:</w:t>
      </w:r>
    </w:p>
    <w:p w14:paraId="305E92ED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SymbolMT"/>
          <w:color w:val="000000"/>
          <w:sz w:val="22"/>
          <w:szCs w:val="22"/>
          <w:lang w:eastAsia="et-EE"/>
        </w:rPr>
        <w:t xml:space="preserve">•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citizenship from a region of the Transform4Europe alliance other than the hosting</w:t>
      </w:r>
    </w:p>
    <w:p w14:paraId="37374ADE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University;</w:t>
      </w:r>
    </w:p>
    <w:p w14:paraId="5F3FE609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SymbolMT"/>
          <w:color w:val="000000"/>
          <w:sz w:val="22"/>
          <w:szCs w:val="22"/>
          <w:lang w:eastAsia="et-EE"/>
        </w:rPr>
        <w:t xml:space="preserve">•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demonstrated experience in the fields of digital transformation, sustainability or societal</w:t>
      </w:r>
    </w:p>
    <w:p w14:paraId="3168DABC" w14:textId="77777777" w:rsidR="0014452D" w:rsidRPr="002F7A05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challenges;</w:t>
      </w:r>
    </w:p>
    <w:p w14:paraId="1E9C349E" w14:textId="5BB91260" w:rsidR="0014452D" w:rsidRDefault="0014452D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SymbolMT"/>
          <w:color w:val="000000"/>
          <w:sz w:val="22"/>
          <w:szCs w:val="22"/>
          <w:lang w:eastAsia="et-EE"/>
        </w:rPr>
        <w:t xml:space="preserve">•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fluent spoken English.</w:t>
      </w:r>
    </w:p>
    <w:p w14:paraId="2E37F0FA" w14:textId="77777777" w:rsidR="00B0718C" w:rsidRPr="002F7A05" w:rsidRDefault="00B0718C" w:rsidP="007F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699B4E76" w14:textId="77777777" w:rsidR="007F4B20" w:rsidRPr="002F7A05" w:rsidRDefault="007F4B20" w:rsidP="004515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DM Sans" w:hAnsi="DM Sans" w:cs="Calibri"/>
          <w:color w:val="000000"/>
          <w:sz w:val="22"/>
          <w:szCs w:val="22"/>
          <w:lang w:eastAsia="et-EE"/>
        </w:rPr>
      </w:pPr>
    </w:p>
    <w:p w14:paraId="061E067F" w14:textId="77777777" w:rsidR="0014452D" w:rsidRPr="002F7A05" w:rsidRDefault="0014452D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evaluation of the nominations will assess the previous experience in the subject identified</w:t>
      </w:r>
      <w:r w:rsidR="005813E1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for the lectures and also previous experiences as conference speaker, lecturer or teacher (at</w:t>
      </w:r>
      <w:r w:rsidR="005813E1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university level).</w:t>
      </w:r>
    </w:p>
    <w:p w14:paraId="48EBF2C1" w14:textId="77777777" w:rsidR="0014452D" w:rsidRPr="002F7A05" w:rsidRDefault="0014452D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Selection Committee will identify the selected lecturer by CV assessment and with an</w:t>
      </w:r>
      <w:r w:rsidR="005813E1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interview (using a streaming platform), creating then a rank among the nominees.</w:t>
      </w:r>
    </w:p>
    <w:p w14:paraId="1ECCADEE" w14:textId="77777777" w:rsidR="0014452D" w:rsidRPr="002F7A05" w:rsidRDefault="0014452D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maximum evaluation will be 30 points subdivided in three areas:</w:t>
      </w:r>
    </w:p>
    <w:p w14:paraId="2D3958CE" w14:textId="77777777" w:rsidR="0014452D" w:rsidRPr="002F7A05" w:rsidRDefault="0014452D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Segoe UI Symbol" w:eastAsia="Wingdings-Regular" w:hAnsi="Segoe UI Symbol" w:cs="Segoe UI Symbol"/>
          <w:color w:val="000000"/>
          <w:sz w:val="22"/>
          <w:szCs w:val="22"/>
          <w:lang w:eastAsia="et-EE"/>
        </w:rPr>
        <w:t>✓</w:t>
      </w:r>
      <w:r w:rsidRPr="002F7A05">
        <w:rPr>
          <w:rFonts w:ascii="DM Sans" w:eastAsia="Wingdings-Regular" w:hAnsi="DM Sans" w:cs="Wingding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maximum 15 points for the demonstrated experience in one of the fields required;</w:t>
      </w:r>
    </w:p>
    <w:p w14:paraId="0C10AC68" w14:textId="77777777" w:rsidR="0014452D" w:rsidRPr="002F7A05" w:rsidRDefault="0014452D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Segoe UI Symbol" w:eastAsia="Wingdings-Regular" w:hAnsi="Segoe UI Symbol" w:cs="Segoe UI Symbol"/>
          <w:color w:val="000000"/>
          <w:sz w:val="22"/>
          <w:szCs w:val="22"/>
          <w:lang w:eastAsia="et-EE"/>
        </w:rPr>
        <w:t>✓</w:t>
      </w:r>
      <w:r w:rsidRPr="002F7A05">
        <w:rPr>
          <w:rFonts w:ascii="DM Sans" w:eastAsia="Wingdings-Regular" w:hAnsi="DM Sans" w:cs="Wingding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maximum 10 points for the demonstrated skills and previous experiences as speaker,</w:t>
      </w:r>
      <w:r w:rsidR="005813E1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lecturer or teacher;</w:t>
      </w:r>
    </w:p>
    <w:p w14:paraId="76B2D5E3" w14:textId="12561558" w:rsidR="0014452D" w:rsidRDefault="0014452D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Segoe UI Symbol" w:eastAsia="Wingdings-Regular" w:hAnsi="Segoe UI Symbol" w:cs="Segoe UI Symbol"/>
          <w:color w:val="000000"/>
          <w:sz w:val="22"/>
          <w:szCs w:val="22"/>
          <w:lang w:eastAsia="et-EE"/>
        </w:rPr>
        <w:t>✓</w:t>
      </w:r>
      <w:r w:rsidRPr="002F7A05">
        <w:rPr>
          <w:rFonts w:ascii="DM Sans" w:eastAsia="Wingdings-Regular" w:hAnsi="DM Sans" w:cs="Wingding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maximum 5 points for the interview.</w:t>
      </w:r>
    </w:p>
    <w:p w14:paraId="0B7D8592" w14:textId="77777777" w:rsidR="00393543" w:rsidRPr="002F7A05" w:rsidRDefault="00393543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</w:p>
    <w:p w14:paraId="45C469F0" w14:textId="77777777" w:rsidR="0014452D" w:rsidRPr="002F7A05" w:rsidRDefault="0014452D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Within 7 working days from the date of publication of the ranking, the selected lecturer mus</w:t>
      </w:r>
      <w:r w:rsidR="005813E1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t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confirm to </w:t>
      </w:r>
      <w:hyperlink r:id="rId8" w:history="1">
        <w:r w:rsidR="005813E1" w:rsidRPr="002F7A05">
          <w:rPr>
            <w:rStyle w:val="Hyperlink"/>
            <w:rFonts w:ascii="DM Sans" w:hAnsi="DM Sans" w:cs="DMSans-Regular"/>
            <w:sz w:val="22"/>
            <w:szCs w:val="22"/>
            <w:u w:val="none"/>
            <w:lang w:eastAsia="et-EE"/>
          </w:rPr>
          <w:t>l.nikolaeva@gea.uni-sofia.bg</w:t>
        </w:r>
      </w:hyperlink>
      <w:r w:rsidRPr="002F7A05">
        <w:rPr>
          <w:rFonts w:ascii="DM Sans" w:hAnsi="DM Sans" w:cs="DMSans-Regular"/>
          <w:color w:val="0563C2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acceptance of the mobility indicating in the e-mail subject</w:t>
      </w:r>
      <w:r w:rsidR="005813E1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“Transform4Europe mobility acceptance”. In case of missing confirmation, the candidate will be</w:t>
      </w:r>
      <w:r w:rsidR="005813E1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excluded and the place will be taken by the candidate following in ranking.</w:t>
      </w:r>
    </w:p>
    <w:p w14:paraId="1B20FB6D" w14:textId="77777777" w:rsidR="0014452D" w:rsidRPr="002F7A05" w:rsidRDefault="0014452D" w:rsidP="0058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DM Sans" w:hAnsi="DM Sans" w:cs="DMSans-Regular"/>
          <w:color w:val="000000"/>
          <w:sz w:val="22"/>
          <w:szCs w:val="22"/>
          <w:lang w:eastAsia="et-EE"/>
        </w:rPr>
      </w:pP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>The lecturer must provide the personal data needed to fill in the documents connected with</w:t>
      </w:r>
      <w:r w:rsidR="005813E1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 </w:t>
      </w:r>
      <w:r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the assignment from the </w:t>
      </w:r>
      <w:r w:rsidR="005813E1" w:rsidRPr="002F7A05">
        <w:rPr>
          <w:rFonts w:ascii="DM Sans" w:hAnsi="DM Sans" w:cs="DMSans-Regular"/>
          <w:color w:val="000000"/>
          <w:sz w:val="22"/>
          <w:szCs w:val="22"/>
          <w:lang w:eastAsia="et-EE"/>
        </w:rPr>
        <w:t xml:space="preserve">Sofia University St. Kliment Ohridski. </w:t>
      </w:r>
    </w:p>
    <w:sectPr w:rsidR="0014452D" w:rsidRPr="002F7A0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1179C" w14:textId="77777777" w:rsidR="006440AF" w:rsidRDefault="006440AF">
      <w:r>
        <w:separator/>
      </w:r>
    </w:p>
  </w:endnote>
  <w:endnote w:type="continuationSeparator" w:id="0">
    <w:p w14:paraId="1D13C80D" w14:textId="77777777" w:rsidR="006440AF" w:rsidRDefault="006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ter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elvetica Neue">
    <w:altName w:val="Arial"/>
    <w:charset w:val="00"/>
    <w:family w:val="roman"/>
    <w:pitch w:val="default"/>
  </w:font>
  <w:font w:name="DM Sans Regular">
    <w:altName w:val="Cambria"/>
    <w:panose1 w:val="00000000000000000000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M Sans Bold">
    <w:panose1 w:val="00000000000000000000"/>
    <w:charset w:val="00"/>
    <w:family w:val="roman"/>
    <w:pitch w:val="default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Ind w:w="108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dotted" w:sz="2" w:space="0" w:color="FEFFFE"/>
        <w:insideV w:val="dotted" w:sz="2" w:space="0" w:color="FEFFFE"/>
      </w:tblBorders>
      <w:shd w:val="clear" w:color="auto" w:fill="E1ECF0"/>
      <w:tblLayout w:type="fixed"/>
      <w:tblLook w:val="04A0" w:firstRow="1" w:lastRow="0" w:firstColumn="1" w:lastColumn="0" w:noHBand="0" w:noVBand="1"/>
    </w:tblPr>
    <w:tblGrid>
      <w:gridCol w:w="1376"/>
      <w:gridCol w:w="1377"/>
      <w:gridCol w:w="1377"/>
      <w:gridCol w:w="1377"/>
      <w:gridCol w:w="1377"/>
      <w:gridCol w:w="1377"/>
      <w:gridCol w:w="1377"/>
    </w:tblGrid>
    <w:tr w:rsidR="0014452D" w14:paraId="2212E89C" w14:textId="77777777" w:rsidTr="00A756CC">
      <w:trPr>
        <w:trHeight w:val="454"/>
      </w:trPr>
      <w:tc>
        <w:tcPr>
          <w:tcW w:w="1376" w:type="dxa"/>
          <w:tcBorders>
            <w:top w:val="nil"/>
            <w:left w:val="nil"/>
            <w:bottom w:val="nil"/>
            <w:right w:val="single" w:sz="2" w:space="0" w:color="000000"/>
          </w:tcBorders>
          <w:shd w:val="clear" w:color="auto" w:fill="FFFFFF" w:themeFill="background1"/>
          <w:tcMar>
            <w:top w:w="0" w:type="dxa"/>
            <w:left w:w="80" w:type="dxa"/>
            <w:bottom w:w="0" w:type="dxa"/>
            <w:right w:w="80" w:type="dxa"/>
          </w:tcMar>
        </w:tcPr>
        <w:p w14:paraId="463B1D01" w14:textId="77777777" w:rsidR="0014452D" w:rsidRDefault="0014452D" w:rsidP="0014452D">
          <w:pPr>
            <w:jc w:val="center"/>
          </w:pPr>
          <w:r>
            <w:rPr>
              <w:noProof/>
              <w:lang w:val="et-EE" w:eastAsia="et-EE"/>
            </w:rPr>
            <w:drawing>
              <wp:inline distT="0" distB="0" distL="0" distR="0" wp14:anchorId="394C13D8" wp14:editId="36A20A8E">
                <wp:extent cx="712872" cy="288001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UdS_logo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872" cy="288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6" w:type="dxa"/>
          <w:tcBorders>
            <w:top w:val="single" w:sz="2" w:space="0" w:color="FEFFFE"/>
            <w:left w:val="single" w:sz="2" w:space="0" w:color="000000"/>
            <w:bottom w:val="single" w:sz="2" w:space="0" w:color="FEFFFE"/>
            <w:right w:val="single" w:sz="2" w:space="0" w:color="000000"/>
          </w:tcBorders>
          <w:shd w:val="clear" w:color="auto" w:fill="FFFFFF" w:themeFill="background1"/>
          <w:tcMar>
            <w:top w:w="0" w:type="dxa"/>
            <w:left w:w="80" w:type="dxa"/>
            <w:bottom w:w="0" w:type="dxa"/>
            <w:right w:w="80" w:type="dxa"/>
          </w:tcMar>
        </w:tcPr>
        <w:p w14:paraId="64D4866E" w14:textId="77777777" w:rsidR="0014452D" w:rsidRDefault="0014452D" w:rsidP="0014452D">
          <w:pPr>
            <w:jc w:val="center"/>
          </w:pPr>
          <w:r>
            <w:rPr>
              <w:noProof/>
              <w:lang w:val="et-EE" w:eastAsia="et-EE"/>
            </w:rPr>
            <w:drawing>
              <wp:inline distT="0" distB="0" distL="0" distR="0" wp14:anchorId="017BAF33" wp14:editId="00FCE131">
                <wp:extent cx="874305" cy="201632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UA.pn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305" cy="201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6" w:type="dxa"/>
          <w:tcBorders>
            <w:top w:val="single" w:sz="2" w:space="0" w:color="FEFFFE"/>
            <w:left w:val="single" w:sz="2" w:space="0" w:color="000000"/>
            <w:bottom w:val="single" w:sz="2" w:space="0" w:color="FEFFFE"/>
            <w:right w:val="single" w:sz="2" w:space="0" w:color="000000"/>
          </w:tcBorders>
          <w:shd w:val="clear" w:color="auto" w:fill="FFFFFF" w:themeFill="background1"/>
          <w:tcMar>
            <w:top w:w="0" w:type="dxa"/>
            <w:left w:w="80" w:type="dxa"/>
            <w:bottom w:w="0" w:type="dxa"/>
            <w:right w:w="80" w:type="dxa"/>
          </w:tcMar>
        </w:tcPr>
        <w:p w14:paraId="48360659" w14:textId="77777777" w:rsidR="0014452D" w:rsidRDefault="0014452D" w:rsidP="0014452D">
          <w:pPr>
            <w:jc w:val="center"/>
          </w:pPr>
          <w:r>
            <w:rPr>
              <w:noProof/>
              <w:lang w:val="et-EE" w:eastAsia="et-EE"/>
            </w:rPr>
            <w:drawing>
              <wp:inline distT="0" distB="0" distL="0" distR="0" wp14:anchorId="0057C7FB" wp14:editId="429FA97B">
                <wp:extent cx="537763" cy="288001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8" name="eka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763" cy="288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6" w:type="dxa"/>
          <w:tcBorders>
            <w:top w:val="single" w:sz="2" w:space="0" w:color="FEFFFE"/>
            <w:left w:val="single" w:sz="2" w:space="0" w:color="000000"/>
            <w:bottom w:val="single" w:sz="2" w:space="0" w:color="FEFFFE"/>
            <w:right w:val="single" w:sz="2" w:space="0" w:color="000000"/>
          </w:tcBorders>
          <w:shd w:val="clear" w:color="auto" w:fill="FFFFFF" w:themeFill="background1"/>
          <w:tcMar>
            <w:top w:w="0" w:type="dxa"/>
            <w:left w:w="80" w:type="dxa"/>
            <w:bottom w:w="0" w:type="dxa"/>
            <w:right w:w="80" w:type="dxa"/>
          </w:tcMar>
        </w:tcPr>
        <w:p w14:paraId="5B9E5CBF" w14:textId="77777777" w:rsidR="0014452D" w:rsidRDefault="0014452D" w:rsidP="0014452D">
          <w:pPr>
            <w:jc w:val="center"/>
          </w:pPr>
          <w:r>
            <w:rPr>
              <w:noProof/>
              <w:lang w:val="et-EE" w:eastAsia="et-EE"/>
            </w:rPr>
            <w:drawing>
              <wp:inline distT="0" distB="0" distL="0" distR="0" wp14:anchorId="0235B537" wp14:editId="6175B574">
                <wp:extent cx="436894" cy="288001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9" name="university-of-silesia_logo_vertical_rgb.png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94" cy="288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6" w:type="dxa"/>
          <w:tcBorders>
            <w:top w:val="single" w:sz="2" w:space="0" w:color="FEFFFE"/>
            <w:left w:val="single" w:sz="2" w:space="0" w:color="000000"/>
            <w:bottom w:val="single" w:sz="2" w:space="0" w:color="FEFFFE"/>
            <w:right w:val="single" w:sz="2" w:space="0" w:color="000000"/>
          </w:tcBorders>
          <w:shd w:val="clear" w:color="auto" w:fill="FFFFFF" w:themeFill="background1"/>
          <w:tcMar>
            <w:top w:w="0" w:type="dxa"/>
            <w:left w:w="80" w:type="dxa"/>
            <w:bottom w:w="0" w:type="dxa"/>
            <w:right w:w="80" w:type="dxa"/>
          </w:tcMar>
        </w:tcPr>
        <w:p w14:paraId="6558F21D" w14:textId="77777777" w:rsidR="0014452D" w:rsidRDefault="0014452D" w:rsidP="0014452D">
          <w:pPr>
            <w:jc w:val="center"/>
          </w:pPr>
          <w:r>
            <w:rPr>
              <w:noProof/>
              <w:lang w:val="et-EE" w:eastAsia="et-EE"/>
            </w:rPr>
            <w:drawing>
              <wp:inline distT="0" distB="0" distL="0" distR="0" wp14:anchorId="7BBEFF00" wp14:editId="6949AE5D">
                <wp:extent cx="330333" cy="288001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0" name="su.png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333" cy="288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6" w:type="dxa"/>
          <w:tcBorders>
            <w:top w:val="single" w:sz="2" w:space="0" w:color="FEFFFE"/>
            <w:left w:val="single" w:sz="2" w:space="0" w:color="000000"/>
            <w:bottom w:val="single" w:sz="2" w:space="0" w:color="FEFFFE"/>
            <w:right w:val="single" w:sz="2" w:space="0" w:color="000000"/>
          </w:tcBorders>
          <w:shd w:val="clear" w:color="auto" w:fill="FFFFFF" w:themeFill="background1"/>
          <w:tcMar>
            <w:top w:w="0" w:type="dxa"/>
            <w:left w:w="80" w:type="dxa"/>
            <w:bottom w:w="0" w:type="dxa"/>
            <w:right w:w="80" w:type="dxa"/>
          </w:tcMar>
        </w:tcPr>
        <w:p w14:paraId="204D1D80" w14:textId="77777777" w:rsidR="0014452D" w:rsidRDefault="0014452D" w:rsidP="0014452D">
          <w:pPr>
            <w:jc w:val="center"/>
          </w:pPr>
          <w:r>
            <w:rPr>
              <w:noProof/>
              <w:lang w:val="et-EE" w:eastAsia="et-EE"/>
            </w:rPr>
            <w:drawing>
              <wp:inline distT="0" distB="0" distL="0" distR="0" wp14:anchorId="4AB3204B" wp14:editId="54EAB669">
                <wp:extent cx="855158" cy="288001"/>
                <wp:effectExtent l="0" t="0" r="0" b="0"/>
                <wp:docPr id="1073741831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1" name="udsdt.png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158" cy="288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6" w:type="dxa"/>
          <w:tcBorders>
            <w:top w:val="single" w:sz="2" w:space="0" w:color="FEFFFE"/>
            <w:left w:val="single" w:sz="2" w:space="0" w:color="000000"/>
            <w:bottom w:val="single" w:sz="2" w:space="0" w:color="FEFFFE"/>
            <w:right w:val="single" w:sz="2" w:space="0" w:color="FEFFFE"/>
          </w:tcBorders>
          <w:shd w:val="clear" w:color="auto" w:fill="FFFFFF" w:themeFill="background1"/>
          <w:tcMar>
            <w:top w:w="0" w:type="dxa"/>
            <w:left w:w="80" w:type="dxa"/>
            <w:bottom w:w="0" w:type="dxa"/>
            <w:right w:w="80" w:type="dxa"/>
          </w:tcMar>
        </w:tcPr>
        <w:p w14:paraId="49717E9B" w14:textId="77777777" w:rsidR="0014452D" w:rsidRDefault="0014452D" w:rsidP="0014452D">
          <w:pPr>
            <w:jc w:val="center"/>
          </w:pPr>
          <w:r>
            <w:rPr>
              <w:noProof/>
              <w:lang w:val="et-EE" w:eastAsia="et-EE"/>
            </w:rPr>
            <w:drawing>
              <wp:inline distT="0" distB="0" distL="0" distR="0" wp14:anchorId="4B64B9D4" wp14:editId="7239D221">
                <wp:extent cx="769620" cy="335280"/>
                <wp:effectExtent l="0" t="0" r="0" b="7620"/>
                <wp:docPr id="1" name="Picture 1" descr="7_v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7_v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727C84" w14:textId="77777777" w:rsidR="0014452D" w:rsidRDefault="00144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F62AC" w14:textId="77777777" w:rsidR="006440AF" w:rsidRDefault="006440AF">
      <w:r>
        <w:separator/>
      </w:r>
    </w:p>
  </w:footnote>
  <w:footnote w:type="continuationSeparator" w:id="0">
    <w:p w14:paraId="1CE1FDC9" w14:textId="77777777" w:rsidR="006440AF" w:rsidRDefault="0064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5C019" w14:textId="36AA3FF9" w:rsidR="0014452D" w:rsidRDefault="003D36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BB4A3" wp14:editId="0B862321">
          <wp:simplePos x="0" y="0"/>
          <wp:positionH relativeFrom="column">
            <wp:posOffset>5398770</wp:posOffset>
          </wp:positionH>
          <wp:positionV relativeFrom="paragraph">
            <wp:posOffset>-122555</wp:posOffset>
          </wp:positionV>
          <wp:extent cx="861060" cy="751840"/>
          <wp:effectExtent l="0" t="0" r="0" b="0"/>
          <wp:wrapThrough wrapText="bothSides">
            <wp:wrapPolygon edited="0">
              <wp:start x="1912" y="0"/>
              <wp:lineTo x="0" y="3831"/>
              <wp:lineTo x="478" y="4926"/>
              <wp:lineTo x="5257" y="9851"/>
              <wp:lineTo x="8124" y="18608"/>
              <wp:lineTo x="8124" y="20797"/>
              <wp:lineTo x="12425" y="20797"/>
              <wp:lineTo x="12903" y="18608"/>
              <wp:lineTo x="15292" y="10399"/>
              <wp:lineTo x="15292" y="9851"/>
              <wp:lineTo x="20549" y="4926"/>
              <wp:lineTo x="21027" y="3831"/>
              <wp:lineTo x="19115" y="0"/>
              <wp:lineTo x="1912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52D">
      <w:rPr>
        <w:noProof/>
      </w:rPr>
      <w:drawing>
        <wp:anchor distT="152400" distB="152400" distL="152400" distR="152400" simplePos="0" relativeHeight="251658240" behindDoc="0" locked="0" layoutInCell="1" allowOverlap="1" wp14:anchorId="6E800FEF" wp14:editId="41F04321">
          <wp:simplePos x="0" y="0"/>
          <wp:positionH relativeFrom="margin">
            <wp:posOffset>-137160</wp:posOffset>
          </wp:positionH>
          <wp:positionV relativeFrom="page">
            <wp:posOffset>388620</wp:posOffset>
          </wp:positionV>
          <wp:extent cx="3541384" cy="326724"/>
          <wp:effectExtent l="0" t="0" r="0" b="0"/>
          <wp:wrapThrough wrapText="bothSides" distL="152400" distR="152400">
            <wp:wrapPolygon edited="1">
              <wp:start x="0" y="0"/>
              <wp:lineTo x="21621" y="0"/>
              <wp:lineTo x="21621" y="21720"/>
              <wp:lineTo x="0" y="21720"/>
              <wp:lineTo x="0" y="0"/>
            </wp:wrapPolygon>
          </wp:wrapThrough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384" cy="3267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60863"/>
    <w:multiLevelType w:val="hybridMultilevel"/>
    <w:tmpl w:val="C16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0C81"/>
    <w:multiLevelType w:val="hybridMultilevel"/>
    <w:tmpl w:val="A2EE26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2DA"/>
    <w:rsid w:val="0000184D"/>
    <w:rsid w:val="00024589"/>
    <w:rsid w:val="000450D7"/>
    <w:rsid w:val="000B3AC8"/>
    <w:rsid w:val="00137FFE"/>
    <w:rsid w:val="0014452D"/>
    <w:rsid w:val="00144D3D"/>
    <w:rsid w:val="00146EAF"/>
    <w:rsid w:val="00171092"/>
    <w:rsid w:val="00192BA9"/>
    <w:rsid w:val="001B75F6"/>
    <w:rsid w:val="001D73F2"/>
    <w:rsid w:val="002135A1"/>
    <w:rsid w:val="00226B8E"/>
    <w:rsid w:val="00232284"/>
    <w:rsid w:val="0023292E"/>
    <w:rsid w:val="0025513D"/>
    <w:rsid w:val="002A2787"/>
    <w:rsid w:val="002F7993"/>
    <w:rsid w:val="002F7A05"/>
    <w:rsid w:val="0030517A"/>
    <w:rsid w:val="00316C64"/>
    <w:rsid w:val="00332029"/>
    <w:rsid w:val="00350395"/>
    <w:rsid w:val="00377156"/>
    <w:rsid w:val="003820C4"/>
    <w:rsid w:val="00393543"/>
    <w:rsid w:val="003A4AC9"/>
    <w:rsid w:val="003C02DA"/>
    <w:rsid w:val="003C0836"/>
    <w:rsid w:val="003D361C"/>
    <w:rsid w:val="003E16E2"/>
    <w:rsid w:val="003E353D"/>
    <w:rsid w:val="003E6844"/>
    <w:rsid w:val="003F7F61"/>
    <w:rsid w:val="00435DEB"/>
    <w:rsid w:val="00440F7B"/>
    <w:rsid w:val="00451542"/>
    <w:rsid w:val="00461107"/>
    <w:rsid w:val="00493BE0"/>
    <w:rsid w:val="004B06F4"/>
    <w:rsid w:val="004E32D2"/>
    <w:rsid w:val="004E7C95"/>
    <w:rsid w:val="00555F54"/>
    <w:rsid w:val="00560B6B"/>
    <w:rsid w:val="005640B0"/>
    <w:rsid w:val="005813E1"/>
    <w:rsid w:val="005C795C"/>
    <w:rsid w:val="006440AF"/>
    <w:rsid w:val="00677B60"/>
    <w:rsid w:val="00694583"/>
    <w:rsid w:val="006E693B"/>
    <w:rsid w:val="00705F57"/>
    <w:rsid w:val="00717555"/>
    <w:rsid w:val="00724E2D"/>
    <w:rsid w:val="00733B7A"/>
    <w:rsid w:val="007501BD"/>
    <w:rsid w:val="00796C79"/>
    <w:rsid w:val="007A54C4"/>
    <w:rsid w:val="007C432B"/>
    <w:rsid w:val="007F4B20"/>
    <w:rsid w:val="00802AA5"/>
    <w:rsid w:val="00861C97"/>
    <w:rsid w:val="00874FFF"/>
    <w:rsid w:val="008A4549"/>
    <w:rsid w:val="008C65EB"/>
    <w:rsid w:val="008F1B96"/>
    <w:rsid w:val="00917780"/>
    <w:rsid w:val="009221CF"/>
    <w:rsid w:val="00930018"/>
    <w:rsid w:val="00941600"/>
    <w:rsid w:val="009E36DF"/>
    <w:rsid w:val="00A804EF"/>
    <w:rsid w:val="00A86F4A"/>
    <w:rsid w:val="00B0718C"/>
    <w:rsid w:val="00B42C03"/>
    <w:rsid w:val="00B70A02"/>
    <w:rsid w:val="00B9716E"/>
    <w:rsid w:val="00BE02B8"/>
    <w:rsid w:val="00BE4376"/>
    <w:rsid w:val="00CA2203"/>
    <w:rsid w:val="00CB5AFC"/>
    <w:rsid w:val="00CD0FC9"/>
    <w:rsid w:val="00CD66E4"/>
    <w:rsid w:val="00CF406A"/>
    <w:rsid w:val="00D520CA"/>
    <w:rsid w:val="00DF5925"/>
    <w:rsid w:val="00E25A70"/>
    <w:rsid w:val="00E43E2E"/>
    <w:rsid w:val="00E730B5"/>
    <w:rsid w:val="00E77C03"/>
    <w:rsid w:val="00E948EC"/>
    <w:rsid w:val="00EA5EEF"/>
    <w:rsid w:val="00EC5554"/>
    <w:rsid w:val="00EE7208"/>
    <w:rsid w:val="00F03795"/>
    <w:rsid w:val="00F401B6"/>
    <w:rsid w:val="00F452D8"/>
    <w:rsid w:val="00F57F6C"/>
    <w:rsid w:val="00F60BE7"/>
    <w:rsid w:val="00F71429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60F6A"/>
  <w15:docId w15:val="{9D651778-061B-46D7-B950-4CFBCB5F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  <w:spacing w:line="168" w:lineRule="auto"/>
    </w:pPr>
    <w:rPr>
      <w:rFonts w:ascii="Altero" w:hAnsi="Altero" w:cs="Arial Unicode MS"/>
      <w:caps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5102"/>
      </w:tabs>
      <w:ind w:right="4536"/>
    </w:pPr>
    <w:rPr>
      <w:rFonts w:ascii="DM Sans Regular" w:hAnsi="DM Sans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line="288" w:lineRule="auto"/>
      <w:ind w:left="2268"/>
    </w:pPr>
    <w:rPr>
      <w:rFonts w:ascii="DM Sans Regular" w:eastAsia="DM Sans Regular" w:hAnsi="DM Sans Regular" w:cs="DM Sans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Footnote">
    <w:name w:val="Footnote"/>
    <w:rPr>
      <w:rFonts w:ascii="DM Sans Regular" w:eastAsia="DM Sans Regular" w:hAnsi="DM Sans Regular" w:cs="DM Sans Regular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3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50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39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0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395"/>
    <w:rPr>
      <w:sz w:val="24"/>
      <w:szCs w:val="24"/>
      <w:lang w:val="en-US" w:eastAsia="en-US"/>
    </w:rPr>
  </w:style>
  <w:style w:type="paragraph" w:customStyle="1" w:styleId="Default">
    <w:name w:val="Default"/>
    <w:rsid w:val="00350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18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nikolaeva@gea.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nikolaeva@gea.uni-sofi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ltero"/>
        <a:ea typeface="Altero"/>
        <a:cs typeface="Altero"/>
      </a:majorFont>
      <a:minorFont>
        <a:latin typeface="DM Sans Regular"/>
        <a:ea typeface="DM Sans Regular"/>
        <a:cs typeface="DM Sans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DM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1439999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M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T4E</dc:creator>
  <cp:lastModifiedBy>Lidiya Semerdzhieva</cp:lastModifiedBy>
  <cp:revision>108</cp:revision>
  <cp:lastPrinted>2022-09-11T16:13:00Z</cp:lastPrinted>
  <dcterms:created xsi:type="dcterms:W3CDTF">2021-07-19T10:26:00Z</dcterms:created>
  <dcterms:modified xsi:type="dcterms:W3CDTF">2023-03-21T15:33:00Z</dcterms:modified>
</cp:coreProperties>
</file>