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DE45" w14:textId="64078EF0" w:rsidR="006C140C" w:rsidRPr="00E22857" w:rsidRDefault="006C140C" w:rsidP="006C140C">
      <w:pPr>
        <w:spacing w:after="0" w:line="276" w:lineRule="auto"/>
        <w:jc w:val="right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E22857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Załącznik nr  </w:t>
      </w:r>
      <w:r w:rsidR="00D113CA">
        <w:rPr>
          <w:rFonts w:asciiTheme="minorHAnsi" w:eastAsiaTheme="majorEastAsia" w:hAnsiTheme="minorHAnsi" w:cstheme="minorHAnsi"/>
          <w:b/>
          <w:bCs/>
          <w:sz w:val="18"/>
          <w:szCs w:val="18"/>
        </w:rPr>
        <w:t>12</w:t>
      </w:r>
    </w:p>
    <w:p w14:paraId="07577562" w14:textId="623AFDA1" w:rsidR="006C140C" w:rsidRPr="006C140C" w:rsidRDefault="006C140C" w:rsidP="006C140C">
      <w:pPr>
        <w:spacing w:before="240"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C140C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RODO dla </w:t>
      </w:r>
      <w:r w:rsidR="00FB0FDE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6C140C">
        <w:rPr>
          <w:rFonts w:asciiTheme="minorHAnsi" w:hAnsiTheme="minorHAnsi" w:cstheme="minorHAnsi"/>
          <w:b/>
          <w:bCs/>
          <w:sz w:val="20"/>
          <w:szCs w:val="20"/>
        </w:rPr>
        <w:t>czestników</w:t>
      </w:r>
      <w:r w:rsidR="00C95450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FB0FDE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C95450">
        <w:rPr>
          <w:rFonts w:asciiTheme="minorHAnsi" w:hAnsiTheme="minorHAnsi" w:cstheme="minorHAnsi"/>
          <w:b/>
          <w:bCs/>
          <w:sz w:val="20"/>
          <w:szCs w:val="20"/>
        </w:rPr>
        <w:t>czestniczek</w:t>
      </w:r>
      <w:r w:rsidRPr="006C140C">
        <w:rPr>
          <w:rFonts w:asciiTheme="minorHAnsi" w:hAnsiTheme="minorHAnsi" w:cstheme="minorHAnsi"/>
          <w:b/>
          <w:bCs/>
          <w:sz w:val="20"/>
          <w:szCs w:val="20"/>
        </w:rPr>
        <w:t xml:space="preserve"> projektów</w:t>
      </w:r>
    </w:p>
    <w:p w14:paraId="1D04D11C" w14:textId="413EE8DF" w:rsidR="006C140C" w:rsidRPr="006C140C" w:rsidRDefault="006C140C" w:rsidP="006C140C">
      <w:pPr>
        <w:spacing w:before="240"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C140C">
        <w:rPr>
          <w:rFonts w:asciiTheme="minorHAnsi" w:hAnsiTheme="minorHAnsi" w:cstheme="minorHAnsi"/>
          <w:b/>
          <w:bCs/>
          <w:sz w:val="20"/>
          <w:szCs w:val="20"/>
        </w:rPr>
        <w:t>finansowanych przez Narodową Agencję Wymiany Akademickiej (NAWA)</w:t>
      </w:r>
    </w:p>
    <w:p w14:paraId="5CD6D1E6" w14:textId="77777777" w:rsidR="006C140C" w:rsidRPr="006C140C" w:rsidRDefault="006C140C" w:rsidP="006C140C">
      <w:pPr>
        <w:spacing w:before="240" w:line="288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 xml:space="preserve">Na podstawie art. 13 ust. 1 i 2 lub art. 14 ust. 1 i 2 rozporządzenia Parlamentu Europejskiego </w:t>
      </w:r>
      <w:r w:rsidRPr="006C140C">
        <w:rPr>
          <w:rFonts w:asciiTheme="minorHAnsi" w:hAnsiTheme="minorHAnsi" w:cstheme="minorHAnsi"/>
          <w:sz w:val="20"/>
          <w:szCs w:val="20"/>
        </w:rPr>
        <w:br/>
        <w:t xml:space="preserve">i Rady (UE) 2016/679 z dnia 27 kwietnia 2016 roku w sprawie ochrony osób fizycznych </w:t>
      </w:r>
      <w:r w:rsidRPr="006C140C">
        <w:rPr>
          <w:rFonts w:asciiTheme="minorHAnsi" w:hAnsiTheme="minorHAnsi" w:cstheme="minorHAnsi"/>
          <w:sz w:val="20"/>
          <w:szCs w:val="20"/>
        </w:rPr>
        <w:br/>
        <w:t>w związku z przetwarzaniem danych osobowych i w sprawie swobodnego przepływu takich danych oraz uchylenia dyrektywy 95/46/WE (ogólne rozporządzenie o ochronie danych), zwanego dalej „RODO” informujemy o sposobie i celu w jakim przetwarzamy Państwa dane osobowe, a także o przysługujących Państwu prawach związanych z ochroną danych, wskazując, że:</w:t>
      </w:r>
    </w:p>
    <w:p w14:paraId="383F3D45" w14:textId="77777777" w:rsidR="006C140C" w:rsidRPr="006C140C" w:rsidRDefault="006C140C" w:rsidP="006C140C">
      <w:pPr>
        <w:spacing w:after="120" w:line="288" w:lineRule="auto"/>
        <w:jc w:val="both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 w:rsidRPr="006C140C">
        <w:rPr>
          <w:rFonts w:asciiTheme="minorHAnsi" w:hAnsiTheme="minorHAnsi" w:cstheme="minorHAnsi"/>
          <w:b/>
          <w:bCs/>
          <w:sz w:val="20"/>
          <w:szCs w:val="20"/>
        </w:rPr>
        <w:t>1. Administrator danych</w:t>
      </w:r>
    </w:p>
    <w:p w14:paraId="6D1E5C4D" w14:textId="77777777" w:rsidR="006C140C" w:rsidRPr="006C140C" w:rsidRDefault="006C140C" w:rsidP="006C140C">
      <w:pPr>
        <w:spacing w:after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Administratorem Pani/Pana danych osobowych jest Uniwersytet Śląski w Katowicach. Może Pani/Pan skontaktować z administratorem w następujący sposób:</w:t>
      </w:r>
    </w:p>
    <w:p w14:paraId="40C7E6D1" w14:textId="77777777" w:rsidR="006C140C" w:rsidRPr="006C140C" w:rsidRDefault="006C140C" w:rsidP="006C140C">
      <w:pPr>
        <w:spacing w:after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1) listownie na adres: ul. Bankowa 12, 40-007 Katowice;</w:t>
      </w:r>
    </w:p>
    <w:p w14:paraId="4FEEA8AE" w14:textId="77777777" w:rsidR="006C140C" w:rsidRPr="006C140C" w:rsidRDefault="006C140C" w:rsidP="006C140C">
      <w:pPr>
        <w:spacing w:after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 xml:space="preserve">2) przez e-mail: </w:t>
      </w:r>
      <w:hyperlink r:id="rId8" w:history="1">
        <w:r w:rsidRPr="006C140C">
          <w:rPr>
            <w:rStyle w:val="Hipercze"/>
            <w:rFonts w:asciiTheme="minorHAnsi" w:hAnsiTheme="minorHAnsi" w:cstheme="minorHAnsi"/>
            <w:sz w:val="20"/>
            <w:szCs w:val="20"/>
          </w:rPr>
          <w:t>administrator.danych@us.edu.pl</w:t>
        </w:r>
      </w:hyperlink>
      <w:r w:rsidRPr="006C140C">
        <w:rPr>
          <w:rStyle w:val="Hipercze"/>
          <w:rFonts w:asciiTheme="minorHAnsi" w:hAnsiTheme="minorHAnsi" w:cstheme="minorHAnsi"/>
          <w:sz w:val="20"/>
          <w:szCs w:val="20"/>
        </w:rPr>
        <w:t>;</w:t>
      </w:r>
      <w:r w:rsidRPr="006C14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A035D" w14:textId="77777777" w:rsidR="006C140C" w:rsidRPr="006C140C" w:rsidRDefault="006C140C" w:rsidP="006C140C">
      <w:pPr>
        <w:spacing w:after="120" w:line="288" w:lineRule="auto"/>
        <w:jc w:val="both"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6C140C">
        <w:rPr>
          <w:rFonts w:asciiTheme="minorHAnsi" w:hAnsiTheme="minorHAnsi" w:cstheme="minorHAnsi"/>
          <w:b/>
          <w:sz w:val="20"/>
          <w:szCs w:val="20"/>
        </w:rPr>
        <w:t>2. Inspektor ochrony</w:t>
      </w:r>
      <w:r w:rsidRPr="006C140C">
        <w:rPr>
          <w:rFonts w:asciiTheme="minorHAnsi" w:hAnsiTheme="minorHAnsi" w:cstheme="minorHAnsi"/>
          <w:sz w:val="20"/>
          <w:szCs w:val="20"/>
        </w:rPr>
        <w:t xml:space="preserve"> </w:t>
      </w:r>
      <w:r w:rsidRPr="006C140C">
        <w:rPr>
          <w:rFonts w:asciiTheme="minorHAnsi" w:hAnsiTheme="minorHAnsi" w:cstheme="minorHAnsi"/>
          <w:b/>
          <w:sz w:val="20"/>
          <w:szCs w:val="20"/>
        </w:rPr>
        <w:t>danych osobowych</w:t>
      </w:r>
    </w:p>
    <w:p w14:paraId="0DEFCCB2" w14:textId="77777777" w:rsidR="006C140C" w:rsidRPr="006C140C" w:rsidRDefault="006C140C" w:rsidP="006C140C">
      <w:pPr>
        <w:spacing w:after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Może się Pani/Pan kontaktować z inspektorem ochrony danych we wszystkich sprawach dotyczących przetwarzania danych osobowych oraz korzystania z praw związanych z przetwarzaniem danych, w następujący sposób:</w:t>
      </w:r>
    </w:p>
    <w:p w14:paraId="438C8E33" w14:textId="77777777" w:rsidR="006C140C" w:rsidRPr="006C140C" w:rsidRDefault="006C140C" w:rsidP="006C140C">
      <w:pPr>
        <w:spacing w:after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1) listownie na adres: ul. Bankowa 12, 40-007 Katowice;</w:t>
      </w:r>
    </w:p>
    <w:p w14:paraId="02380396" w14:textId="77777777" w:rsidR="006C140C" w:rsidRPr="006C140C" w:rsidRDefault="006C140C" w:rsidP="006C140C">
      <w:pPr>
        <w:spacing w:after="60" w:line="288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6C140C">
        <w:rPr>
          <w:rFonts w:asciiTheme="minorHAnsi" w:hAnsiTheme="minorHAnsi" w:cstheme="minorHAnsi"/>
          <w:sz w:val="20"/>
          <w:szCs w:val="20"/>
          <w:lang w:val="de-DE"/>
        </w:rPr>
        <w:t xml:space="preserve">2) przez e-mail: </w:t>
      </w:r>
      <w:hyperlink r:id="rId9" w:history="1">
        <w:r w:rsidRPr="006C140C">
          <w:rPr>
            <w:rStyle w:val="Hipercze"/>
            <w:rFonts w:asciiTheme="minorHAnsi" w:hAnsiTheme="minorHAnsi" w:cstheme="minorHAnsi"/>
            <w:sz w:val="20"/>
            <w:szCs w:val="20"/>
            <w:lang w:val="de-DE"/>
          </w:rPr>
          <w:t>iod@us.edu.pl</w:t>
        </w:r>
      </w:hyperlink>
      <w:r w:rsidRPr="006C140C">
        <w:rPr>
          <w:rStyle w:val="Hipercze"/>
          <w:rFonts w:asciiTheme="minorHAnsi" w:hAnsiTheme="minorHAnsi" w:cstheme="minorHAnsi"/>
          <w:sz w:val="20"/>
          <w:szCs w:val="20"/>
          <w:lang w:val="de-DE"/>
        </w:rPr>
        <w:t>;</w:t>
      </w:r>
      <w:r w:rsidRPr="006C140C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14:paraId="39EE48CA" w14:textId="77777777" w:rsidR="006C140C" w:rsidRPr="006C140C" w:rsidRDefault="006C140C" w:rsidP="006C140C">
      <w:pPr>
        <w:spacing w:after="120" w:line="288" w:lineRule="auto"/>
        <w:jc w:val="both"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6C140C">
        <w:rPr>
          <w:rFonts w:asciiTheme="minorHAnsi" w:hAnsiTheme="minorHAnsi" w:cstheme="minorHAnsi"/>
          <w:b/>
          <w:sz w:val="20"/>
          <w:szCs w:val="20"/>
        </w:rPr>
        <w:t>3. Cele i podstawy prawne przetwarzania</w:t>
      </w:r>
    </w:p>
    <w:p w14:paraId="056B492D" w14:textId="77777777" w:rsidR="006C140C" w:rsidRPr="006C140C" w:rsidRDefault="006C140C" w:rsidP="006C140C">
      <w:pPr>
        <w:spacing w:after="60" w:line="288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Dane osobowe uczestników projektu przetwarzamy dla potrzeb przeprowadzenia postępowania rekrutacyjnego do projektu, w tym podjęcia działań organizacyjnych projektu oraz w celach związanych z jego zakończeniem.</w:t>
      </w:r>
    </w:p>
    <w:p w14:paraId="7FE2FB04" w14:textId="77777777" w:rsidR="006C140C" w:rsidRPr="006C140C" w:rsidRDefault="006C140C" w:rsidP="006C140C">
      <w:pPr>
        <w:spacing w:after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Podstawą prawną przetwarzania Pani/Pana danych osobowych jest art. 6 ust. 1 lit. c RODO, tj.:</w:t>
      </w:r>
    </w:p>
    <w:p w14:paraId="41C4C715" w14:textId="77777777" w:rsidR="006C140C" w:rsidRPr="006C140C" w:rsidRDefault="006C140C" w:rsidP="006C140C">
      <w:pPr>
        <w:pStyle w:val="Akapitzlist"/>
        <w:numPr>
          <w:ilvl w:val="0"/>
          <w:numId w:val="22"/>
        </w:numPr>
        <w:spacing w:after="6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 xml:space="preserve">wypełnienie obowiązków prawnych ciążących na Administratorze związanych </w:t>
      </w:r>
      <w:r w:rsidRPr="006C140C">
        <w:rPr>
          <w:rFonts w:asciiTheme="minorHAnsi" w:hAnsiTheme="minorHAnsi" w:cstheme="minorHAnsi"/>
          <w:sz w:val="20"/>
          <w:szCs w:val="20"/>
        </w:rPr>
        <w:br/>
        <w:t>z realizacją projektu, w tym obowiązków związanych z przeprowadzeniem kontroli, ewaluacji, dokonania opracowań statystycznych oraz w celach archiwizacyjnych.</w:t>
      </w:r>
    </w:p>
    <w:p w14:paraId="35164992" w14:textId="77777777" w:rsidR="006C140C" w:rsidRPr="006C140C" w:rsidRDefault="006C140C" w:rsidP="006C140C">
      <w:pPr>
        <w:spacing w:after="60" w:line="288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C140C">
        <w:rPr>
          <w:rFonts w:asciiTheme="minorHAnsi" w:hAnsiTheme="minorHAnsi" w:cstheme="minorHAnsi"/>
          <w:i/>
          <w:sz w:val="20"/>
          <w:szCs w:val="20"/>
        </w:rPr>
        <w:t>Podanie danych osobowych jest wymogiem koniecznym do wzięcia udziału w projekcie, w tym dla potrzeb jego koordynacji i rozliczenia. W przypadku niepodania danych osobowych nie będzie możliwe zrealizowanie ww. celu.</w:t>
      </w:r>
    </w:p>
    <w:p w14:paraId="331130D2" w14:textId="77777777" w:rsidR="006C140C" w:rsidRPr="006C140C" w:rsidRDefault="006C140C" w:rsidP="006C140C">
      <w:pPr>
        <w:spacing w:after="120" w:line="288" w:lineRule="auto"/>
        <w:jc w:val="both"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6C140C">
        <w:rPr>
          <w:rFonts w:asciiTheme="minorHAnsi" w:hAnsiTheme="minorHAnsi" w:cstheme="minorHAnsi"/>
          <w:b/>
          <w:sz w:val="20"/>
          <w:szCs w:val="20"/>
        </w:rPr>
        <w:t xml:space="preserve">4. Kategorie danych osobowych i źródła ich pozyskania (dotyczy przypadków pozyskiwania danych osobowych z innych źródeł niż od osoby, której dane dotyczą) </w:t>
      </w:r>
    </w:p>
    <w:p w14:paraId="358AA668" w14:textId="77777777" w:rsidR="006C140C" w:rsidRPr="006C140C" w:rsidRDefault="006C140C" w:rsidP="006C140C">
      <w:pPr>
        <w:spacing w:after="120" w:line="288" w:lineRule="auto"/>
        <w:jc w:val="both"/>
        <w:outlineLvl w:val="2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**Pani/Pana dane osobowe zostały udostępnione Uniwersytetowi Śląskiemu w Katowicach przez Narodową Agencję Wymiany Akademickiej z siedzibą w Warszawie.</w:t>
      </w:r>
    </w:p>
    <w:p w14:paraId="231EAD83" w14:textId="77777777" w:rsidR="006C140C" w:rsidRPr="006C140C" w:rsidRDefault="006C140C" w:rsidP="006C140C">
      <w:pPr>
        <w:spacing w:after="120" w:line="288" w:lineRule="auto"/>
        <w:jc w:val="both"/>
        <w:outlineLvl w:val="2"/>
        <w:rPr>
          <w:rFonts w:asciiTheme="minorHAnsi" w:hAnsiTheme="minorHAnsi" w:cstheme="minorHAnsi"/>
          <w:b/>
          <w:i/>
          <w:strike/>
          <w:sz w:val="20"/>
          <w:szCs w:val="20"/>
        </w:rPr>
      </w:pPr>
      <w:r w:rsidRPr="006C140C">
        <w:rPr>
          <w:rFonts w:asciiTheme="minorHAnsi" w:hAnsiTheme="minorHAnsi" w:cstheme="minorHAnsi"/>
          <w:b/>
          <w:i/>
          <w:sz w:val="20"/>
          <w:szCs w:val="20"/>
        </w:rPr>
        <w:t xml:space="preserve">** dotyczy tylko uczestników projektu których </w:t>
      </w:r>
      <w:bookmarkStart w:id="0" w:name="_Hlk187841204"/>
      <w:r w:rsidRPr="006C140C">
        <w:rPr>
          <w:rFonts w:asciiTheme="minorHAnsi" w:hAnsiTheme="minorHAnsi" w:cstheme="minorHAnsi"/>
          <w:b/>
          <w:i/>
          <w:sz w:val="20"/>
          <w:szCs w:val="20"/>
        </w:rPr>
        <w:t>dane zostały przekazane Uniwersytetowi przez NAWA.</w:t>
      </w:r>
    </w:p>
    <w:bookmarkEnd w:id="0"/>
    <w:p w14:paraId="6AF34A3C" w14:textId="77777777" w:rsidR="006C140C" w:rsidRPr="006C140C" w:rsidRDefault="006C140C" w:rsidP="006C140C">
      <w:pPr>
        <w:spacing w:after="120" w:line="288" w:lineRule="auto"/>
        <w:jc w:val="both"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6C140C">
        <w:rPr>
          <w:rFonts w:asciiTheme="minorHAnsi" w:hAnsiTheme="minorHAnsi" w:cstheme="minorHAnsi"/>
          <w:b/>
          <w:sz w:val="20"/>
          <w:szCs w:val="20"/>
        </w:rPr>
        <w:t>5. Okres przechowywania danych</w:t>
      </w:r>
    </w:p>
    <w:p w14:paraId="1273E339" w14:textId="77777777" w:rsidR="006C140C" w:rsidRPr="006C140C" w:rsidRDefault="006C140C" w:rsidP="006C140C">
      <w:pPr>
        <w:spacing w:after="12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 xml:space="preserve">Administrator będzie przechowywał dane osobowe przez okres  realizacji projektu oraz jego trwałości i okres archiwizacji. </w:t>
      </w:r>
    </w:p>
    <w:p w14:paraId="02E0CC44" w14:textId="77777777" w:rsidR="006C140C" w:rsidRPr="006C140C" w:rsidRDefault="006C140C" w:rsidP="006C140C">
      <w:pPr>
        <w:spacing w:after="120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140C">
        <w:rPr>
          <w:rFonts w:asciiTheme="minorHAnsi" w:hAnsiTheme="minorHAnsi" w:cstheme="minorHAnsi"/>
          <w:b/>
          <w:sz w:val="20"/>
          <w:szCs w:val="20"/>
        </w:rPr>
        <w:lastRenderedPageBreak/>
        <w:t>6. Odbiorcy danych</w:t>
      </w:r>
    </w:p>
    <w:p w14:paraId="0508F5EB" w14:textId="77777777" w:rsidR="006C140C" w:rsidRPr="006C140C" w:rsidRDefault="006C140C" w:rsidP="006C140C">
      <w:pPr>
        <w:spacing w:after="12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 xml:space="preserve">Pani/Pana dane możemy przekazywać organom lub podmiotom publicznym uprawnionym do uzyskania danych na podstawie obowiązujących przepisów prawa oraz innym podmiotom współpracującym z nami w zakresie niezbędnym oraz celu zgodnym z realizacją projektu. </w:t>
      </w:r>
    </w:p>
    <w:p w14:paraId="43CEE81A" w14:textId="77777777" w:rsidR="006C140C" w:rsidRPr="006C140C" w:rsidRDefault="006C140C" w:rsidP="006C140C">
      <w:pPr>
        <w:spacing w:after="12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Pani/Pana dane osobowe zostaną udostępnione do Narodowej Agencji Wymiany Akademickiej z siedzibą w Warszawie, dla celów sprawozdania z realizacji projektu w tym w zakresie sprawozdawczości i ewaluacji.</w:t>
      </w:r>
    </w:p>
    <w:p w14:paraId="73AB12F6" w14:textId="77777777" w:rsidR="006C140C" w:rsidRPr="006C140C" w:rsidRDefault="006C140C" w:rsidP="006C140C">
      <w:pPr>
        <w:spacing w:after="120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140C">
        <w:rPr>
          <w:rFonts w:asciiTheme="minorHAnsi" w:hAnsiTheme="minorHAnsi" w:cstheme="minorHAnsi"/>
          <w:b/>
          <w:sz w:val="20"/>
          <w:szCs w:val="20"/>
        </w:rPr>
        <w:t>7. Prawa związane z przetwarzaniem danych osobowych</w:t>
      </w:r>
    </w:p>
    <w:p w14:paraId="05035D02" w14:textId="77777777" w:rsidR="006C140C" w:rsidRPr="006C140C" w:rsidRDefault="006C140C" w:rsidP="006C140C">
      <w:pPr>
        <w:spacing w:after="0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140C">
        <w:rPr>
          <w:rFonts w:asciiTheme="minorHAnsi" w:hAnsiTheme="minorHAnsi" w:cstheme="minorHAnsi"/>
          <w:b/>
          <w:sz w:val="20"/>
          <w:szCs w:val="20"/>
        </w:rPr>
        <w:t>Przysługują Pani/Panu następujące prawa związane z przetwarzaniem danych osobowych:</w:t>
      </w:r>
    </w:p>
    <w:p w14:paraId="6D13D018" w14:textId="77777777" w:rsidR="006C140C" w:rsidRPr="006C140C" w:rsidRDefault="006C140C" w:rsidP="006C140C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1)  prawo dostępu do Pani/Pana danych osobowych;</w:t>
      </w:r>
    </w:p>
    <w:p w14:paraId="2C2315AB" w14:textId="77777777" w:rsidR="006C140C" w:rsidRPr="006C140C" w:rsidRDefault="006C140C" w:rsidP="006C140C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2) prawo żądania sprostowania Pani/Pana danych osobowych, które są nieprawidłowe oraz uzupełnienia niekompletnych danych osobowych;</w:t>
      </w:r>
    </w:p>
    <w:p w14:paraId="5902F8CB" w14:textId="77777777" w:rsidR="006C140C" w:rsidRPr="006C140C" w:rsidRDefault="006C140C" w:rsidP="006C140C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3)  prawo żądania ograniczenia przetwarzania Pani/Pana danych osobowych;</w:t>
      </w:r>
    </w:p>
    <w:p w14:paraId="620F5C03" w14:textId="77777777" w:rsidR="006C140C" w:rsidRPr="006C140C" w:rsidRDefault="006C140C" w:rsidP="006C140C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4) prawo wniesienia sprzeciwu wobec przetwarzania Pani/Pana danych, ze względu na Pani/Pana szczególną sytuację, w przypadkach, kiedy przetwarzamy Pani/Pana dane na podstawie naszego prawnie usprawiedliwionego interesu, w tym na potrzeby marketingu bezpośredniego, lub w celu realizacji zadania publicznego. UWAGA: w przypadku przetwarzania na potrzeby marketingu bezpośredniego można wnieść sprzeciw w dowolnym momencie bez względu na szczególną sytuację;</w:t>
      </w:r>
    </w:p>
    <w:p w14:paraId="0249B7E2" w14:textId="77777777" w:rsidR="006C140C" w:rsidRPr="006C140C" w:rsidRDefault="006C140C" w:rsidP="006C140C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5) prawo wniesienia skargi do organu nadzorczego zajmującego się ochroną danych osobowych, tj. Prezesa Urzędu Ochrony Danych Osobowych;</w:t>
      </w:r>
    </w:p>
    <w:p w14:paraId="612015F1" w14:textId="46950D4F" w:rsidR="006C140C" w:rsidRDefault="006C140C" w:rsidP="006C140C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140C">
        <w:rPr>
          <w:rFonts w:asciiTheme="minorHAnsi" w:hAnsiTheme="minorHAnsi" w:cstheme="minorHAnsi"/>
          <w:sz w:val="20"/>
          <w:szCs w:val="20"/>
        </w:rPr>
        <w:t>6) Pani/Pana dane nie będą podlegały zautomatyzowanemu podejmowaniu decyzji, w tym profilowaniu.</w:t>
      </w:r>
    </w:p>
    <w:p w14:paraId="5F2C6EA2" w14:textId="469D1C03" w:rsidR="00FB0FDE" w:rsidRDefault="00FB0FDE" w:rsidP="006C140C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486CCB" w14:textId="479C36DB" w:rsidR="00FB0FDE" w:rsidRPr="006C140C" w:rsidRDefault="00FB0FDE" w:rsidP="006C140C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0FDE">
        <w:rPr>
          <w:rFonts w:asciiTheme="minorHAnsi" w:hAnsiTheme="minorHAnsi" w:cstheme="minorHAnsi"/>
          <w:sz w:val="20"/>
          <w:szCs w:val="20"/>
        </w:rPr>
        <w:t>Zgadzam się na przetwarzanie danych osobowych w celu przeprowadzenia procesu rejestracji.</w:t>
      </w:r>
    </w:p>
    <w:p w14:paraId="2FB9B522" w14:textId="77777777" w:rsidR="006C140C" w:rsidRDefault="006C140C" w:rsidP="006C140C">
      <w:pPr>
        <w:spacing w:after="0" w:line="240" w:lineRule="auto"/>
        <w:ind w:left="4956"/>
        <w:jc w:val="right"/>
        <w:rPr>
          <w:rFonts w:asciiTheme="minorHAnsi" w:eastAsiaTheme="majorEastAsia" w:hAnsiTheme="minorHAnsi" w:cstheme="minorHAnsi"/>
          <w:sz w:val="20"/>
          <w:szCs w:val="20"/>
        </w:rPr>
      </w:pPr>
    </w:p>
    <w:p w14:paraId="36770D2F" w14:textId="562EBCF2" w:rsidR="006C140C" w:rsidRDefault="006C140C" w:rsidP="006C140C">
      <w:pPr>
        <w:spacing w:after="0" w:line="240" w:lineRule="auto"/>
        <w:ind w:left="4956"/>
        <w:jc w:val="right"/>
        <w:rPr>
          <w:rFonts w:asciiTheme="minorHAnsi" w:eastAsiaTheme="majorEastAsia" w:hAnsiTheme="minorHAnsi" w:cstheme="minorHAnsi"/>
          <w:sz w:val="20"/>
          <w:szCs w:val="20"/>
        </w:rPr>
      </w:pPr>
    </w:p>
    <w:p w14:paraId="5A137298" w14:textId="37201387" w:rsidR="006C140C" w:rsidRDefault="006C140C" w:rsidP="006C140C">
      <w:pPr>
        <w:spacing w:after="0" w:line="240" w:lineRule="auto"/>
        <w:ind w:left="4956"/>
        <w:jc w:val="right"/>
        <w:rPr>
          <w:rFonts w:asciiTheme="minorHAnsi" w:eastAsiaTheme="majorEastAsia" w:hAnsiTheme="minorHAnsi" w:cstheme="minorHAnsi"/>
          <w:sz w:val="20"/>
          <w:szCs w:val="20"/>
        </w:rPr>
      </w:pPr>
    </w:p>
    <w:p w14:paraId="6499E181" w14:textId="7E6D0C4B" w:rsidR="006C140C" w:rsidRDefault="006C140C" w:rsidP="006C140C">
      <w:pPr>
        <w:spacing w:after="0" w:line="240" w:lineRule="auto"/>
        <w:ind w:left="4956"/>
        <w:jc w:val="right"/>
        <w:rPr>
          <w:rFonts w:asciiTheme="minorHAnsi" w:eastAsiaTheme="majorEastAsia" w:hAnsiTheme="minorHAnsi" w:cstheme="minorHAnsi"/>
          <w:sz w:val="20"/>
          <w:szCs w:val="20"/>
        </w:rPr>
      </w:pPr>
    </w:p>
    <w:p w14:paraId="387D91CE" w14:textId="77777777" w:rsidR="006C140C" w:rsidRDefault="006C140C" w:rsidP="006C140C">
      <w:pPr>
        <w:spacing w:after="0" w:line="240" w:lineRule="auto"/>
        <w:ind w:left="4956"/>
        <w:jc w:val="right"/>
        <w:rPr>
          <w:rFonts w:asciiTheme="minorHAnsi" w:eastAsiaTheme="majorEastAsia" w:hAnsiTheme="minorHAnsi" w:cstheme="minorHAnsi"/>
          <w:sz w:val="20"/>
          <w:szCs w:val="20"/>
        </w:rPr>
      </w:pPr>
    </w:p>
    <w:p w14:paraId="7554E2F9" w14:textId="57E25C31" w:rsidR="006C140C" w:rsidRPr="006C140C" w:rsidRDefault="006C140C" w:rsidP="006C140C">
      <w:pPr>
        <w:spacing w:after="0" w:line="240" w:lineRule="auto"/>
        <w:ind w:left="4956"/>
        <w:jc w:val="right"/>
        <w:rPr>
          <w:rFonts w:asciiTheme="minorHAnsi" w:eastAsiaTheme="majorEastAsia" w:hAnsiTheme="minorHAnsi" w:cstheme="minorHAnsi"/>
          <w:sz w:val="20"/>
          <w:szCs w:val="20"/>
        </w:rPr>
      </w:pPr>
      <w:r w:rsidRPr="006C140C">
        <w:rPr>
          <w:rFonts w:asciiTheme="minorHAnsi" w:eastAsiaTheme="majorEastAsia" w:hAnsiTheme="minorHAnsi" w:cstheme="minorHAnsi"/>
          <w:sz w:val="20"/>
          <w:szCs w:val="20"/>
        </w:rPr>
        <w:t xml:space="preserve">Podpis </w:t>
      </w:r>
      <w:r>
        <w:rPr>
          <w:rFonts w:asciiTheme="minorHAnsi" w:eastAsiaTheme="majorEastAsia" w:hAnsiTheme="minorHAnsi" w:cstheme="minorHAnsi"/>
          <w:sz w:val="20"/>
          <w:szCs w:val="20"/>
        </w:rPr>
        <w:t>U</w:t>
      </w:r>
      <w:r w:rsidRPr="006C140C">
        <w:rPr>
          <w:rFonts w:asciiTheme="minorHAnsi" w:eastAsiaTheme="majorEastAsia" w:hAnsiTheme="minorHAnsi" w:cstheme="minorHAnsi"/>
          <w:sz w:val="20"/>
          <w:szCs w:val="20"/>
        </w:rPr>
        <w:t>czestnika</w:t>
      </w:r>
      <w:r>
        <w:rPr>
          <w:rFonts w:asciiTheme="minorHAnsi" w:eastAsiaTheme="majorEastAsia" w:hAnsiTheme="minorHAnsi" w:cstheme="minorHAnsi"/>
          <w:sz w:val="20"/>
          <w:szCs w:val="20"/>
        </w:rPr>
        <w:t>/Uczestniczki</w:t>
      </w:r>
      <w:r w:rsidRPr="006C140C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CD63F8">
        <w:rPr>
          <w:rFonts w:asciiTheme="minorHAnsi" w:eastAsiaTheme="majorEastAsia" w:hAnsiTheme="minorHAnsi" w:cstheme="minorHAnsi"/>
          <w:sz w:val="20"/>
          <w:szCs w:val="20"/>
        </w:rPr>
        <w:t>P</w:t>
      </w:r>
      <w:r w:rsidRPr="006C140C">
        <w:rPr>
          <w:rFonts w:asciiTheme="minorHAnsi" w:eastAsiaTheme="majorEastAsia" w:hAnsiTheme="minorHAnsi" w:cstheme="minorHAnsi"/>
          <w:sz w:val="20"/>
          <w:szCs w:val="20"/>
        </w:rPr>
        <w:t>rojektu</w:t>
      </w:r>
    </w:p>
    <w:p w14:paraId="54946EEE" w14:textId="77777777" w:rsidR="006C140C" w:rsidRPr="006C140C" w:rsidRDefault="006C140C" w:rsidP="006C140C">
      <w:pPr>
        <w:spacing w:after="0" w:line="240" w:lineRule="auto"/>
        <w:ind w:left="4956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6C140C">
        <w:rPr>
          <w:rFonts w:asciiTheme="minorHAnsi" w:hAnsiTheme="minorHAnsi" w:cstheme="minorHAnsi"/>
          <w:i/>
          <w:sz w:val="20"/>
          <w:szCs w:val="20"/>
        </w:rPr>
        <w:t xml:space="preserve">[podpisano: kwalifikowanym podpisem elektronicznym; </w:t>
      </w:r>
    </w:p>
    <w:p w14:paraId="5D707FB1" w14:textId="77777777" w:rsidR="006C140C" w:rsidRPr="006C140C" w:rsidRDefault="006C140C" w:rsidP="006C140C">
      <w:pPr>
        <w:spacing w:after="0" w:line="240" w:lineRule="auto"/>
        <w:ind w:left="4956"/>
        <w:jc w:val="right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6C140C">
        <w:rPr>
          <w:rFonts w:asciiTheme="minorHAnsi" w:hAnsiTheme="minorHAnsi" w:cstheme="minorHAnsi"/>
          <w:i/>
          <w:sz w:val="20"/>
          <w:szCs w:val="20"/>
        </w:rPr>
        <w:t>profilem zaufanym; podpis odręczny; autoryzacja elektroniczna]</w:t>
      </w:r>
    </w:p>
    <w:p w14:paraId="536CC6D7" w14:textId="6AC1847E" w:rsidR="000F45C9" w:rsidRPr="006C140C" w:rsidRDefault="000F45C9" w:rsidP="00AF1808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sectPr w:rsidR="000F45C9" w:rsidRPr="006C140C" w:rsidSect="006C140C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985" w:right="1133" w:bottom="426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8F36" w14:textId="77777777" w:rsidR="000200E8" w:rsidRDefault="000200E8" w:rsidP="005D63CD">
      <w:pPr>
        <w:spacing w:after="0" w:line="240" w:lineRule="auto"/>
      </w:pPr>
      <w:r>
        <w:separator/>
      </w:r>
    </w:p>
  </w:endnote>
  <w:endnote w:type="continuationSeparator" w:id="0">
    <w:p w14:paraId="4FC73470" w14:textId="77777777" w:rsidR="000200E8" w:rsidRDefault="000200E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6827" w14:textId="77777777" w:rsidR="000200E8" w:rsidRDefault="000200E8" w:rsidP="005D63CD">
      <w:pPr>
        <w:spacing w:after="0" w:line="240" w:lineRule="auto"/>
      </w:pPr>
      <w:r>
        <w:separator/>
      </w:r>
    </w:p>
  </w:footnote>
  <w:footnote w:type="continuationSeparator" w:id="0">
    <w:p w14:paraId="6FE20025" w14:textId="77777777" w:rsidR="000200E8" w:rsidRDefault="000200E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D113CA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1029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7C48" w14:textId="455EE99B" w:rsidR="000729DF" w:rsidRPr="00AF1808" w:rsidRDefault="00F71106" w:rsidP="00AF1808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 w:rsidR="00457EFE"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="00457EFE"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D113CA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1026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4D69"/>
    <w:multiLevelType w:val="hybridMultilevel"/>
    <w:tmpl w:val="FDA2C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F0D91"/>
    <w:multiLevelType w:val="hybridMultilevel"/>
    <w:tmpl w:val="7206E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9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</w:num>
  <w:num w:numId="19">
    <w:abstractNumId w:val="9"/>
  </w:num>
  <w:num w:numId="20">
    <w:abstractNumId w:val="7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0E8"/>
    <w:rsid w:val="00020721"/>
    <w:rsid w:val="0003433B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520BC"/>
    <w:rsid w:val="0015522D"/>
    <w:rsid w:val="00186CA3"/>
    <w:rsid w:val="001902EC"/>
    <w:rsid w:val="001A05F5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A1A79"/>
    <w:rsid w:val="002A50F6"/>
    <w:rsid w:val="002B3B39"/>
    <w:rsid w:val="002B75EB"/>
    <w:rsid w:val="002D2F12"/>
    <w:rsid w:val="002D64F0"/>
    <w:rsid w:val="002E0BCA"/>
    <w:rsid w:val="002E1628"/>
    <w:rsid w:val="00304C15"/>
    <w:rsid w:val="00304F10"/>
    <w:rsid w:val="00317A32"/>
    <w:rsid w:val="00321B53"/>
    <w:rsid w:val="0034664F"/>
    <w:rsid w:val="00354EEE"/>
    <w:rsid w:val="003755C8"/>
    <w:rsid w:val="003843B1"/>
    <w:rsid w:val="00390736"/>
    <w:rsid w:val="003D5D62"/>
    <w:rsid w:val="003E3BDD"/>
    <w:rsid w:val="004219D5"/>
    <w:rsid w:val="00443AF6"/>
    <w:rsid w:val="00444ADD"/>
    <w:rsid w:val="00457EFE"/>
    <w:rsid w:val="00457F1D"/>
    <w:rsid w:val="00461A83"/>
    <w:rsid w:val="00466806"/>
    <w:rsid w:val="00486797"/>
    <w:rsid w:val="00490F16"/>
    <w:rsid w:val="004A6848"/>
    <w:rsid w:val="004B0AA1"/>
    <w:rsid w:val="004C7FAC"/>
    <w:rsid w:val="004D7B1B"/>
    <w:rsid w:val="004E34C5"/>
    <w:rsid w:val="004E3C56"/>
    <w:rsid w:val="004E7ABD"/>
    <w:rsid w:val="00517250"/>
    <w:rsid w:val="00530CAA"/>
    <w:rsid w:val="00533042"/>
    <w:rsid w:val="0053663B"/>
    <w:rsid w:val="00553F72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D797C"/>
    <w:rsid w:val="005E356A"/>
    <w:rsid w:val="005E7B56"/>
    <w:rsid w:val="00654E87"/>
    <w:rsid w:val="0067540F"/>
    <w:rsid w:val="006763A8"/>
    <w:rsid w:val="00690E5D"/>
    <w:rsid w:val="00691D64"/>
    <w:rsid w:val="00694D0D"/>
    <w:rsid w:val="006B318B"/>
    <w:rsid w:val="006B68B9"/>
    <w:rsid w:val="006B7163"/>
    <w:rsid w:val="006C140C"/>
    <w:rsid w:val="006D00BF"/>
    <w:rsid w:val="006D4BDD"/>
    <w:rsid w:val="006F054D"/>
    <w:rsid w:val="006F3CF0"/>
    <w:rsid w:val="007131FE"/>
    <w:rsid w:val="007331F1"/>
    <w:rsid w:val="00735255"/>
    <w:rsid w:val="00747C84"/>
    <w:rsid w:val="00753946"/>
    <w:rsid w:val="00765CD8"/>
    <w:rsid w:val="00783DFB"/>
    <w:rsid w:val="00796BEA"/>
    <w:rsid w:val="00797392"/>
    <w:rsid w:val="007B1224"/>
    <w:rsid w:val="007E4CD3"/>
    <w:rsid w:val="007E7CB0"/>
    <w:rsid w:val="007F672B"/>
    <w:rsid w:val="0081264F"/>
    <w:rsid w:val="00812BCD"/>
    <w:rsid w:val="00822224"/>
    <w:rsid w:val="008310A7"/>
    <w:rsid w:val="008319FD"/>
    <w:rsid w:val="00845B0F"/>
    <w:rsid w:val="008821FF"/>
    <w:rsid w:val="00886073"/>
    <w:rsid w:val="00886890"/>
    <w:rsid w:val="00911FC5"/>
    <w:rsid w:val="00915902"/>
    <w:rsid w:val="009471E2"/>
    <w:rsid w:val="00957599"/>
    <w:rsid w:val="00990BD3"/>
    <w:rsid w:val="00994FD8"/>
    <w:rsid w:val="009D3F4A"/>
    <w:rsid w:val="009D44F6"/>
    <w:rsid w:val="00A047FA"/>
    <w:rsid w:val="00A0569E"/>
    <w:rsid w:val="00A15899"/>
    <w:rsid w:val="00A342DA"/>
    <w:rsid w:val="00A65E97"/>
    <w:rsid w:val="00A96434"/>
    <w:rsid w:val="00A97EFB"/>
    <w:rsid w:val="00AA5D0C"/>
    <w:rsid w:val="00AA68B9"/>
    <w:rsid w:val="00AD1DEF"/>
    <w:rsid w:val="00AD6E43"/>
    <w:rsid w:val="00AE0FC0"/>
    <w:rsid w:val="00AF1808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A50CA"/>
    <w:rsid w:val="00BA7AF3"/>
    <w:rsid w:val="00BB6361"/>
    <w:rsid w:val="00BC2D28"/>
    <w:rsid w:val="00BC3BB7"/>
    <w:rsid w:val="00BD5F80"/>
    <w:rsid w:val="00BE4B4C"/>
    <w:rsid w:val="00C34F73"/>
    <w:rsid w:val="00C64E96"/>
    <w:rsid w:val="00C73647"/>
    <w:rsid w:val="00C95450"/>
    <w:rsid w:val="00CA1B12"/>
    <w:rsid w:val="00CA2B7B"/>
    <w:rsid w:val="00CC4DDA"/>
    <w:rsid w:val="00CD63F8"/>
    <w:rsid w:val="00CF25D2"/>
    <w:rsid w:val="00D113CA"/>
    <w:rsid w:val="00D1593F"/>
    <w:rsid w:val="00D559D3"/>
    <w:rsid w:val="00D61394"/>
    <w:rsid w:val="00D65CB7"/>
    <w:rsid w:val="00D90B84"/>
    <w:rsid w:val="00DC0AF7"/>
    <w:rsid w:val="00DC1639"/>
    <w:rsid w:val="00DC2B40"/>
    <w:rsid w:val="00DC2B80"/>
    <w:rsid w:val="00DE7AD1"/>
    <w:rsid w:val="00E114EE"/>
    <w:rsid w:val="00E2031A"/>
    <w:rsid w:val="00E40D7E"/>
    <w:rsid w:val="00E578A9"/>
    <w:rsid w:val="00E578F1"/>
    <w:rsid w:val="00E57DC0"/>
    <w:rsid w:val="00E62CDB"/>
    <w:rsid w:val="00E7441E"/>
    <w:rsid w:val="00E80F4C"/>
    <w:rsid w:val="00EA10E7"/>
    <w:rsid w:val="00EA3288"/>
    <w:rsid w:val="00ED376C"/>
    <w:rsid w:val="00EE1459"/>
    <w:rsid w:val="00EE380D"/>
    <w:rsid w:val="00F009C5"/>
    <w:rsid w:val="00F1351F"/>
    <w:rsid w:val="00F464F5"/>
    <w:rsid w:val="00F60B14"/>
    <w:rsid w:val="00F71106"/>
    <w:rsid w:val="00F75FA9"/>
    <w:rsid w:val="00F84325"/>
    <w:rsid w:val="00F84EF3"/>
    <w:rsid w:val="00F97013"/>
    <w:rsid w:val="00FB0FDE"/>
    <w:rsid w:val="00FC61C0"/>
    <w:rsid w:val="00FD2C7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4525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6</cp:revision>
  <cp:lastPrinted>2025-01-30T10:27:00Z</cp:lastPrinted>
  <dcterms:created xsi:type="dcterms:W3CDTF">2025-03-13T13:48:00Z</dcterms:created>
  <dcterms:modified xsi:type="dcterms:W3CDTF">2025-03-17T16:00:00Z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