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t>Marszałek Senatu Rzeczypospolitej Polskiej</w:t>
      </w:r>
    </w:p>
    <w:p>
      <w:pPr>
        <w:spacing w:after="0"/>
      </w:pPr>
      <w:r>
        <w:rPr>
          <w:b w:val="0"/>
        </w:rPr>
        <w:t>Małgorzata Kidawa-Błońska</w:t>
      </w:r>
    </w:p>
    <w:p>
      <w:pPr>
        <w:spacing w:before="160" w:after="280"/>
        <w:jc w:val="right"/>
      </w:pPr>
      <w:r>
        <w:t>Warszawa, 30 września 2026 r.</w:t>
      </w:r>
    </w:p>
    <w:p>
      <w:pPr>
        <w:spacing w:after="0"/>
      </w:pPr>
      <w:r>
        <w:rPr>
          <w:b/>
        </w:rPr>
        <w:t>Ich Magnificencje Rektorzy Uczelni Tworzących Konsorcjum Akademickie - Katowice Miasto Nauki</w:t>
      </w:r>
    </w:p>
    <w:p>
      <w:pPr>
        <w:spacing w:after="0"/>
      </w:pPr>
      <w:r>
        <w:rPr>
          <w:b w:val="0"/>
        </w:rPr>
        <w:t>Uczestnicy i Organizatorzy Międzyuczelnianej Inauguracji Roku Akademickiego 2026/2027 w Katowicach</w:t>
      </w:r>
    </w:p>
    <w:p>
      <w:pPr>
        <w:spacing w:after="0"/>
      </w:pPr>
    </w:p>
    <w:p>
      <w:pPr>
        <w:spacing w:after="160"/>
      </w:pPr>
      <w:r>
        <w:rPr>
          <w:i/>
        </w:rPr>
        <w:t>Szanowni Państwo,</w:t>
      </w:r>
    </w:p>
    <w:p>
      <w:pPr>
        <w:spacing w:after="120" w:line="247" w:lineRule="auto"/>
        <w:jc w:val="both"/>
      </w:pPr>
      <w:r>
        <w:t>Inauguracja roku akademickiego 2026/2027 otwiera kolejny rozdział na Państwa naukowej drodze - zarówno w życiu doświadczonych badaczy, jak i studentów, którzy po raz pierwszy przekraczają progi uczelni wyższej. Z tej okazji składam całej społeczności akademickiej Katowic najserdeczniejsze gratulacje oraz życzenia niesłabnącej determinacji w zdobywaniu wiedzy. Wyrazem Państwa jedności oraz wspólnej radości z rozpoczęcia roku jest odbywająca się już po raz piąty Międzyuczelniana Inauguracja. To wyjątkowy zwyczaj wspólnego świętowania, który jest wyrazem siły i dumy z bycia częścią wspólnoty nauki.</w:t>
      </w:r>
    </w:p>
    <w:p>
      <w:pPr>
        <w:spacing w:after="120" w:line="247" w:lineRule="auto"/>
        <w:jc w:val="both"/>
      </w:pPr>
      <w:r>
        <w:t>Konsorcjum Akademickie - Katowice Miasto Nauki jest przykładem współdziałania, które pozwala łączyć różne tradycje, dyscypliny, środowiska i perspektywy, bez utraty ich odrębności. Do większego projektu, jakim jest budowanie wspólnej przyszłości, każda z uczelni wnosi zróżnicowane doświadczenie, specjalizację i tradycję. To właśnie różnorodność dyscyplin akademickich zwiększa zdolność do rozwiązywania złożonych problemów.</w:t>
      </w:r>
    </w:p>
    <w:p>
      <w:pPr>
        <w:spacing w:after="120" w:line="247" w:lineRule="auto"/>
        <w:jc w:val="both"/>
      </w:pPr>
      <w:r>
        <w:t>Katowickie uczelnie wyższe od lat kultywują najlepsze tradycje uniwersyteckie.</w:t>
      </w:r>
    </w:p>
    <w:p>
      <w:pPr>
        <w:spacing w:after="120" w:line="247" w:lineRule="auto"/>
        <w:jc w:val="both"/>
      </w:pPr>
      <w:r>
        <w:t>Najstarsza na Górnym Śląsku, Akademia Muzyczna im. Karola Szymanowskiego w Katowicach, która powstała w 1929 roku jako Państwowe Konserwatorium Muzyczne dysponuje własnym zapleczem związanym z badaniem i ochroną śląskiego dziedzictwa organowego.</w:t>
      </w:r>
    </w:p>
    <w:p>
      <w:pPr>
        <w:spacing w:after="120" w:line="247" w:lineRule="auto"/>
        <w:jc w:val="both"/>
      </w:pPr>
      <w:r>
        <w:t>Akademia Sztuk Pięknych w Katowicach, której korzenie sięgają 1947 roku odznacza się wysokim poziomem połączenia sztuki i projektowania - wskazuje jako główne obszary swojej działalności „art and design”.</w:t>
      </w:r>
    </w:p>
    <w:p>
      <w:pPr>
        <w:spacing w:after="120" w:line="247" w:lineRule="auto"/>
        <w:jc w:val="both"/>
      </w:pPr>
      <w:r>
        <w:t>Akademia Wychowania Fizycznego im. Jerzego Kukuczki w Katowicach wielokrotnie była wyróżniana jako „Najlepsza Akademia Wychowania Fizycznego” w Polsce w Rankingu Szkół Wyższych Perspektywy. W 2022 roku otrzymała najwyższą kategorię naukową (A+) w naukach o kulturze fizycznej.</w:t>
      </w:r>
    </w:p>
    <w:p>
      <w:pPr>
        <w:spacing w:after="120" w:line="247" w:lineRule="auto"/>
        <w:jc w:val="both"/>
      </w:pPr>
      <w:r>
        <w:t>Śląską tożsamość bardzo dobrze obrazuje również Politechnika Śląska, w której nauka od początku miała służyć realnemu rozwojowi przemysłu i regionu.</w:t>
      </w:r>
    </w:p>
    <w:p>
      <w:pPr>
        <w:spacing w:after="120" w:line="247" w:lineRule="auto"/>
        <w:jc w:val="both"/>
      </w:pPr>
      <w:r>
        <w:t>Na Śląskim Uniwersytecie Medycznym w Katowicach dokonano wielu pionierskich operacji medycznych, a wśród nich, w 1988 roku, szczególnie ważnej dla rozwoju transplantologicznego i klinicznego uczelni - pierwszej w Polsce transplantacji serca u dziecka.</w:t>
      </w:r>
    </w:p>
    <w:p>
      <w:pPr>
        <w:spacing w:after="120" w:line="247" w:lineRule="auto"/>
        <w:jc w:val="both"/>
      </w:pPr>
      <w:r>
        <w:t>W zmonopolizowanym do 1968 roku przez przemysł i nauki techniczne środowisku Górnego Śląska i Zagłębia Dąbrowskiego utworzenie Uniwersytetu Śląskiego stanowiło istotne wydarzenie w życiu regionu, niosło większą możliwość kształcenia na jego potrzeby kadr humanistycznych i społecznych.</w:t>
      </w:r>
    </w:p>
    <w:p>
      <w:pPr>
        <w:spacing w:after="120" w:line="247" w:lineRule="auto"/>
        <w:jc w:val="both"/>
      </w:pPr>
      <w:r>
        <w:t>W dziedzinie Ekonomii jednym z najważniejszych ośrodków regionu jest Uniwersytet Ekonomiczny w Katowicach, którego początki sięgają lat trzydziestych. Dziś uczelnia dysponuje nowoczesną bazą dydaktyczną. Na terenie kampusu znajduje się Centrum Nowoczesnych Technologii Informatycznych oraz Centrum Informacji Naukowej i Biblioteka Akademicka z największym na Górnym Śląsku księgozbiorem z zakresu nauk społeczno-ekonomicznych.</w:t>
      </w:r>
    </w:p>
    <w:p>
      <w:pPr>
        <w:spacing w:after="120" w:line="247" w:lineRule="auto"/>
        <w:jc w:val="both"/>
      </w:pPr>
      <w:r>
        <w:t>W pełni uzasadnione było przyznanie Katowicom tytułu Europejskiego Miasta Nauki 2024, jako pierwszemu miastu w Europie Środkowo-Wschodniej. Korzystają Państwo pełnymi garściami z szans płynących z potencjału naukowego i dydaktycznego tutejszych ośrodków akademickich. Pozostaję pełna uznania dla Państwa zaangażowania w ciągły rozwój tego wyjątkowego kapitału.</w:t>
      </w:r>
    </w:p>
    <w:p>
      <w:pPr>
        <w:spacing w:after="120" w:line="247" w:lineRule="auto"/>
        <w:jc w:val="both"/>
      </w:pPr>
      <w:r>
        <w:t>Szkoła wyższa to nie tylko miejsce zdobywania dyplomów - powinien to być jeden z najważniejszych filarów rozwoju społecznego, gospodarczego i kulturalnego kraju oraz regionu. Studia dają nie tylko narzędzia rozumienia świata, ale także możliwości jego mądrego kształtowania. Opuszczający mury uczelni adepci nauki - studenci i doktoranci - to przyszli badacze, nauczyciele, lekarze, inżynierowie, twórcy i liderzy społeczni. Te osoby, podejmując decyzje w oparciu o zdobytą wiedzę, będą współtworzyć przyszłość. Są najważniejszą inwestycją i kapitałem szkolnictwa wyższego.</w:t>
      </w:r>
    </w:p>
    <w:p>
      <w:pPr>
        <w:spacing w:after="120" w:line="247" w:lineRule="auto"/>
        <w:jc w:val="both"/>
      </w:pPr>
      <w:r>
        <w:t>Studentom i doktorantom dziękuję za wytrwałość i trud włożony w naukę. Życzę, by kolejny rok akademicki był czasem wszechstronnego rozwoju i poszerzania horyzontów. Rozwijając swoje talenty i zainteresowania naukowe korzystajcie z wiedzy i doświadczenia mistrzów i mentorów, bądźcie także otwarci na nowe idee i wyzwania.</w:t>
      </w:r>
    </w:p>
    <w:p>
      <w:pPr>
        <w:spacing w:after="120" w:line="247" w:lineRule="auto"/>
        <w:jc w:val="both"/>
      </w:pPr>
      <w:r>
        <w:t>Szczególne słowa kieruję do absolwentów szkół średnich, którzy otwierają dziś nowy rozdział swojego życia. Gratuluję Wam dołączenia do akademickiej wspólnoty. Rozpoczęcie studiów jest początkiem drogi, na której ważne są odwaga, gotowość do podejmowania trudnych tematów i otwartość na zmianę. Życzę, aby ten pierwszy, często bardzo wymagający rok nauki był okresem twórczym. Niech przyniesie nie tylko sukcesy w zdobywaniu wiedzy i umiejętności, spełnienie na wybranej przez Was ścieżce kształcenia, ale także radość z nawiązywania nowych, wartościowych znajomości.</w:t>
      </w:r>
    </w:p>
    <w:p>
      <w:pPr>
        <w:spacing w:after="0"/>
        <w:jc w:val="right"/>
      </w:pPr>
      <w:r>
        <w:rPr>
          <w:i/>
        </w:rPr>
        <w:t>Z wyrazami szacunku</w:t>
      </w:r>
    </w:p>
    <w:p>
      <w:pPr>
        <w:spacing w:after="0"/>
        <w:jc w:val="right"/>
      </w:pPr>
      <w:r>
        <w:t>Małgorzata Kidawa-Błońska</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lang w:val="pl-PL" w:eastAsia="pl-P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30"/>
      <w:szCs w:val="28"/>
      <w:lang w:val="pl-PL" w:eastAsia="pl-P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F81BD" w:themeColor="accent1"/>
      <w:sz w:val="24"/>
      <w:szCs w:val="26"/>
      <w:lang w:val="pl-PL" w:eastAsia="pl-P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65D" w:themeColor="text2" w:themeShade="BF"/>
      <w:spacing w:val="5"/>
      <w:kern w:val="28"/>
      <w:sz w:val="52"/>
      <w:szCs w:val="52"/>
      <w:lang w:val="pl-PL" w:eastAsia="pl-PL"/>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Marszałek Senatu Rzeczypospolitej Polskiej</dc:title>
  <dc:subject>List gratulacyjny - dostępna wersja tekstowa</dc:subject>
  <dc:creator/>
  <cp:keywords>list gratulacyjny, wersja dostępna</cp:keywords>
  <dc:description>generated by python-docx</dc:description>
  <cp:lastModifiedBy/>
  <cp:revision>1</cp:revision>
  <dcterms:created xsi:type="dcterms:W3CDTF">2013-12-23T23:15:00Z</dcterms:created>
  <dcterms:modified xsi:type="dcterms:W3CDTF">2013-12-23T23:15:00Z</dcterms:modified>
  <cp:category/>
</cp:coreProperties>
</file>