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26" w:rsidRDefault="009A3326" w:rsidP="009A3326">
      <w:pPr>
        <w:pStyle w:val="Tytu"/>
      </w:pPr>
      <w:r w:rsidRPr="009A3326">
        <w:t>Na grafice tekst</w:t>
      </w:r>
    </w:p>
    <w:p w:rsidR="009A3326" w:rsidRDefault="009A3326"/>
    <w:p w:rsidR="009A3326" w:rsidRDefault="009A3326">
      <w:r w:rsidRPr="009A3326">
        <w:t xml:space="preserve">Wspieranie procesów konsolidacji uczelni – analizy zlecone. </w:t>
      </w:r>
    </w:p>
    <w:p w:rsidR="009A3326" w:rsidRDefault="009A3326">
      <w:r w:rsidRPr="009A3326">
        <w:t>1. Analiza potencjału rankingowego uczelni konsorcjum</w:t>
      </w:r>
    </w:p>
    <w:p w:rsidR="009A3326" w:rsidRDefault="009A3326">
      <w:r w:rsidRPr="009A3326">
        <w:t>2. Konsultacje dotyczące „Wpływu  nauki na poprawę życia i zdrowia mieszkańców” – model społecznej odpowiedzialności uczelni</w:t>
      </w:r>
    </w:p>
    <w:p w:rsidR="009A3326" w:rsidRDefault="009A3326">
      <w:r w:rsidRPr="009A3326">
        <w:t>3. Konsultacje dotyczące „Wpływu  nauki na poprawę życia i zdrowia mieszkańców” – zdecentralizowane  centrum nauki</w:t>
      </w:r>
    </w:p>
    <w:p w:rsidR="009A3326" w:rsidRDefault="009A3326">
      <w:r w:rsidRPr="009A3326">
        <w:t xml:space="preserve">4. Proces Design </w:t>
      </w:r>
      <w:proofErr w:type="spellStart"/>
      <w:r w:rsidRPr="009A3326">
        <w:t>Thinking</w:t>
      </w:r>
      <w:proofErr w:type="spellEnd"/>
      <w:r w:rsidRPr="009A3326">
        <w:t xml:space="preserve"> w ramach opracowania merytoryki Sieciowego Centrum Nauki</w:t>
      </w:r>
    </w:p>
    <w:p w:rsidR="009A3326" w:rsidRDefault="009A3326">
      <w:r w:rsidRPr="009A3326">
        <w:t>5. Usługa rozwojowa polegającej na opracowaniu modelu zmiany dla zarządzania przestrzenią publiczną wraz z wykonaniem dokumentacji graficznej dotyczącej Zielonej Strefy Nauki</w:t>
      </w:r>
    </w:p>
    <w:p w:rsidR="009A3326" w:rsidRDefault="009A3326">
      <w:r w:rsidRPr="009A3326">
        <w:t>6. Analiza porównawcza siedmiu uczelni na podstawie danych finansowych w okresie ostatnich 3 lat</w:t>
      </w:r>
    </w:p>
    <w:p w:rsidR="003179CA" w:rsidRDefault="009A3326">
      <w:r w:rsidRPr="009A3326">
        <w:t xml:space="preserve">7. Opracowanie katalogu </w:t>
      </w:r>
      <w:proofErr w:type="spellStart"/>
      <w:r w:rsidRPr="009A3326">
        <w:t>ryzyk</w:t>
      </w:r>
      <w:proofErr w:type="spellEnd"/>
      <w:r w:rsidRPr="009A3326">
        <w:t xml:space="preserve"> zw</w:t>
      </w:r>
      <w:bookmarkStart w:id="0" w:name="_GoBack"/>
      <w:bookmarkEnd w:id="0"/>
      <w:r w:rsidRPr="009A3326">
        <w:t>iązanych z rekomendowanymi formami konsolidacji uczelni partnerskich</w:t>
      </w:r>
    </w:p>
    <w:sectPr w:rsidR="0031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26"/>
    <w:rsid w:val="003C636D"/>
    <w:rsid w:val="009A3326"/>
    <w:rsid w:val="00B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D6C6"/>
  <w15:chartTrackingRefBased/>
  <w15:docId w15:val="{BA060F2A-44E6-4DB9-8142-3B464746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A33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33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Cygan</dc:creator>
  <cp:keywords/>
  <dc:description/>
  <cp:lastModifiedBy>Weronika Cygan</cp:lastModifiedBy>
  <cp:revision>1</cp:revision>
  <dcterms:created xsi:type="dcterms:W3CDTF">2023-07-10T11:47:00Z</dcterms:created>
  <dcterms:modified xsi:type="dcterms:W3CDTF">2023-07-10T11:48:00Z</dcterms:modified>
</cp:coreProperties>
</file>