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3" w:rsidRPr="002C11CB" w:rsidRDefault="001457D3" w:rsidP="002C11CB">
      <w:pPr>
        <w:spacing w:after="120" w:line="240" w:lineRule="auto"/>
        <w:jc w:val="center"/>
        <w:rPr>
          <w:rFonts w:ascii="Times New Roman" w:hAnsi="Times New Roman"/>
          <w:color w:val="003366"/>
          <w:lang w:val="en-US"/>
        </w:rPr>
      </w:pPr>
      <w:r>
        <w:rPr>
          <w:rFonts w:ascii="Times New Roman" w:hAnsi="Times New Roman"/>
          <w:b/>
        </w:rPr>
        <w:t>DZIEŃ PRAWA DLA OCHRONY KLIMATU I ZARZĄDZANIA KLIMATEM 2018.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b/>
          <w:i/>
          <w:color w:val="002060"/>
          <w:lang w:val="en-US"/>
        </w:rPr>
        <w:t xml:space="preserve">Advancing Law &amp; Governance Contributions to Climate Action under the Paris Agreement </w:t>
      </w:r>
      <w:r>
        <w:rPr>
          <w:rFonts w:ascii="Times New Roman" w:hAnsi="Times New Roman"/>
          <w:b/>
          <w:color w:val="003366"/>
          <w:lang w:val="en-US"/>
        </w:rPr>
        <w:t>Polish Climate Law &amp; Governance Day 2018)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Garamond" w:hAnsi="Garamond" w:cs="Helvetica"/>
          <w:b/>
          <w:bCs/>
          <w:color w:val="073763"/>
          <w:sz w:val="36"/>
          <w:szCs w:val="36"/>
          <w:lang w:eastAsia="pl-PL"/>
        </w:rPr>
        <w:t> </w:t>
      </w:r>
    </w:p>
    <w:p w:rsidR="001457D3" w:rsidRDefault="001457D3" w:rsidP="00351F94">
      <w:pPr>
        <w:spacing w:before="100" w:beforeAutospacing="1" w:after="100" w:afterAutospacing="1" w:line="240" w:lineRule="auto"/>
        <w:jc w:val="center"/>
        <w:rPr>
          <w:rFonts w:ascii="Garamond" w:hAnsi="Garamond" w:cs="Helvetica"/>
          <w:b/>
          <w:bCs/>
          <w:i/>
          <w:iCs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i/>
          <w:iCs/>
          <w:color w:val="26282A"/>
          <w:sz w:val="20"/>
          <w:szCs w:val="20"/>
          <w:lang w:eastAsia="pl-PL"/>
        </w:rPr>
        <w:t xml:space="preserve">odbywający się w ramach Konferencji Narodów Zjednoczonych w sprawie Zmian Klimatu (UNFCCC) COP24, 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i/>
          <w:iCs/>
          <w:color w:val="26282A"/>
          <w:sz w:val="20"/>
          <w:szCs w:val="20"/>
          <w:lang w:eastAsia="pl-PL"/>
        </w:rPr>
        <w:t>organizowanej przez polską prezydencję w Katowicach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Helvetica" w:hAnsi="Helvetica" w:cs="Helvetica"/>
          <w:color w:val="26282A"/>
          <w:sz w:val="20"/>
          <w:szCs w:val="20"/>
          <w:lang w:eastAsia="pl-PL"/>
        </w:rPr>
        <w:t> 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09.00 - 18.00, 07 grudnia</w:t>
      </w:r>
      <w:r w:rsidRPr="00351F94"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 xml:space="preserve"> 2018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Wydział Prawa i Administracji, Uniwersytet Śląski</w:t>
      </w:r>
      <w:r w:rsidRPr="00351F94"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, ul. Bankowa 11b, 40-007 Katowice, Pol</w:t>
      </w:r>
      <w:r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ska</w:t>
      </w:r>
    </w:p>
    <w:p w:rsidR="001457D3" w:rsidRPr="00351F94" w:rsidRDefault="001457D3" w:rsidP="00351F94">
      <w:pPr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Helvetica" w:hAnsi="Helvetica" w:cs="Helvetica"/>
          <w:color w:val="26282A"/>
          <w:sz w:val="24"/>
          <w:szCs w:val="24"/>
          <w:lang w:eastAsia="pl-PL"/>
        </w:rPr>
        <w:t> </w:t>
      </w:r>
    </w:p>
    <w:p w:rsidR="001457D3" w:rsidRPr="00351F94" w:rsidRDefault="001457D3" w:rsidP="004D1EB2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Polska wersja językowa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>Piątek, 07 grudnia</w:t>
      </w:r>
      <w:r w:rsidRPr="00351F94">
        <w:rPr>
          <w:rFonts w:ascii="Garamond" w:hAnsi="Garamond" w:cs="Helvetica"/>
          <w:b/>
          <w:bCs/>
          <w:color w:val="26282A"/>
          <w:sz w:val="20"/>
          <w:szCs w:val="20"/>
          <w:lang w:eastAsia="pl-PL"/>
        </w:rPr>
        <w:t xml:space="preserve"> 2018</w:t>
      </w:r>
      <w:bookmarkStart w:id="0" w:name="_GoBack"/>
      <w:bookmarkEnd w:id="0"/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Garamond" w:hAnsi="Garamond" w:cs="Helvetica"/>
          <w:color w:val="26282A"/>
          <w:sz w:val="20"/>
          <w:szCs w:val="20"/>
          <w:lang w:eastAsia="pl-PL"/>
        </w:rPr>
        <w:t> </w:t>
      </w:r>
    </w:p>
    <w:p w:rsidR="001457D3" w:rsidRPr="00351F94" w:rsidRDefault="001457D3" w:rsidP="00351F94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Garamond" w:hAnsi="Garamond" w:cs="Helvetica"/>
          <w:color w:val="26282A"/>
          <w:sz w:val="20"/>
          <w:szCs w:val="20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18"/>
        <w:gridCol w:w="7970"/>
      </w:tblGrid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8:00 – 9:00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lang w:eastAsia="pl-PL"/>
              </w:rPr>
              <w:t>Re</w:t>
            </w:r>
            <w:r>
              <w:rPr>
                <w:rFonts w:ascii="Garamond" w:hAnsi="Garamond"/>
                <w:b/>
                <w:bCs/>
                <w:lang w:eastAsia="pl-PL"/>
              </w:rPr>
              <w:t>jestracja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lang w:eastAsia="pl-PL"/>
              </w:rPr>
              <w:t>(Hol główny</w:t>
            </w:r>
            <w:r w:rsidRPr="00351F94">
              <w:rPr>
                <w:rFonts w:ascii="Garamond" w:hAnsi="Garamond"/>
                <w:i/>
                <w:iCs/>
                <w:lang w:eastAsia="pl-PL"/>
              </w:rPr>
              <w:t>,</w:t>
            </w:r>
            <w:r>
              <w:rPr>
                <w:rFonts w:ascii="Garamond" w:hAnsi="Garamond"/>
                <w:i/>
                <w:iCs/>
                <w:lang w:eastAsia="pl-PL"/>
              </w:rPr>
              <w:t xml:space="preserve"> Wydział Prawa i Administracji</w:t>
            </w:r>
            <w:r w:rsidRPr="00351F94">
              <w:rPr>
                <w:rFonts w:ascii="Garamond" w:hAnsi="Garamond"/>
                <w:i/>
                <w:iCs/>
                <w:lang w:eastAsia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eastAsia="pl-PL"/>
              </w:rPr>
              <w:t>Uniwersytet Śląski</w:t>
            </w:r>
            <w:r w:rsidRPr="00351F94">
              <w:rPr>
                <w:rFonts w:ascii="Garamond" w:hAnsi="Garamond"/>
                <w:i/>
                <w:iCs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i/>
                <w:iCs/>
                <w:lang w:eastAsia="pl-PL"/>
              </w:rPr>
              <w:t> </w:t>
            </w:r>
          </w:p>
          <w:p w:rsidR="001457D3" w:rsidRPr="00987336" w:rsidRDefault="001457D3" w:rsidP="00351F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987336">
              <w:rPr>
                <w:rFonts w:ascii="Garamond" w:hAnsi="Garamond"/>
                <w:b/>
                <w:i/>
                <w:iCs/>
                <w:lang w:eastAsia="pl-PL"/>
              </w:rPr>
              <w:t>Prowadzący</w:t>
            </w:r>
            <w:r>
              <w:rPr>
                <w:rFonts w:ascii="Garamond" w:hAnsi="Garamond"/>
                <w:b/>
                <w:i/>
                <w:iCs/>
                <w:lang w:eastAsia="pl-PL"/>
              </w:rPr>
              <w:t xml:space="preserve"> (Masters of Ceremonies)</w:t>
            </w:r>
          </w:p>
          <w:p w:rsidR="001457D3" w:rsidRDefault="001457D3" w:rsidP="00351F94">
            <w:pPr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987336">
              <w:rPr>
                <w:rFonts w:ascii="Garamond" w:hAnsi="Garamond"/>
                <w:b/>
                <w:u w:val="single"/>
                <w:lang w:eastAsia="pl-PL"/>
              </w:rPr>
              <w:t>Adw. Ayman Cherkaoui</w:t>
            </w:r>
            <w:r w:rsidRPr="00987336">
              <w:rPr>
                <w:rFonts w:ascii="Garamond" w:hAnsi="Garamond"/>
                <w:b/>
                <w:lang w:eastAsia="pl-PL"/>
              </w:rPr>
              <w:t xml:space="preserve"> (Specjalny Doradca, Prezydencja COP22 / Główny Doradca, Ośrodek Badań nad Międzynarodowym Prawem Zrównoważonego Rozwoju / Dyrektor Wykonawczy, Global Compact)</w:t>
            </w:r>
          </w:p>
          <w:p w:rsidR="001457D3" w:rsidRPr="00987336" w:rsidRDefault="001457D3" w:rsidP="00351F94">
            <w:pPr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987336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987336">
              <w:rPr>
                <w:rFonts w:ascii="Garamond" w:hAnsi="Garamond"/>
                <w:b/>
                <w:lang w:eastAsia="pl-PL"/>
              </w:rPr>
              <w:t xml:space="preserve">&amp; </w:t>
            </w:r>
          </w:p>
          <w:p w:rsidR="001457D3" w:rsidRPr="00987336" w:rsidRDefault="001457D3" w:rsidP="00351F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987336">
              <w:rPr>
                <w:rFonts w:ascii="Garamond" w:hAnsi="Garamond"/>
                <w:b/>
                <w:u w:val="single"/>
                <w:lang w:eastAsia="pl-PL"/>
              </w:rPr>
              <w:t>Adw. Magdalena Stryja</w:t>
            </w:r>
            <w:r w:rsidRPr="00987336">
              <w:rPr>
                <w:rFonts w:ascii="Garamond" w:hAnsi="Garamond"/>
                <w:b/>
                <w:lang w:eastAsia="pl-PL"/>
              </w:rPr>
              <w:t xml:space="preserve"> (Rzeczni</w:t>
            </w:r>
            <w:r>
              <w:rPr>
                <w:rFonts w:ascii="Garamond" w:hAnsi="Garamond"/>
                <w:b/>
                <w:lang w:eastAsia="pl-PL"/>
              </w:rPr>
              <w:t xml:space="preserve">k Wydział Prawa i Administracji </w:t>
            </w:r>
            <w:r w:rsidRPr="00987336">
              <w:rPr>
                <w:rFonts w:ascii="Garamond" w:hAnsi="Garamond"/>
                <w:b/>
                <w:lang w:eastAsia="pl-PL"/>
              </w:rPr>
              <w:t>Uniwersytet Śląski / Adwokat, Okręgowa Rada Adwokacka w Katowicach)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9:00 – 9:45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018 Dzień Prawa Ochrony Klimatu i Zarządzania –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Wystąpienia Powitalne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Paryska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B727AD" w:rsidRDefault="001457D3" w:rsidP="004D1EB2">
            <w:pPr>
              <w:pStyle w:val="Default"/>
              <w:jc w:val="both"/>
              <w:rPr>
                <w:sz w:val="22"/>
                <w:szCs w:val="22"/>
              </w:rPr>
            </w:pPr>
            <w:r w:rsidRPr="00B727AD">
              <w:rPr>
                <w:b/>
                <w:bCs/>
                <w:sz w:val="22"/>
                <w:szCs w:val="22"/>
              </w:rPr>
              <w:t xml:space="preserve">2018 Climate Law &amp; Governance Day Welcoming Remarks </w:t>
            </w:r>
            <w:r w:rsidRPr="00B727AD">
              <w:rPr>
                <w:i/>
                <w:iCs/>
                <w:sz w:val="22"/>
                <w:szCs w:val="22"/>
              </w:rPr>
              <w:t xml:space="preserve">(Paris Hall) </w:t>
            </w:r>
          </w:p>
          <w:p w:rsidR="001457D3" w:rsidRPr="00B727AD" w:rsidRDefault="001457D3" w:rsidP="004D1EB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727AD">
              <w:rPr>
                <w:b/>
                <w:i/>
                <w:iCs/>
                <w:sz w:val="22"/>
                <w:szCs w:val="22"/>
              </w:rPr>
              <w:t xml:space="preserve">Welcoming Statements from Hosts, Partners &amp; UNFCCC Secretariat Legal Affairs </w:t>
            </w:r>
          </w:p>
          <w:p w:rsidR="001457D3" w:rsidRPr="00B727AD" w:rsidRDefault="001457D3" w:rsidP="004D1EB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727AD">
              <w:rPr>
                <w:b/>
                <w:i/>
                <w:iCs/>
                <w:sz w:val="22"/>
                <w:szCs w:val="22"/>
              </w:rPr>
              <w:t xml:space="preserve">Chairs: </w:t>
            </w:r>
            <w:r w:rsidRPr="00B727AD">
              <w:rPr>
                <w:b/>
                <w:sz w:val="22"/>
                <w:szCs w:val="22"/>
              </w:rPr>
              <w:t xml:space="preserve">Prof. Marie-Claire Cordonier Segger (Fellow, Univ Cambridge / Senior Director, CISDL) / Professor, Univ Waterloo) &amp; Prof. Barbara Mikolajczyk (Professor, Univ Silesia) </w:t>
            </w:r>
          </w:p>
          <w:p w:rsidR="001457D3" w:rsidRPr="00B727AD" w:rsidRDefault="001457D3" w:rsidP="004D1EB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727AD">
              <w:rPr>
                <w:b/>
                <w:i/>
                <w:iCs/>
                <w:sz w:val="22"/>
                <w:szCs w:val="22"/>
              </w:rPr>
              <w:t xml:space="preserve">Welcome: </w:t>
            </w:r>
            <w:r w:rsidRPr="00B727AD">
              <w:rPr>
                <w:b/>
                <w:sz w:val="22"/>
                <w:szCs w:val="22"/>
              </w:rPr>
              <w:t xml:space="preserve">Prof. Andrzej Kowalczyk (Rector, Univ Silesia)* &amp; Adv. Hafida Lahouiel (Director of Legal Affairs, UNFCCC Secretariat)* </w:t>
            </w:r>
          </w:p>
          <w:p w:rsidR="001457D3" w:rsidRPr="00B727AD" w:rsidRDefault="001457D3" w:rsidP="004D1EB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727AD">
              <w:rPr>
                <w:b/>
                <w:i/>
                <w:iCs/>
                <w:sz w:val="22"/>
                <w:szCs w:val="22"/>
              </w:rPr>
              <w:t xml:space="preserve">Opening: </w:t>
            </w:r>
            <w:r w:rsidRPr="00B727AD">
              <w:rPr>
                <w:b/>
                <w:sz w:val="22"/>
                <w:szCs w:val="22"/>
              </w:rPr>
              <w:t>Prof. Czesław Martysz (Dean of Faculty of Law &amp; Administration, Univ Silesia); Adv. Roman Kusz (Dean, Katowice Bar Association); Prof. Piotr Pinior</w:t>
            </w:r>
            <w:r w:rsidRPr="00B727AD">
              <w:rPr>
                <w:sz w:val="22"/>
                <w:szCs w:val="22"/>
              </w:rPr>
              <w:t xml:space="preserve"> </w:t>
            </w:r>
            <w:r w:rsidRPr="00B727AD">
              <w:rPr>
                <w:b/>
                <w:sz w:val="22"/>
                <w:szCs w:val="22"/>
              </w:rPr>
              <w:t xml:space="preserve">(Vice-Dean of Faculty of Law &amp; Administration, Univ Silesia); President Kazimierz Karolczak (President, Metropolis GZM); Adv. Marie-Anne Birken (General Counsel, European Bank for Reconstruction &amp; Development EBRD); Dr. Oonagh Fitzgerald (Director, International Law Research Programme, Centre for International Governance Innovation CIGI). </w:t>
            </w:r>
          </w:p>
          <w:p w:rsidR="001457D3" w:rsidRPr="004D1EB2" w:rsidRDefault="001457D3" w:rsidP="004D1E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27AD">
              <w:rPr>
                <w:b/>
                <w:i/>
                <w:iCs/>
              </w:rPr>
              <w:t>Keynote</w:t>
            </w:r>
            <w:r w:rsidRPr="00B727AD">
              <w:rPr>
                <w:b/>
              </w:rPr>
              <w:t xml:space="preserve">: Dr Anna Budzanowska (Director-General, Ministry of Science and Higher Education)* </w:t>
            </w:r>
          </w:p>
          <w:p w:rsidR="001457D3" w:rsidRPr="00351F94" w:rsidRDefault="001457D3" w:rsidP="0035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9:45 – 10:15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I Sesja Plenarna Starszych Prawników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Prawne zachęty do inwestycji przyjaznych klimatowi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Paryska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W jaki sposób prawo i reforma zarządzania mogą przyczynić się do rozwoju niskoemisyjnego? W jaki sposób działania instytucjonalne i finansowe wspierają inwestycje przyjazne klimatowi i implementację porozumienia paryskiego?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7336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Główni Doradcy:</w:t>
            </w:r>
            <w:r w:rsidRPr="0098733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87336">
              <w:rPr>
                <w:rFonts w:ascii="Garamond" w:hAnsi="Garamond"/>
                <w:b/>
                <w:sz w:val="24"/>
                <w:szCs w:val="24"/>
                <w:lang w:eastAsia="pl-PL"/>
              </w:rPr>
              <w:t>Adw. Marie-Anne Birken (</w:t>
            </w:r>
            <w:r w:rsidRPr="00987336">
              <w:rPr>
                <w:rFonts w:ascii="Garamond" w:hAnsi="Garamond"/>
                <w:b/>
                <w:lang w:eastAsia="pl-PL"/>
              </w:rPr>
              <w:t>Adwokat Generalny, Europejski Bank Odbudowy i Rozwoju EBOR</w:t>
            </w:r>
            <w:r w:rsidRPr="00987336">
              <w:rPr>
                <w:rFonts w:ascii="Garamond" w:hAnsi="Garamond"/>
                <w:b/>
                <w:sz w:val="24"/>
                <w:szCs w:val="24"/>
                <w:lang w:eastAsia="pl-PL"/>
              </w:rPr>
              <w:t>); Adw. Douglas Leys (Adwokat Generalny, Zielony Fundusz Klimatyczny); Ms. Sandie Okoro (Adwokat Generalny, Bank Światowy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).* 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10:15 – 10:30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Przerwa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10:30 – 11:30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Równoległe panele eksperckie / Obrady przy okrągłym stole / Warsztaty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(I)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Panel ekspercki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Wyzwania &amp; innowacje w finansowaniu przystosowania się do zmian klimatu 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Perspektywa europejska, środkowoazjatycka i obszaru południowego i wschodniego regionu Morza Śródziemnego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Marrakeska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W jaki sposób państwa i instytucje finansowe Europy, południowego i wschodniego regionu Morza Śródziemnego i Azji Środkowej mogą zachęcać do inwestycji w przystosowanie się do zmian klimatu? Czego można się nauczyć z dobrych praktyk? Jakie są główne luki i wyzwania w kluczowych sektorach takich jak bezpieczeństwo żywności, gospodarka wodna infrastruktura i w jaki sposób reformy prawne i instytucjonalne mogą stanowić zachętę do inwestycji w najważniejsze działania na rzecz przystosowania się do zmian klimatu? W jaki sposób prawo i finanse mogą przezwyciężyć trudności i otwierać możliwości?</w:t>
            </w:r>
          </w:p>
          <w:p w:rsidR="001457D3" w:rsidRPr="00987336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87336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Gospodarz panelu: Europejski Bank Odbudowy i Rozwoju (EBOR) i Ośrodek Badań nad Międzynarodowym Prawem Zrównoważonego Rozwoju (CISDL)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Ma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rie-Anne Birken (</w:t>
            </w:r>
            <w:r>
              <w:rPr>
                <w:rFonts w:ascii="Garamond" w:hAnsi="Garamond"/>
                <w:lang w:eastAsia="pl-PL"/>
              </w:rPr>
              <w:t>Adwokat Generalny, Europejski Bank Odbudowy i Rozwoju EBOR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) 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Vesselina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Haralampieva (Główny Doradca, Europejski Bank Odbudowy i Rozwoju EBOR);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. Ayman Cherkaoui </w:t>
            </w:r>
            <w:r>
              <w:rPr>
                <w:rFonts w:ascii="Garamond" w:hAnsi="Garamond"/>
                <w:lang w:eastAsia="pl-PL"/>
              </w:rPr>
              <w:t>(Specjalny Doradca, Prezydencja COP22 / Główny Doradca</w:t>
            </w:r>
            <w:r w:rsidRPr="009C1339">
              <w:rPr>
                <w:rFonts w:ascii="Garamond" w:hAnsi="Garamond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 / Dyrektor Wykonawczy</w:t>
            </w:r>
            <w:r w:rsidRPr="009C1339">
              <w:rPr>
                <w:rFonts w:ascii="Garamond" w:hAnsi="Garamond"/>
                <w:lang w:eastAsia="pl-PL"/>
              </w:rPr>
              <w:t>, Global Compact)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Barbara Janusz-Pawletta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KAtedra Gospodarki Wodnej UNESCO, Niemiecki Uniwersytet w Kazachstanie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); Adv. Alina Sviders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ka (Partner, AICE Hydro, Ukraina); Dr Markus Gehring (Główny Doradca, Ośrodek Badań nad Międzynarodowym Prawem Zrównoważonego Rozwoju / Wykładowca prawa, Uniwersytet w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Cambridge).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Panel ekspercki: Mobilność osób i prawa człowieka w obliczu zmian klimatu –  Perspektywa wysp Pacyfiku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Kyoto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Co łączy prawa człowieka, zmiany środowiska naturalnego, klęski żywiołowe i mobilność osób? Co prawa, równość oraz ramy prawne oznaczają dla lokalnych, krajowych i międzynarodowych procesów mobilności związanych ze środowiskiem naturalnym oraz działaniami na rzecz przystosowania się do zmian klimatu? Jak posługiwać się narzędziami prawnymi w scenariuszach zmian klimatu i mobilności osób i w jaki sposób doświadczenia globalne mogą przekładać się na krajowe i regionalne ramy prawne? Jak zmiany klimatu wpływają na prawa człowieka z perspektywy Małych Rozwijających się Krajów Wyspiarskich i jak zapewnić dostęp do wymiaru sprawiedliwości w przypadkach łamania praw człowieka związanych ze skutkami zmian klimatu?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Gospodarz panelu: Sekretariat Forum Wysp Pacyfiku, Fiji; Ministerstwo Gospodarki Fiji, Uniwersytet Południowego Pacyfiku, Biuro Wysokiego Komisarza Narodów Zjednoczonych do spraw Praw Człowieka &amp;  Office of the UN High Commissioner for Human Rights &amp; Szkoła Prawa Uniwersytetu O.P. Jindal Global (Indie)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 Morgan Wairiu (Zastępca Dyrektora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Pacyficzne Centrum Badań nad Środowiskiem i Zrównoważonym Rozwojem, PaCE-SD, Uniwersytet Południowego Pacyfiku)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Przemówienie programowe:</w:t>
            </w:r>
            <w:r w:rsidRPr="006234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3415">
              <w:rPr>
                <w:rFonts w:ascii="Garamond" w:hAnsi="Garamond"/>
                <w:b/>
                <w:sz w:val="24"/>
                <w:szCs w:val="24"/>
                <w:lang w:eastAsia="pl-PL"/>
              </w:rPr>
              <w:t>Minister Ralph Regenvanu (Minister Spraw Zagranicznych i Handlu Zagranicznego Republiki Vanuatu)*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Margaretha Wewe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rinke-Singh (Adiunkt, Uniwersytet w Lejdzie);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Chitralekha Massey (Biuro </w:t>
            </w:r>
            <w:r w:rsidRPr="00383DBC">
              <w:rPr>
                <w:rFonts w:ascii="Garamond" w:hAnsi="Garamond"/>
                <w:sz w:val="24"/>
                <w:szCs w:val="24"/>
                <w:lang w:eastAsia="pl-PL"/>
              </w:rPr>
              <w:t>Wysoki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ego</w:t>
            </w:r>
            <w:r w:rsidRPr="00383DBC">
              <w:rPr>
                <w:rFonts w:ascii="Garamond" w:hAnsi="Garamond"/>
                <w:sz w:val="24"/>
                <w:szCs w:val="24"/>
                <w:lang w:eastAsia="pl-PL"/>
              </w:rPr>
              <w:t xml:space="preserve"> Komisarz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</w:t>
            </w:r>
            <w:r w:rsidRPr="00383DBC">
              <w:rPr>
                <w:rFonts w:ascii="Garamond" w:hAnsi="Garamond"/>
                <w:sz w:val="24"/>
                <w:szCs w:val="24"/>
                <w:lang w:eastAsia="pl-PL"/>
              </w:rPr>
              <w:t xml:space="preserve"> Narodów Zjednoczonych do spraw Praw Człowieka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 &amp; Prof. Cosm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in Corendea (Adiunkt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Uniwersytet O.P. Jindal Global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Panel ekspercki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Bariery i wyzwania dla prawa i praktyki ochrony klimatu – Polska perspektywa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Durbańska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Jakie prawne instrumenty ochrony klimatu dostępne są w Polsce? Gdzie spotykają się gospodarka, etyka i prawo? Jak oceniać działania na rzecz łagodzenia zmian klimatu – jaką rolę odgrywają kryteria etyczne i normatywne? Jak gospodarka przestrzenna uregulowana jest w polskim systemie prawnym w kontekście zrównoważonego rozwoju i zmian klimatu? W jaki sposób klimat przekłada się na zmiany w praktyce prawniczej?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Gospodarz panelu: Uniwersytet Śląski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 Prof. Piotr Skub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ała (Profesor, Uniwersytet Śląski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Prof. Monika Fo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ltyn-Zarychta (Uniwersytet Ekonomiczny, Katowice),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arch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.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Agata Tward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och (Politechnika Śląska), Prof. Magdalena Habdas &amp; Adw. Dr Marek Stanko (Uniwersytet Śląski), Paweł Matyja  (Okręgowa Rada Adwokacka w Katowicach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), Pro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f. Grzegorz Dobrowolski (Profesor, Uniwersytet Śląski), Dr Ewa Radecka (Adiunkt, Uniwersytet Śląski), Filip Nawrot (Asystent, Uniwersytet Śląski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11:35 – 12:40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_Hlk530418128"/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Równoległe panele eksperckie / Obrady przy okrągłym stole / Warsztaty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(II)</w:t>
            </w:r>
            <w:bookmarkEnd w:id="1"/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C47D2C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Innowacyjne instrumenty na rzecz przejścia na zrównoważoną energię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Marrakeska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 wdrożyć nowy Mechanizm Zrównoważonego Rozwoju ustanowiony Art. 6.4 Porozumienia Paryskiego promując nowe projekty zrównoważonej energii? Czego można się nauczyć porównując nowe regulacje promujące odnawialne zasoby, w tym systemy taryf gwarantowanych, systemy kwot i opomiarowanie netto? Jakie są najlepsze prawne i ekonomiczne reżimy dla nowych technologii takich jak Technologie NETS,  wychwytywanie i składowanie dwutlenku węgla (BECCS) czy technologie usuwania dwutlenku węgla (CDR)? Co można zrobić, by rozwiązać problem dotacji na paliwa kopalne – reforma, zniesienie czy zamiana? Jakie są opcje dla przyszłych działań podejmowanych przez Unię Europejską i Zjednoczone Królestwo na tym froncie?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 xml:space="preserve">Gospodarz panelu: Europejska Fundacja Klimatyczna, Ośrodek Badan nad Międzynarodowym Prawem Zrównoważonego Rozwoju, Szkoła Ochrony Środowiska, Przedsiębiorczości i Rozwoju Uniwersytetu Waterloo, Ośrodek Badań nad Środowiskiem Naturalnym, Energią i Zarządzaniem Zasobami Naturalnymi Uniwersytetu w Cambridge. 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 Markus Gehring (Wykładowca, Uniwersytet w Cambridge / Główny Doradca, Ośrodek Badań nad Międzynarodowym Prawem Zrównoważonego Rozwoju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Adw. Miguel Salvidia (Doktorant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Uniwersytet w Cambridge); Dr Cristina Penasco (Ośrodek Badań nad Środowiskiem Naturalnym, Energią i Zarządzaniem Zasobami Naturalnymi - Uniwersytet w Cambridge);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Adam Scott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Oil Change International);* 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Ju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an Pedro Searle (Wysokiej rangi urzędnik, Chile);* Adw. Andrea Meza (Wysokiej rangi urzędnik, Kostaryka);* Alastair Marke (Prezes, Instytut Klimatyczny Blockchain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).</w:t>
            </w:r>
          </w:p>
          <w:p w:rsidR="001457D3" w:rsidRPr="005A4D42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Zwiększenie roli krajowych instytucji ochrony praw człowieka w polityce klimatycznej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Kioto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Jakie są role, doświadczenia i perspektywy krajowych instytucji ochrony praw człowieka (NHRI) w reagowaniu na zmiany klimatu i implementacji Porozumienia paryskiego? W jaki sposób krajowe instytucje ochrony praw człowieka mogą przyczynić się do postępów w polityce klimatycznej i prawie? Co jeszcze jest potrzebne? Jakie działania podejmują Globalny Sojusz Krajowych Instytucji Ochrony Praw Człowieka i Biuro Wysokiego </w:t>
            </w:r>
            <w:r w:rsidRPr="00F9787A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Komisarz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a</w:t>
            </w:r>
            <w:r w:rsidRPr="00F9787A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Narodów Zjednoczonych do spraw Praw Człowieka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na rzecz promowania poszanowania praw ludzi zajmujących się problemem zmian klimatycznych i kształtowaniem polityki klimatycznej?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Gospodarz panelu: Niemiecki Instytut Praw Człowieka i Centrum Międzynarodowego Prawa Ochrony Środowiska CIEL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Sebastian Duyck (Starszy Prawnik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CIEL)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legenci i uczestnicy dyskusji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: TBC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1E196D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Prawne narzędzia podnoszenia ambicji klimatycznych – Krajowe i regionalne innowacje regulacyjne po Porozumieniu paryskim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Durbańska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Jakie innowacyjne prawne narzędzia mają do swej dyspozycji decydenci na szczeblu krajowym, umożliwiające im realizację obowiązków wynikających z Porozumienia paryskiego i ustalonych na szczeblu krajowym wkładów (NDCs)? Jakich postępów dokonano w zakresie rozwijania prawnych narzędzi reagowania na zmiany klimatu, opracowanych przez Ramową konwencję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Narodów Zjednoczonych w sprawie zmian klimatu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/ 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Program Środowiskowy Organizacji Narodów Zjednoczonych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/ Sekretariat Brytyjskiej Wspólnoty Narodów / Organizację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Narodów Zjednoczonych do spraw Wyżywienia i Rolnictwa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/ 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Program Narodów Zjednoczonych ds. Osiedli Ludzkich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? Jak opracowane zostały nowe moduły poświęcone rolnictwu (w tym leśnictwu i rybołówstwu) i planowaniu przestrzennemu? Jak rozwiązywać problemy i zarządzać innowacyjnością w regulacjach poświęconych zmianom klimatycznym na szczeblu krajowym?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Gospodarz panelu: 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Organizacja Narodów Zjednoczonych do spraw Wyżywienia i Rolnictwa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1E196D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Program Środowiskowy Organizacji Narodów Zjednoczonyc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h, Sekretariat Brytyjskiej Wspólnoty Narodów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Fabiano de Andrade Correa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Radca Prawny, </w:t>
            </w:r>
            <w:r w:rsidRPr="001E196D">
              <w:rPr>
                <w:rFonts w:ascii="Garamond" w:hAnsi="Garamond"/>
                <w:sz w:val="24"/>
                <w:szCs w:val="24"/>
                <w:lang w:eastAsia="pl-PL"/>
              </w:rPr>
              <w:t>Organizacja Narodów Zjednoczonych do spraw Wyżywienia i Rolnictwa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Valerie Jo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hnston (Urzędnik ds. Prawnych, ONZ)*, Adw. Matthew Moorhead (Doradca, Wspólnota Narodów)*, Dr Steven Malby (Dyrektor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Biuro Reformy ds. Prawa Cywilnego i Karnego Wspólnoty Narodów),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Ma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rianna Bolshakova (Urzędnik ds. Prawnych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 w:rsidRPr="001E196D">
              <w:rPr>
                <w:rFonts w:ascii="Garamond" w:hAnsi="Garamond"/>
                <w:sz w:val="24"/>
                <w:szCs w:val="24"/>
                <w:lang w:eastAsia="pl-PL"/>
              </w:rPr>
              <w:t>Ramowa konwencja Narodów Zjednoczonych w sprawie zmian klimatu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).*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12:45 – 13:45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Obiad prelegentów i delegatów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plus prezentacje nowych publikacji, instytucji oraz projektów)</w:t>
            </w:r>
          </w:p>
          <w:p w:rsidR="001457D3" w:rsidRDefault="001457D3" w:rsidP="00351F94">
            <w:pPr>
              <w:spacing w:before="100" w:beforeAutospacing="1" w:after="100" w:afterAutospacing="1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Prof. Christina Voigt (Profesor, Uniwersytet w Oslo) &amp;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Markus Gehring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Główny Doradca, Ośrodek Badań nad Międzynarodowym Prawem Zrównoważonego Rozwoju / Wykładowca prawa, Uniwersytet w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Camb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ridge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):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Raport Zespołu Zadaniowego Światowej Komisji ds. Prawa Ochrony Środowiska (WCEL) i wnioski z Sympozjum Uniwersytetu Hawajskiego pt. "Rola Sądów w Ochronie Wspólnych Zasobów Światowych"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Fabiano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de Andrade Correa (Radca Prawny, </w:t>
            </w:r>
            <w:r w:rsidRPr="001E196D">
              <w:rPr>
                <w:rFonts w:ascii="Garamond" w:hAnsi="Garamond"/>
                <w:sz w:val="24"/>
                <w:szCs w:val="24"/>
                <w:lang w:eastAsia="pl-PL"/>
              </w:rPr>
              <w:t>Organizacja Narodów Zjednoczonych do spraw Wyżywienia i Rolnictwa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):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Regulacje prawne dotyczące zmiany klimatu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13:45 – 14:45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Równoległe eksperckie obrady przy okrągłym stole / Warsztat y (III)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Pr="001E196D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Panel ekspercki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Prawne drogi do niskoemisyjnej przyszłości – Handel i zmiana klimatu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Marrakeska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 mobilizować inwestycje na rzecz zrównoważonej i niskoemisyjnej gospodarki? Po szczycie COP23, w jaki sposób prawo może przyczynić się do stworzenia otoczenia sprzyjającego przejściu na gospodarkę i społeczeństwo niskoemisyjne, by wspierać realizację Porozumienia paryskiego? Jakie obszary prawa i polityki mogą przyczynić się do przejścia na gospodarkę niskoemisyjną, wykorzystując technologie takie jak blockchain? Jakie procedury prawne wspierają rozwój zrównoważonego transportu, jaką rolę w rozwoju gospodarki niskoemisyjnej odgrywa transfer technologii w krajach Globalnego Południa, jakie stosować zachęty dla rynków emisji oraz międzynarodowego transportu zrównoważonego?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Gospodarz panelu: Ośrodek na rzecz Innowacji w Zarządzaniu Międzynarodowym (CIGI)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Silvia Maciunas (Zastępca Dyrektora, Biuro Międzynarodowego Prawa Ochrony Środowiska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CIGI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) &amp; Dr Patricia Ferreira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CIGI) </w:t>
            </w:r>
          </w:p>
          <w:p w:rsidR="001457D3" w:rsidRPr="001E196D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 Susanne Droege (Starszy Pracownik Naukowy, Departament Problemów Globalnych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Niemiecki Instytut do spraw Polityki i Bezpieczeństwa); Dr Harro van Asselt (Starszy 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Inicjatywa w sprawie Paliw Kopalnych i Zmiany Klimatu przy Sztokholmskim Instytucie Ochrony Środowiska SEI, SEI Oxford);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aria Panezi (Starszy Pracownik Naukowy, Program Badań nad Prawem Międzynarodowym, 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CIGI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);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Patricia Galvão Ferreira (Pracownik Naukowy, 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CIGI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);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Gérau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 de Lassus Saint-Geniès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CIGI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/ Pracownik Naukowy, Uniwersytet McGilla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); 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dw. Freedom-Kai Phillips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Ośrodek na rzecz Innowacji w Zarządzaniu Międzynarodowym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CIGI).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 </w:t>
            </w:r>
          </w:p>
          <w:p w:rsidR="001457D3" w:rsidRDefault="001457D3" w:rsidP="00705B07">
            <w:pPr>
              <w:spacing w:before="100" w:beforeAutospacing="1"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Prawo ochrony klimatu, badania nad polityką i program edukacyjny – Budowanie potencjału do implementacji Porozumienia paryskiego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Kioto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705B07" w:rsidRDefault="001457D3" w:rsidP="00705B07">
            <w:pPr>
              <w:spacing w:before="100" w:beforeAutospacing="1"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Jakie istnieją przeszkody w budowaniu wykwalifikowanej kadry mającej zajmować się reagowaniem na zmiany klimatu, jakie są szanse i innowacje dla przyszłych pokoleń? Jak przygotować absolwentów do ścieżek kariery i wykonywania zawodów, które jeszcze nie istnieją? Czy możliwa jest współpraca o zasięgu ogólnoświatowym pomiędzy uczelniami wyższymi, celem umocnienia badań oraz zwiększenia roli prawa ochrony klimatu i zarządzania? Jaki jest nowy program badań i kształcenia w zakresie prawa, polityki, zarządzania, administracji i powiązanych dziedzin?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 xml:space="preserve">Gospodarz panelu: Uniwersytecka Sieć na rzecz Klimatu i Budowania Potencjału (UNCC), Międzynarodowe Stowarzyszenie Prawa Międzynarodowego (ILA),  Ośrodek Badań nad Międzynarodowym Prawem Zrównoważonego Rozwoju CISDL), Afrykańskie Centrum Badań nad Technologiami (ACTS), Międzynarodowa Sieć Centrów Doskonałości w zakresie Zmian Klimatycznych i Zespołów Eksperckich ds. Budowania Potencjału (INCCCETCB), Wspólnota Praktyczna ds. Prawa Ochrony Klimatu przy Banku Światowym, Światowa Komisja ds. Prawa Ochrony Środowiska przy Międzynarodowej Unii Ochrony Przyrody (IUCN WCEL). 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Elke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Westenberger (Doradca Techniczny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GIZ)</w:t>
            </w:r>
          </w:p>
          <w:p w:rsidR="001457D3" w:rsidRPr="00063074" w:rsidRDefault="001457D3" w:rsidP="00351F94">
            <w:pPr>
              <w:spacing w:before="100" w:beforeAutospacing="1" w:after="100" w:afterAutospacing="1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Prof. Christina Voigt (Profesor, Uniwersytet w Oslo),*  Rajae Chafil (Dyrektor, 4C MAROC ), Dr Elisa Sainz de Murieta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Instytut Badań nad Zmianami Klimatycznymi i Środowiskiem LSE &amp; Grantham*, 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Lola Valejo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Dyrektor ds. Programu Klimatycznego, Instytut na rzecz Zrównoważonego Rozwoju i Stosunków Międzynarodowych IDDRI, Dr. Charles Tonui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Afrykańskie Centrum Badań nad Technologiami ACTS),* Dr Jacopo Bencini (Pracownik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Niemiecki Instytut Rozwoju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DIE)</w:t>
            </w:r>
          </w:p>
          <w:p w:rsidR="001457D3" w:rsidRPr="00FA135C" w:rsidRDefault="001457D3" w:rsidP="00351F94">
            <w:pPr>
              <w:spacing w:before="100" w:beforeAutospacing="1"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Warsztaty prawne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Przyszłe kierunki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w prawie ochrony klimatu – Polska perspektywa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Durbańska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 rozumiemy prawo i interpretujemy przepisy składające się na prawo ochrony klimatu, w tym rozwój zrównoważony i środowisko naturalne jako wartości konstytucyjne w polskim systemie prawnym? W jaki sposób Ustawa o odnawialnych źródłach energii obrazuje implementację Porozumienia paryskiego w Polsce? Jak nakreślamy konkretne problemy z zakresu zmian klimatycznych, ochrony zwierząt, emisji gazów cieplarnianych przez samoloty? Jakie są perspektywy na wykorzystanie w polskich regulacjach antysmogowych koncepcji łagodnej sugestii i jaki wpływ na zmianę klimatu mają środki oddziaływania na środowisko w konfliktach zbrojnych?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Gospodarz panelu: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Un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iwersytet Śląski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Prof. Agn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ieszka Bielska-Brodziak (Profesor, Uniwersytet Śląski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Paulina Konca (Doktorant,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Paweł Króliczek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Filip Nawrot,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Marlena Drapalska-Grochowicz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Marek Suska,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Agnieszka Fortońska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Śląski),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Maria Pawińska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Doktorant, Uniwersytet Śląski) i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Dominika Iwan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Doktorant, Uniwersytet Śląski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14:50 – 15:50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Równoległe eksperckie 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Warsztaty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(IV)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FA135C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stole: Sądowe pory dotyczące klimatu po raporcie Międzynarodowego Zespołu ds. Zmian Klimatu IPCC 1.5 – angażowanie społeczności, organizacji pozarządowych i innych interesariuszy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Marrakeska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Jakie, w ostatnich dwóch latach, były punkty zwrotne jeśli chodzi o szybkość, skalę i zakres sądowych sporów dotyczących spraw klimatycznych na świecie? W dobie transformacji napędzanych gwałtownym rozwojem nauk o klimacie, coraz bardziej powszechnej świadomości siły i różnorodności sądowych narzędzi rozwiązywania sporów, dostępności silnych dowodów na oszustwa klimatyczne producentów paliw kopalnych, a także rosnących w popularność i coraz bardziej zróżnicowanych działań na rzecz ograniczenia zmian klimatu, jak prawnicy, prowadzący kampanie na rzecz ochrony klimatu i społeczności zamierzają zebrać te narzędzia i dowody by rozpocząć nowe postępowania sądowe i kampanie?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Gospodarz panelu: Urgenda, Greenpeace, Climate Litigation Network &amp; Partners.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Przewodnictwo:</w:t>
            </w:r>
            <w:r w:rsidRPr="006234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3415">
              <w:rPr>
                <w:rFonts w:ascii="Garamond" w:hAnsi="Garamond"/>
                <w:b/>
                <w:sz w:val="24"/>
                <w:szCs w:val="24"/>
                <w:lang w:eastAsia="pl-PL"/>
              </w:rPr>
              <w:t>Kristin Casper (Radca Prawny, Greenpeace)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Adv. Tessa Khan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Dyrektor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Sieć ds. Sporów w zakresie Klimatu / Urgenda, Holandia), Adw. Lisa Hamilton /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Carroll Muffet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Adwokaci, Centrum Międzynarodowego Prawa Ochrony Środowiska), Adw. Peter Frumhoff (Dyrektor ds. Nauki i Polityki / Główny Klimatolog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Unia Zaniepokojonych Naukowców), Adw. Pawel Szypulski / Adw. Fabiana Alves (Adwokaci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Greenpeace), Alden Meye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r (Dyrekror ds. Strategii i Polityki, Unia Zaniepokojonych Naukowców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, Joana Setzer (Specjalista ds. badań, Londyńska Szkoła Ekonomii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),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Caterina Freytag (Doradca ds. Sporów Sadowych w zakresie Klimatu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Germanwa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tch), Lili Führ (Kierownik Departamentu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Heinrich Böll Stiftung), Lisa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Goeldner (Ekspert ds. Klimatu i Energii, Greenpeace Niemcy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Obrady przy okrągłym stole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Rozwój prawa ochrony klimatu i reforma polityczna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Porównanie regulacji brytyjskich, południowoafrykańskich i ugandyjskich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Durbańska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Jakie są doświadczenia z przyjmowaniem ustawodawstwa z zakresu ochrony klimatu i wpływ regulacji dotyczących zmian klimatycznych, w tym brytyjskiej Ustawy o zmianach klimatu, meksykańskich Ustawy o zmianie klimatu oraz Ustawy o transformacjach energetycznych? Jak kształtuje się działalność legislacyjna dotycząca zmian klimatu w RPA? Jakie, biorąc pod uwagę ostatnie doświadczenia praktyczne, są główne wyzwania i szanse dla tworzenia regulacji mających na celu ochronę klimatu? Jakie wnioski wyciągnięto i jakie rekomendacje można zaproponować innym krajom przyjmującym lub nowelizującym przepisy dotyczące ochrony klimatu i transformacji energetycznej w kontekście implementacji Porozumienia paryskiego?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 xml:space="preserve">Gospodarz panelu: </w:t>
            </w:r>
            <w:r w:rsidRPr="00623415">
              <w:rPr>
                <w:rFonts w:ascii="Garamond" w:hAnsi="Garamond"/>
                <w:b/>
                <w:i/>
                <w:sz w:val="24"/>
                <w:szCs w:val="24"/>
                <w:lang w:eastAsia="pl-PL"/>
              </w:rPr>
              <w:t>Instytut Granthama ds. Badań nad Zmianami Klimatycznymi i Środowiskie</w:t>
            </w: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m oraz Kancelaria BNB Advocates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Alina Averchenk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ova (Wyróżniony Członek Honorowy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/ Przywództwo, Zarządzanie i Legislacja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Instytut im. Granthama ds. Badań nad Zmianami Klimatycznymi i Środowiskiem, Londyńska Szkoła Ekonomii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Bernard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Namanya (Partner, Kancelaria Adwokacka BNB), Prof. Pilar Moraga (Profesor, Uniwersytet Chilijski);* Dr Julio Cordano (Kierownik Departamentu ds. Zmian Klimatycznych, Ministerstwo Spraw Zagranicznych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Chile)*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1457D3" w:rsidRPr="00E1073D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Panel ekspercki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Ryzyko, obowiązki informacyjne i staranność – dźwignie korporacyjnego zaangażowania w działania na rzecz klimatu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Kioto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Czym jest korporacyjne ryzyko klimatyczne? Dlaczego zaangażowanie sektora prywatnego i zarządów spółek jest istotne dla implementacji postanowień Porozumienia paryskiego? Co wpływa na strategie spółek i ich działania w walce ze zmianą klimatu na całym świecie? Jakie czynniki ekonomiczne, finansowe, prawne oraz związane z reputacją są szczególnie istotne? Na ile skutecznie bieżące mechanizmy prawne w zakresie obowiązków dyrektorów, zachowania należytej staranności i obowiązków informacyjnych przyczyniają się do zwiększenia zaangażowania przedsiębiorstw? Jak zapewnić otoczenie sprzyjające działaniom w walce ze zmianą klimatu?</w:t>
            </w:r>
          </w:p>
          <w:p w:rsidR="001457D3" w:rsidRPr="00623415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3415">
              <w:rPr>
                <w:rFonts w:ascii="Garamond" w:hAnsi="Garamond"/>
                <w:b/>
                <w:i/>
                <w:iCs/>
                <w:sz w:val="24"/>
                <w:szCs w:val="24"/>
                <w:lang w:eastAsia="pl-PL"/>
              </w:rPr>
              <w:t>Gospodarz panelu: Sieć Global Compact Maroko, Ośrodek Hughes Hall na rzecz Zaangażowania w Walkę ze Zmianą Klimatu przy Uniwersytecie w Cabridge i Światowe Forum Ekonomiczne (WEF)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. Ayman Cherkaoui </w:t>
            </w:r>
            <w:r>
              <w:rPr>
                <w:rFonts w:ascii="Garamond" w:hAnsi="Garamond"/>
                <w:lang w:eastAsia="pl-PL"/>
              </w:rPr>
              <w:t>(Specjalny Doradca, Prezydencja COP22 / Główny Doradca</w:t>
            </w:r>
            <w:r w:rsidRPr="009C1339">
              <w:rPr>
                <w:rFonts w:ascii="Garamond" w:hAnsi="Garamond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 / Dyrektor Wykonawczy</w:t>
            </w:r>
            <w:r w:rsidRPr="009C1339">
              <w:rPr>
                <w:rFonts w:ascii="Garamond" w:hAnsi="Garamond"/>
                <w:lang w:eastAsia="pl-PL"/>
              </w:rPr>
              <w:t>, Global Compact)</w:t>
            </w:r>
          </w:p>
          <w:p w:rsidR="001457D3" w:rsidRPr="0006307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Prelegenci i uczestnicy dyskusji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Vesselina Haralampieva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Główny Doradca, Europejski Bank Odbudowy i Rozwoju EBOR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);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Emily Farnworth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Dyrektor Biura Inicjatyw Klimatycznych, Światowe Forum Ekonomiczne); Adw. Erick Kassongo (Dyrektor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Kongijski Ośrodek na rzecz Zrównoważonego Rozwoju (CODED) / 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 xml:space="preserve">Ośrodek Badań nad Międzynarodowym Prawem Zrównoważonego Rozwoju CISDL);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Elizabeth Campion (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Młodszy 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CISDL / Pracownik Naukowy, HH-CCCE);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Andrew Hedges (Partner, Norton Rose Fulbright)*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15:50 – 16:15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Przerwa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16:15 – 16:35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16:35 – 17:15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II Sesja Plenarna Starszych Prawników: Spory klimatyczne</w:t>
            </w:r>
            <w:r w:rsidRPr="00351F94">
              <w:rPr>
                <w:rFonts w:ascii="Garamond" w:hAnsi="Garamond"/>
                <w:b/>
                <w:bCs/>
                <w:lang w:eastAsia="pl-PL"/>
              </w:rPr>
              <w:t xml:space="preserve"> &amp; </w:t>
            </w:r>
            <w:r>
              <w:rPr>
                <w:rFonts w:ascii="Garamond" w:hAnsi="Garamond"/>
                <w:b/>
                <w:bCs/>
                <w:lang w:eastAsia="pl-PL"/>
              </w:rPr>
              <w:t>wymiar sprawiedliwości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lang w:eastAsia="pl-PL"/>
              </w:rPr>
              <w:t>(Sala Paryska</w:t>
            </w:r>
            <w:r w:rsidRPr="00351F94">
              <w:rPr>
                <w:rFonts w:ascii="Garamond" w:hAnsi="Garamond"/>
                <w:i/>
                <w:iCs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Ilona Millar (Starszy Prawnik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 Baker &amp; Mackenzie)</w:t>
            </w:r>
          </w:p>
          <w:p w:rsidR="001457D3" w:rsidRPr="00063074" w:rsidRDefault="001457D3" w:rsidP="00351F94">
            <w:pPr>
              <w:spacing w:before="100" w:beforeAutospacing="1" w:after="100" w:afterAutospacing="1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Wiodący  prawnicy zajmujący się prawem ochrony klimatu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Wendy Miles, QC (Wiceprezes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 w:rsidRPr="00063074">
              <w:rPr>
                <w:rFonts w:ascii="Garamond" w:hAnsi="Garamond"/>
                <w:sz w:val="24"/>
                <w:szCs w:val="24"/>
                <w:lang w:eastAsia="pl-PL"/>
              </w:rPr>
              <w:t>Międzynarodowy Sąd Arbitrażowy przy Międzynarodowej Izbie Handlowej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/ Partner, Debevoise LLP);* Adw. Tessa Khan (Dyrektor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Sieć ds. Sporów w zakresie Klimatu / Urgenda, Holandia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)*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457D3" w:rsidRPr="0006307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III Sesja Plenarna Starszych Prawników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Negocjacje ws. globalnego reżimu klimatycznego – wyzwania natury prawnej i szanse w związku z Ramową konwencją</w:t>
            </w:r>
            <w:r w:rsidRPr="0006307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Narodów Zjednoczonych w sprawie zmian klimatu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i Porozumieniem paryskim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Paryska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Prowadzący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. Ayman Cherkaoui </w:t>
            </w:r>
            <w:r>
              <w:rPr>
                <w:rFonts w:ascii="Garamond" w:hAnsi="Garamond"/>
                <w:lang w:eastAsia="pl-PL"/>
              </w:rPr>
              <w:t>(Specjalny Doradca, Prezydencja COP22 / Główny Doradca</w:t>
            </w:r>
            <w:r w:rsidRPr="009C1339">
              <w:rPr>
                <w:rFonts w:ascii="Garamond" w:hAnsi="Garamond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 / Dyrektor Wykonawczy</w:t>
            </w:r>
            <w:r w:rsidRPr="009C1339">
              <w:rPr>
                <w:rFonts w:ascii="Garamond" w:hAnsi="Garamond"/>
                <w:lang w:eastAsia="pl-PL"/>
              </w:rPr>
              <w:t>, Global Compact)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&amp; Adw. Magdalena Stryja (Rzecznik, Uniwersytet Śląski / Adwokat, Okręgowa Rada Adwokacka w Katowicach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 xml:space="preserve">Starsi negocjatorzy z obszaru prawa ochrony klimatu: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Prof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. Bryce Rudyk (Profesor, Uniwersytet Nowojorski i Negocjator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Sojusz Małych Państwa Wyspiarskich); Adw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. Hafiju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l Khan (Dyrektor Wykonawczy, Ośrodek Sprawiedliwości Klimatycznej / 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 CISDL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/ Negocjator, Kraje Najsłabiej Rozwinięte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); Adv. Christopher Ca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mpbell Durufle (Młodszy Pracownik Naukowy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CISDL / Negocjat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or, Burkina Faso); TBC.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17:15 – 17:45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Sesja plenarna zamykająca: Prawna gotowość do implementacji Porozumienia paryskiego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Sala Paryska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Przewodnictwo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: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Prof. Marie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-Claire Cordonier Segger (Wykładowca, Uniwersytet w Cambridge / Starszy Dyrektor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hAnsi="Garamond"/>
                <w:lang w:eastAsia="pl-PL"/>
              </w:rPr>
              <w:t>Ośrodek Badań nad Międzynarodowym Prawem Zrównoważonego Rozwoju) / Profesor, Uniwersytet</w:t>
            </w:r>
            <w:r w:rsidRPr="00351F94">
              <w:rPr>
                <w:rFonts w:ascii="Garamond" w:hAnsi="Garamond"/>
                <w:lang w:eastAsia="pl-PL"/>
              </w:rPr>
              <w:t xml:space="preserve"> Waterloo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 &amp; Pr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of. Barbara Mikołajczyk (Profesor, Uniwersytet Śląski</w:t>
            </w:r>
            <w:r w:rsidRPr="00351F94">
              <w:rPr>
                <w:rFonts w:ascii="Garamond" w:hAnsi="Garamond"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Przewodniczący obrad oraz prelegenci biorący udział w poszczególnych sesjach plenarnych przedstawią krótkie podsumowanie swoich obrad oraz wskażą najlepsze referaty i nowe inicjatywy w zakresie współpracy.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17:45 – 18:00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Ceremonia zakończenia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(Sala Paryska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457D3" w:rsidRPr="00B727AD" w:rsidTr="00351F9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18:15 – 19:00</w:t>
            </w:r>
          </w:p>
        </w:tc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Bankiet</w:t>
            </w: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&amp; 2018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Nagrody Climate Law</w:t>
            </w:r>
            <w:r w:rsidRPr="00351F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1F94"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plus prezentacje nowych wydań periodyków z dziedziny prawa oraz instytucji)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eastAsia="pl-PL"/>
              </w:rPr>
              <w:t>Wręczenie nagród laureatom Studenckiego Konkursu na Esej poświęcony tematyce globalnego prawa ochrony klimatu i zarządzania 2018 &amp; krótkie przemówienie Złotych medalistów</w:t>
            </w:r>
          </w:p>
          <w:p w:rsidR="001457D3" w:rsidRPr="00351F94" w:rsidRDefault="001457D3" w:rsidP="0035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1F9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1457D3" w:rsidRPr="00351F94" w:rsidRDefault="001457D3" w:rsidP="00351F94">
      <w:pPr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  <w:lang w:eastAsia="pl-PL"/>
        </w:rPr>
      </w:pPr>
      <w:r w:rsidRPr="00351F94">
        <w:rPr>
          <w:rFonts w:ascii="Helvetica" w:hAnsi="Helvetica" w:cs="Helvetica"/>
          <w:color w:val="26282A"/>
          <w:sz w:val="20"/>
          <w:szCs w:val="20"/>
          <w:lang w:eastAsia="pl-PL"/>
        </w:rPr>
        <w:t> </w:t>
      </w:r>
    </w:p>
    <w:p w:rsidR="001457D3" w:rsidRDefault="001457D3"/>
    <w:sectPr w:rsidR="001457D3" w:rsidSect="002C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D3" w:rsidRDefault="001457D3" w:rsidP="00640726">
      <w:pPr>
        <w:spacing w:after="0" w:line="240" w:lineRule="auto"/>
      </w:pPr>
      <w:r>
        <w:separator/>
      </w:r>
    </w:p>
  </w:endnote>
  <w:endnote w:type="continuationSeparator" w:id="0">
    <w:p w:rsidR="001457D3" w:rsidRDefault="001457D3" w:rsidP="006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D3" w:rsidRDefault="001457D3" w:rsidP="00640726">
      <w:pPr>
        <w:spacing w:after="0" w:line="240" w:lineRule="auto"/>
      </w:pPr>
      <w:r>
        <w:separator/>
      </w:r>
    </w:p>
  </w:footnote>
  <w:footnote w:type="continuationSeparator" w:id="0">
    <w:p w:rsidR="001457D3" w:rsidRDefault="001457D3" w:rsidP="0064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94"/>
    <w:rsid w:val="00033200"/>
    <w:rsid w:val="00054C77"/>
    <w:rsid w:val="00063074"/>
    <w:rsid w:val="000A3AE7"/>
    <w:rsid w:val="00100B57"/>
    <w:rsid w:val="00112647"/>
    <w:rsid w:val="00115AB0"/>
    <w:rsid w:val="00143122"/>
    <w:rsid w:val="001457D3"/>
    <w:rsid w:val="00171E8C"/>
    <w:rsid w:val="00190082"/>
    <w:rsid w:val="001A43E6"/>
    <w:rsid w:val="001E0B50"/>
    <w:rsid w:val="001E196D"/>
    <w:rsid w:val="0020005B"/>
    <w:rsid w:val="002044C9"/>
    <w:rsid w:val="00206797"/>
    <w:rsid w:val="00234E28"/>
    <w:rsid w:val="002A11B8"/>
    <w:rsid w:val="002C11CB"/>
    <w:rsid w:val="002C65A6"/>
    <w:rsid w:val="002D14BA"/>
    <w:rsid w:val="00322F7A"/>
    <w:rsid w:val="00351F94"/>
    <w:rsid w:val="00383DBC"/>
    <w:rsid w:val="00395C3C"/>
    <w:rsid w:val="003D7E64"/>
    <w:rsid w:val="00427C7A"/>
    <w:rsid w:val="00473132"/>
    <w:rsid w:val="004C462A"/>
    <w:rsid w:val="004D1EB2"/>
    <w:rsid w:val="00506009"/>
    <w:rsid w:val="00570A00"/>
    <w:rsid w:val="0057596C"/>
    <w:rsid w:val="005A4D42"/>
    <w:rsid w:val="005C12B0"/>
    <w:rsid w:val="00621487"/>
    <w:rsid w:val="00623415"/>
    <w:rsid w:val="00640726"/>
    <w:rsid w:val="0066046D"/>
    <w:rsid w:val="0069418C"/>
    <w:rsid w:val="006E2242"/>
    <w:rsid w:val="00705B07"/>
    <w:rsid w:val="007211F2"/>
    <w:rsid w:val="00772384"/>
    <w:rsid w:val="007B47D8"/>
    <w:rsid w:val="0082416D"/>
    <w:rsid w:val="00875FFD"/>
    <w:rsid w:val="00885894"/>
    <w:rsid w:val="008A55EA"/>
    <w:rsid w:val="00900A63"/>
    <w:rsid w:val="00903C99"/>
    <w:rsid w:val="009238C0"/>
    <w:rsid w:val="00987336"/>
    <w:rsid w:val="009C1339"/>
    <w:rsid w:val="009C76F0"/>
    <w:rsid w:val="00A60672"/>
    <w:rsid w:val="00A97878"/>
    <w:rsid w:val="00AA118A"/>
    <w:rsid w:val="00AF6368"/>
    <w:rsid w:val="00B727AD"/>
    <w:rsid w:val="00BD0FD1"/>
    <w:rsid w:val="00BE618F"/>
    <w:rsid w:val="00C4434F"/>
    <w:rsid w:val="00C47D2C"/>
    <w:rsid w:val="00CB1FEF"/>
    <w:rsid w:val="00CC2E37"/>
    <w:rsid w:val="00CD0F79"/>
    <w:rsid w:val="00CE1A11"/>
    <w:rsid w:val="00CF74E0"/>
    <w:rsid w:val="00DE41EA"/>
    <w:rsid w:val="00DE7D08"/>
    <w:rsid w:val="00E1073D"/>
    <w:rsid w:val="00E645BF"/>
    <w:rsid w:val="00E82B44"/>
    <w:rsid w:val="00EF528B"/>
    <w:rsid w:val="00F1424D"/>
    <w:rsid w:val="00F26252"/>
    <w:rsid w:val="00F405C9"/>
    <w:rsid w:val="00F53B1D"/>
    <w:rsid w:val="00F85523"/>
    <w:rsid w:val="00F86653"/>
    <w:rsid w:val="00F9787A"/>
    <w:rsid w:val="00FA135C"/>
    <w:rsid w:val="00FA699A"/>
    <w:rsid w:val="00FB5045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407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072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40726"/>
    <w:rPr>
      <w:rFonts w:cs="Times New Roman"/>
      <w:vertAlign w:val="superscript"/>
    </w:rPr>
  </w:style>
  <w:style w:type="paragraph" w:customStyle="1" w:styleId="Default">
    <w:name w:val="Default"/>
    <w:uiPriority w:val="99"/>
    <w:rsid w:val="004D1E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3586</Words>
  <Characters>21520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PRAWA DLA OCHRONY KLIMATU I ZARZĄDZANIA KLIMATEM 2018</dc:title>
  <dc:subject/>
  <dc:creator>wpia</dc:creator>
  <cp:keywords/>
  <dc:description/>
  <cp:lastModifiedBy>Katedra</cp:lastModifiedBy>
  <cp:revision>2</cp:revision>
  <dcterms:created xsi:type="dcterms:W3CDTF">2018-11-27T10:41:00Z</dcterms:created>
  <dcterms:modified xsi:type="dcterms:W3CDTF">2018-11-27T10:41:00Z</dcterms:modified>
</cp:coreProperties>
</file>