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61309BD" w:rsidR="00ED5A42" w:rsidRPr="002F405D" w:rsidRDefault="002F405D">
      <w:pPr>
        <w:spacing w:line="360" w:lineRule="auto"/>
        <w:rPr>
          <w:sz w:val="24"/>
          <w:szCs w:val="24"/>
          <w:highlight w:val="white"/>
        </w:rPr>
      </w:pPr>
      <w:r>
        <w:rPr>
          <w:b/>
          <w:sz w:val="28"/>
          <w:szCs w:val="28"/>
        </w:rPr>
        <w:t>Andrzej Mazur</w:t>
      </w:r>
    </w:p>
    <w:p w14:paraId="00000004" w14:textId="4F67CAD8" w:rsidR="00ED5A42" w:rsidRDefault="002F405D">
      <w:pPr>
        <w:spacing w:before="240"/>
        <w:jc w:val="both"/>
        <w:rPr>
          <w:color w:val="0D0D0D"/>
          <w:sz w:val="24"/>
          <w:szCs w:val="24"/>
          <w:highlight w:val="white"/>
        </w:rPr>
      </w:pPr>
      <w:r>
        <w:rPr>
          <w:color w:val="0D0D0D"/>
          <w:sz w:val="24"/>
          <w:szCs w:val="24"/>
          <w:highlight w:val="white"/>
        </w:rPr>
        <w:t>Pan Andrzej Mazur jest nauczycielem w III Liceum Ogólnokształcącym im. Adama Mickiewicza w Katowicach. Osoba, która zgłosiła go do konkursu o Nagrodę im. Prof. Józefa Pietera napisała, że wyróżnia się jako wybitny nauczyciel matematyki, którego entuzjazm i</w:t>
      </w:r>
      <w:r>
        <w:rPr>
          <w:color w:val="0D0D0D"/>
          <w:sz w:val="24"/>
          <w:szCs w:val="24"/>
          <w:highlight w:val="white"/>
        </w:rPr>
        <w:t xml:space="preserve"> pasja do przedmiotu są zaraźliwe. </w:t>
      </w:r>
    </w:p>
    <w:p w14:paraId="00000006" w14:textId="5FC616C0" w:rsidR="00ED5A42" w:rsidRDefault="002F405D">
      <w:pPr>
        <w:spacing w:before="240"/>
        <w:jc w:val="both"/>
        <w:rPr>
          <w:color w:val="0D0D0D"/>
          <w:sz w:val="24"/>
          <w:szCs w:val="24"/>
          <w:highlight w:val="white"/>
        </w:rPr>
      </w:pPr>
      <w:r>
        <w:rPr>
          <w:color w:val="0D0D0D"/>
          <w:sz w:val="24"/>
          <w:szCs w:val="24"/>
          <w:highlight w:val="white"/>
        </w:rPr>
        <w:t>Pan Andrzej Mazur demonstruje głębokie zaangażowanie w rozwój każdego ucznia. Często cytowane przez niego słowa ,,Wyobraźnia jest ważniejsza niż wiedza", odzwierciedlają jego filozofię nauczania. Wierzy on, że kreatywn</w:t>
      </w:r>
      <w:r>
        <w:rPr>
          <w:color w:val="0D0D0D"/>
          <w:sz w:val="24"/>
          <w:szCs w:val="24"/>
          <w:highlight w:val="white"/>
        </w:rPr>
        <w:t>ość i wyobraźnia są kluczem do głębokiego zrozumienia matematyki, co widać nie tylko podczas jego inspirujących lekcji, ale także w jego zaangażowaniu w pomoc uczniom w przygotowaniach do konkursów matematycznych i organizowaniu szkolnych inicjatyw. Jego p</w:t>
      </w:r>
      <w:r>
        <w:rPr>
          <w:color w:val="0D0D0D"/>
          <w:sz w:val="24"/>
          <w:szCs w:val="24"/>
          <w:highlight w:val="white"/>
        </w:rPr>
        <w:t>odejście, łączące pasję z osobistym zaangażowaniem sprawia, że jest idealnym kandydatem do nagrody dla wybitnego nauczyciela.</w:t>
      </w:r>
    </w:p>
    <w:p w14:paraId="00000008" w14:textId="0184BCD3" w:rsidR="00ED5A42" w:rsidRDefault="002F405D">
      <w:pPr>
        <w:spacing w:before="240"/>
        <w:jc w:val="both"/>
        <w:rPr>
          <w:color w:val="0D0D0D"/>
          <w:sz w:val="24"/>
          <w:szCs w:val="24"/>
          <w:highlight w:val="white"/>
        </w:rPr>
      </w:pPr>
      <w:r>
        <w:rPr>
          <w:color w:val="0D0D0D"/>
          <w:sz w:val="24"/>
          <w:szCs w:val="24"/>
          <w:highlight w:val="white"/>
        </w:rPr>
        <w:t>Pan Andrzej Mazur zwraca uwagę, aby zagadnienia, które opisuje na lekcjach, nie pozostawały jedynie nic nie znaczącymi ogólnikam</w:t>
      </w:r>
      <w:r>
        <w:rPr>
          <w:color w:val="0D0D0D"/>
          <w:sz w:val="24"/>
          <w:szCs w:val="24"/>
          <w:highlight w:val="white"/>
        </w:rPr>
        <w:t>i, ale odnosiły się do prawdziwego życia. Jego podejście opiera się na kilku ważnych przesłankach, czyli: jeżeli można przeprowadzić eksperyment, to należy go przeprowadzić, a jeżeli nie, to należy stworzyć otoczkę, która przybliży uczniom omawiany problem</w:t>
      </w:r>
      <w:r>
        <w:rPr>
          <w:color w:val="0D0D0D"/>
          <w:sz w:val="24"/>
          <w:szCs w:val="24"/>
          <w:highlight w:val="white"/>
        </w:rPr>
        <w:t>.</w:t>
      </w:r>
    </w:p>
    <w:p w14:paraId="0000000A" w14:textId="02B72587" w:rsidR="00ED5A42" w:rsidRDefault="002F405D">
      <w:pPr>
        <w:spacing w:before="240"/>
        <w:jc w:val="both"/>
        <w:rPr>
          <w:color w:val="0D0D0D"/>
          <w:sz w:val="24"/>
          <w:szCs w:val="24"/>
          <w:highlight w:val="white"/>
        </w:rPr>
      </w:pPr>
      <w:r>
        <w:rPr>
          <w:color w:val="0D0D0D"/>
          <w:sz w:val="24"/>
          <w:szCs w:val="24"/>
          <w:highlight w:val="white"/>
        </w:rPr>
        <w:t>Nie tylko z pasją prowadzi lekcje matematyki, ale również poświęca niezliczone godziny, aby umożliwić uczniom naszego liceum rozwijanie swoich talentów i zainteresowań w konkursach na arenie lokalnej, krajowej, a nawet międzynarodowej.</w:t>
      </w:r>
    </w:p>
    <w:p w14:paraId="0000000B" w14:textId="77777777" w:rsidR="00ED5A42" w:rsidRDefault="002F405D">
      <w:pPr>
        <w:shd w:val="clear" w:color="auto" w:fill="FFFFFF"/>
        <w:spacing w:before="240" w:after="300"/>
        <w:jc w:val="both"/>
        <w:rPr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>Nieustannie po</w:t>
      </w:r>
      <w:r>
        <w:rPr>
          <w:color w:val="0D0D0D"/>
          <w:sz w:val="24"/>
          <w:szCs w:val="24"/>
          <w:highlight w:val="white"/>
        </w:rPr>
        <w:t>kazuje, jak głęboko angażuje się w rozwój swoich uczniów, inspirując ich nie tylko do zgłębiania tajników matematyki, ale także do rozwoju osobistego i realizacji marzeń. Jego wszechstronne wsparcie ma ogromny wpływ na uczniów III Liceum Ogólnokształcącego</w:t>
      </w:r>
      <w:r>
        <w:rPr>
          <w:color w:val="0D0D0D"/>
          <w:sz w:val="24"/>
          <w:szCs w:val="24"/>
          <w:highlight w:val="white"/>
        </w:rPr>
        <w:t xml:space="preserve">, co pokazuje jego zaangażowanie w organizację międzynarodowej konferencji KATMUN. Był opiekunem jednej z edycji wydarzenia. Dalej wspiera on uczniów w jego organizacji, poprzez pomoc przy różnych czynnościach takich jak składanie wniosków czy zarządzanie </w:t>
      </w:r>
      <w:r>
        <w:rPr>
          <w:color w:val="0D0D0D"/>
          <w:sz w:val="24"/>
          <w:szCs w:val="24"/>
          <w:highlight w:val="white"/>
        </w:rPr>
        <w:t>finansami tej konferencji. Uczniowie uczą się od niego nie tylko matematyki, ale również umiejętności, które będą dla nich kluczowe w dorosłym życiu.</w:t>
      </w:r>
    </w:p>
    <w:sectPr w:rsidR="00ED5A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42"/>
    <w:rsid w:val="002F405D"/>
    <w:rsid w:val="00E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9EBAC"/>
  <w15:docId w15:val="{86593763-3EE9-422A-BDD5-DB90E602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1906</Characters>
  <Application>Microsoft Office Word</Application>
  <DocSecurity>0</DocSecurity>
  <Lines>35</Lines>
  <Paragraphs>6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2</cp:revision>
  <dcterms:created xsi:type="dcterms:W3CDTF">2024-06-26T13:17:00Z</dcterms:created>
  <dcterms:modified xsi:type="dcterms:W3CDTF">2024-06-26T13:17:00Z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e259e03afa53cd653fd8ab15a869d56153be891d75f477eab8e91f3cb8ffea9e</vt:lpwstr>
  </property>
</Properties>
</file>