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C292" w14:textId="77777777" w:rsidR="00A8225A" w:rsidRPr="002819B1" w:rsidRDefault="00B25148" w:rsidP="00392FE0">
      <w:pPr>
        <w:spacing w:after="0" w:line="240" w:lineRule="auto"/>
        <w:jc w:val="center"/>
        <w:rPr>
          <w:b/>
        </w:rPr>
      </w:pPr>
      <w:r w:rsidRPr="002819B1">
        <w:rPr>
          <w:b/>
        </w:rPr>
        <w:t>Uniwersytet Śląski</w:t>
      </w:r>
    </w:p>
    <w:p w14:paraId="652756F8" w14:textId="77777777" w:rsidR="00B25148" w:rsidRPr="002819B1" w:rsidRDefault="00B25148" w:rsidP="00392FE0">
      <w:pPr>
        <w:spacing w:after="0" w:line="240" w:lineRule="auto"/>
        <w:jc w:val="center"/>
        <w:rPr>
          <w:b/>
        </w:rPr>
      </w:pPr>
      <w:r w:rsidRPr="002819B1">
        <w:rPr>
          <w:b/>
        </w:rPr>
        <w:t>40-007 Katowice, ul. Bankowa 12</w:t>
      </w:r>
    </w:p>
    <w:p w14:paraId="314052B8" w14:textId="5782A44C" w:rsidR="00B25148" w:rsidRDefault="00B25148" w:rsidP="00392FE0">
      <w:pPr>
        <w:spacing w:after="0" w:line="240" w:lineRule="auto"/>
        <w:jc w:val="both"/>
        <w:rPr>
          <w:b/>
        </w:rPr>
      </w:pPr>
      <w:r w:rsidRPr="002819B1">
        <w:rPr>
          <w:b/>
        </w:rPr>
        <w:t xml:space="preserve">Ogłasza konkurs ofert , </w:t>
      </w:r>
      <w:r w:rsidR="008104AD">
        <w:rPr>
          <w:b/>
        </w:rPr>
        <w:t xml:space="preserve">na wynajem pomieszczenia bufetu zlokalizowanego w budynku </w:t>
      </w:r>
      <w:r w:rsidR="00266394">
        <w:rPr>
          <w:b/>
        </w:rPr>
        <w:t xml:space="preserve">Wydziału Prawa i Administracji </w:t>
      </w:r>
      <w:r w:rsidR="00D378D0">
        <w:rPr>
          <w:b/>
        </w:rPr>
        <w:t>Uniwersytetu Śląskiego w Katowicach</w:t>
      </w:r>
      <w:r w:rsidR="00266394">
        <w:rPr>
          <w:b/>
        </w:rPr>
        <w:t xml:space="preserve"> </w:t>
      </w:r>
    </w:p>
    <w:p w14:paraId="0BB22288" w14:textId="77777777" w:rsidR="002819B1" w:rsidRPr="002819B1" w:rsidRDefault="002819B1" w:rsidP="00392FE0">
      <w:pPr>
        <w:spacing w:after="0" w:line="240" w:lineRule="auto"/>
        <w:jc w:val="both"/>
        <w:rPr>
          <w:b/>
        </w:rPr>
      </w:pPr>
    </w:p>
    <w:p w14:paraId="4BE36C09" w14:textId="6E041F10" w:rsidR="00B25148" w:rsidRPr="00FD1A1E" w:rsidRDefault="004462C0" w:rsidP="00392FE0">
      <w:pPr>
        <w:pStyle w:val="Akapitzlist"/>
        <w:numPr>
          <w:ilvl w:val="0"/>
          <w:numId w:val="1"/>
        </w:numPr>
      </w:pPr>
      <w:r w:rsidRPr="00FD1A1E">
        <w:t>Przedmiotem konkursu</w:t>
      </w:r>
      <w:r w:rsidR="008216EA">
        <w:t xml:space="preserve"> jest</w:t>
      </w:r>
      <w:r w:rsidR="000661D3" w:rsidRPr="00FD1A1E">
        <w:t xml:space="preserve">: </w:t>
      </w:r>
      <w:r w:rsidR="008104AD" w:rsidRPr="00FD1A1E">
        <w:t xml:space="preserve">najem lokalu użytkowego o </w:t>
      </w:r>
      <w:r w:rsidR="008104AD" w:rsidRPr="00475873">
        <w:t xml:space="preserve">powierzchni </w:t>
      </w:r>
      <w:r w:rsidR="00900CF5" w:rsidRPr="00475873">
        <w:t>40</w:t>
      </w:r>
      <w:r w:rsidR="00797CC6" w:rsidRPr="00475873">
        <w:t xml:space="preserve"> </w:t>
      </w:r>
      <w:r w:rsidR="008104AD" w:rsidRPr="00475873">
        <w:t>m²</w:t>
      </w:r>
      <w:r w:rsidR="00D378D0" w:rsidRPr="00475873">
        <w:t xml:space="preserve"> znajdującego </w:t>
      </w:r>
      <w:r w:rsidR="00D378D0" w:rsidRPr="00FD1A1E">
        <w:t>się w</w:t>
      </w:r>
      <w:r w:rsidR="00392FE0">
        <w:t xml:space="preserve"> </w:t>
      </w:r>
      <w:r w:rsidR="00D378D0" w:rsidRPr="00FD1A1E">
        <w:t>Katowicach</w:t>
      </w:r>
      <w:r w:rsidR="007D43AF" w:rsidRPr="00FD1A1E">
        <w:t xml:space="preserve"> w </w:t>
      </w:r>
      <w:r w:rsidR="008216EA" w:rsidRPr="001B15E9">
        <w:t xml:space="preserve">budynku </w:t>
      </w:r>
      <w:r w:rsidR="00266394">
        <w:t xml:space="preserve">Wydziału Prawa i Administracji </w:t>
      </w:r>
      <w:r w:rsidR="00D378D0" w:rsidRPr="00FD1A1E">
        <w:t xml:space="preserve"> Uniwersytetu Śląskiego </w:t>
      </w:r>
      <w:r w:rsidR="007D43AF" w:rsidRPr="00FD1A1E">
        <w:t xml:space="preserve">przy ul </w:t>
      </w:r>
      <w:r w:rsidR="00FD1A1E" w:rsidRPr="00FD1A1E">
        <w:t>Bankowej 1</w:t>
      </w:r>
      <w:r w:rsidR="00266394">
        <w:t>1b</w:t>
      </w:r>
      <w:r w:rsidR="00BF2746">
        <w:t xml:space="preserve"> (KW KA1K/00050547/3)</w:t>
      </w:r>
      <w:r w:rsidR="008104AD" w:rsidRPr="00FD1A1E">
        <w:t xml:space="preserve"> </w:t>
      </w:r>
      <w:r w:rsidR="007D43AF" w:rsidRPr="00FD1A1E">
        <w:t>z</w:t>
      </w:r>
      <w:r w:rsidR="0087104B">
        <w:t xml:space="preserve"> </w:t>
      </w:r>
      <w:r w:rsidR="007D43AF" w:rsidRPr="00FD1A1E">
        <w:t>przeznaczeniem pod prowadzenie punktu gastronomicznego na potrzeby</w:t>
      </w:r>
      <w:r w:rsidR="00D378D0" w:rsidRPr="00FD1A1E">
        <w:t xml:space="preserve"> </w:t>
      </w:r>
      <w:r w:rsidR="008216EA">
        <w:t xml:space="preserve"> studentów</w:t>
      </w:r>
      <w:r w:rsidR="007D43AF" w:rsidRPr="00FD1A1E">
        <w:t>,</w:t>
      </w:r>
      <w:r w:rsidR="008216EA">
        <w:t xml:space="preserve"> doktorantów</w:t>
      </w:r>
      <w:r w:rsidR="007D43AF" w:rsidRPr="00FD1A1E">
        <w:t>,</w:t>
      </w:r>
      <w:r w:rsidR="008216EA">
        <w:t xml:space="preserve"> </w:t>
      </w:r>
      <w:r w:rsidR="007D43AF" w:rsidRPr="00FD1A1E">
        <w:t>pracowników oraz gości  Uniwersytetu Śląskiego</w:t>
      </w:r>
      <w:r w:rsidR="00D378D0" w:rsidRPr="00FD1A1E">
        <w:t>.</w:t>
      </w:r>
    </w:p>
    <w:p w14:paraId="6EB46AAF" w14:textId="4AB53E78" w:rsidR="003E38FC" w:rsidRPr="00FD1A1E" w:rsidRDefault="007D43AF" w:rsidP="00392FE0">
      <w:pPr>
        <w:pStyle w:val="Akapitzlist"/>
        <w:numPr>
          <w:ilvl w:val="0"/>
          <w:numId w:val="1"/>
        </w:numPr>
        <w:jc w:val="both"/>
      </w:pPr>
      <w:r w:rsidRPr="00FD1A1E">
        <w:t>Uniwersytet Śląsk</w:t>
      </w:r>
      <w:r w:rsidR="008216EA">
        <w:t>i oświadcza</w:t>
      </w:r>
      <w:r w:rsidRPr="00FD1A1E">
        <w:t xml:space="preserve">, że posiada tytuł prawny </w:t>
      </w:r>
      <w:r w:rsidR="00D378D0" w:rsidRPr="00FD1A1E">
        <w:t>do budynku położoneg</w:t>
      </w:r>
      <w:r w:rsidR="00392FE0">
        <w:t xml:space="preserve">o </w:t>
      </w:r>
      <w:r w:rsidR="00567079" w:rsidRPr="00FD1A1E">
        <w:t>w</w:t>
      </w:r>
      <w:r w:rsidR="00D378D0" w:rsidRPr="00FD1A1E">
        <w:t xml:space="preserve"> Katowicach przy ul </w:t>
      </w:r>
      <w:r w:rsidR="00FD1A1E" w:rsidRPr="00FD1A1E">
        <w:t>Bankowej</w:t>
      </w:r>
      <w:r w:rsidR="007A1E08" w:rsidRPr="00FD1A1E">
        <w:t xml:space="preserve"> </w:t>
      </w:r>
      <w:r w:rsidR="00FD1A1E" w:rsidRPr="00FD1A1E">
        <w:t>1</w:t>
      </w:r>
      <w:r w:rsidR="00266394">
        <w:t>1b</w:t>
      </w:r>
      <w:r w:rsidRPr="00FD1A1E">
        <w:t>, którego częścią jest lokal użytkowy będący przedmiotem postępowania konkursowego.</w:t>
      </w:r>
    </w:p>
    <w:p w14:paraId="1A6DBE7A" w14:textId="77777777" w:rsidR="003E38FC" w:rsidRPr="00FD1A1E" w:rsidRDefault="00E26A2B" w:rsidP="00392FE0">
      <w:pPr>
        <w:pStyle w:val="Akapitzlist"/>
        <w:numPr>
          <w:ilvl w:val="0"/>
          <w:numId w:val="1"/>
        </w:numPr>
        <w:jc w:val="both"/>
      </w:pPr>
      <w:r w:rsidRPr="00FD1A1E">
        <w:t xml:space="preserve">Lokal </w:t>
      </w:r>
      <w:r w:rsidR="007D43AF" w:rsidRPr="00FD1A1E">
        <w:t>stanowiący przedmiot konkursu jest wolny</w:t>
      </w:r>
      <w:r w:rsidR="003E38FC" w:rsidRPr="00FD1A1E">
        <w:t xml:space="preserve"> od obciążeń i zobowiązań na rzecz osób trzecich .</w:t>
      </w:r>
    </w:p>
    <w:p w14:paraId="7F310E61" w14:textId="77777777" w:rsidR="004462C0" w:rsidRPr="00254C4F" w:rsidRDefault="004462C0" w:rsidP="00392FE0">
      <w:pPr>
        <w:pStyle w:val="Akapitzlist"/>
        <w:numPr>
          <w:ilvl w:val="0"/>
          <w:numId w:val="1"/>
        </w:numPr>
        <w:jc w:val="both"/>
      </w:pPr>
      <w:r w:rsidRPr="00254C4F">
        <w:t>Pisemna oferta powinna zawierać :</w:t>
      </w:r>
    </w:p>
    <w:p w14:paraId="1801AB0F" w14:textId="415BCA7F" w:rsidR="004462C0" w:rsidRPr="00254C4F" w:rsidRDefault="00E26A2B" w:rsidP="00392FE0">
      <w:pPr>
        <w:pStyle w:val="Akapitzlist"/>
        <w:jc w:val="both"/>
      </w:pPr>
      <w:r w:rsidRPr="00254C4F">
        <w:t>4.</w:t>
      </w:r>
      <w:r w:rsidR="007E7A40" w:rsidRPr="00254C4F">
        <w:t>1)</w:t>
      </w:r>
      <w:r w:rsidR="00392FE0">
        <w:t xml:space="preserve"> </w:t>
      </w:r>
      <w:r w:rsidR="004462C0" w:rsidRPr="00254C4F">
        <w:t>datę sporządzenia oferty</w:t>
      </w:r>
      <w:r w:rsidR="004E47A9" w:rsidRPr="00254C4F">
        <w:t xml:space="preserve"> </w:t>
      </w:r>
    </w:p>
    <w:p w14:paraId="130C0FD4" w14:textId="77777777" w:rsidR="007E7A40" w:rsidRPr="00254C4F" w:rsidRDefault="00E26A2B" w:rsidP="00392FE0">
      <w:pPr>
        <w:pStyle w:val="Akapitzlist"/>
        <w:jc w:val="both"/>
      </w:pPr>
      <w:r w:rsidRPr="00254C4F">
        <w:t>4.</w:t>
      </w:r>
      <w:r w:rsidR="00AB66B0" w:rsidRPr="00254C4F">
        <w:t>2</w:t>
      </w:r>
      <w:r w:rsidR="007E7A40" w:rsidRPr="00254C4F">
        <w:t>) warunki szczegółowe oferty takie jak:</w:t>
      </w:r>
    </w:p>
    <w:p w14:paraId="50C80664" w14:textId="12288DF1" w:rsidR="007D43AF" w:rsidRPr="00254C4F" w:rsidRDefault="007D43AF" w:rsidP="00392FE0">
      <w:pPr>
        <w:pStyle w:val="Akapitzlist"/>
        <w:jc w:val="both"/>
        <w:rPr>
          <w:b/>
        </w:rPr>
      </w:pPr>
      <w:r w:rsidRPr="00254C4F">
        <w:t>-</w:t>
      </w:r>
      <w:r w:rsidR="00F5052A" w:rsidRPr="00254C4F">
        <w:t xml:space="preserve">Datę proponowanego </w:t>
      </w:r>
      <w:r w:rsidRPr="00254C4F">
        <w:t>uruchomienia działalności w przedmiocie najmu</w:t>
      </w:r>
      <w:r w:rsidR="00E26A2B" w:rsidRPr="00254C4F">
        <w:t>,</w:t>
      </w:r>
      <w:r w:rsidRPr="00254C4F">
        <w:t xml:space="preserve"> nie później jednak niż </w:t>
      </w:r>
      <w:r w:rsidR="00F5052A" w:rsidRPr="00254C4F">
        <w:t xml:space="preserve">w nieprzekraczalnym terminie </w:t>
      </w:r>
      <w:r w:rsidR="008216EA" w:rsidRPr="00475873">
        <w:rPr>
          <w:b/>
        </w:rPr>
        <w:t>do</w:t>
      </w:r>
      <w:r w:rsidR="003A4B79">
        <w:rPr>
          <w:b/>
        </w:rPr>
        <w:t xml:space="preserve"> </w:t>
      </w:r>
      <w:r w:rsidR="00202965">
        <w:rPr>
          <w:b/>
        </w:rPr>
        <w:t xml:space="preserve">1 października </w:t>
      </w:r>
      <w:r w:rsidR="00004134" w:rsidRPr="00475873">
        <w:rPr>
          <w:b/>
        </w:rPr>
        <w:t>202</w:t>
      </w:r>
      <w:r w:rsidR="00BF2746">
        <w:rPr>
          <w:b/>
        </w:rPr>
        <w:t>5</w:t>
      </w:r>
    </w:p>
    <w:p w14:paraId="24AA0405" w14:textId="47851E68" w:rsidR="00D378D0" w:rsidRPr="00254C4F" w:rsidRDefault="00F5052A" w:rsidP="00392FE0">
      <w:pPr>
        <w:pStyle w:val="Akapitzlist"/>
        <w:jc w:val="both"/>
        <w:rPr>
          <w:b/>
        </w:rPr>
      </w:pPr>
      <w:r w:rsidRPr="00254C4F">
        <w:t>-Proponowane godziny funkcjo</w:t>
      </w:r>
      <w:r w:rsidR="00375A71" w:rsidRPr="00254C4F">
        <w:t>nowania punktu gastronomicznego</w:t>
      </w:r>
      <w:r w:rsidRPr="00254C4F">
        <w:t>. Minimalny czas funkcjonowania</w:t>
      </w:r>
      <w:r w:rsidR="00D378D0" w:rsidRPr="00254C4F">
        <w:t xml:space="preserve"> lokalu w dni robocze od godz</w:t>
      </w:r>
      <w:r w:rsidR="00D378D0" w:rsidRPr="00475873">
        <w:rPr>
          <w:b/>
        </w:rPr>
        <w:t xml:space="preserve">. </w:t>
      </w:r>
      <w:r w:rsidR="00004134" w:rsidRPr="00475873">
        <w:rPr>
          <w:b/>
        </w:rPr>
        <w:t>9.00 do 18.00</w:t>
      </w:r>
      <w:r w:rsidRPr="00475873">
        <w:rPr>
          <w:b/>
        </w:rPr>
        <w:t xml:space="preserve"> </w:t>
      </w:r>
    </w:p>
    <w:p w14:paraId="118F35D4" w14:textId="7D753756" w:rsidR="00202965" w:rsidRPr="00976BFA" w:rsidRDefault="00F5052A" w:rsidP="00202965">
      <w:pPr>
        <w:pStyle w:val="Akapitzlist"/>
        <w:jc w:val="both"/>
      </w:pPr>
      <w:r w:rsidRPr="00254C4F">
        <w:t>-Propozycję przykładowe</w:t>
      </w:r>
      <w:r w:rsidR="009C2E31" w:rsidRPr="00254C4F">
        <w:t>j oferty żywieniowej serwowanej</w:t>
      </w:r>
      <w:r w:rsidRPr="00254C4F">
        <w:t xml:space="preserve"> przez Najemcę w lokalu z</w:t>
      </w:r>
      <w:r w:rsidR="00555D01">
        <w:t> </w:t>
      </w:r>
      <w:r w:rsidRPr="00254C4F">
        <w:t>obligatoryjnym u</w:t>
      </w:r>
      <w:r w:rsidR="00375A71" w:rsidRPr="00254C4F">
        <w:t>jęciem w ofercie dań obiadowych</w:t>
      </w:r>
      <w:r w:rsidR="009C2E31" w:rsidRPr="00254C4F">
        <w:t xml:space="preserve"> or</w:t>
      </w:r>
      <w:r w:rsidR="00375A71" w:rsidRPr="00254C4F">
        <w:t>az pozostałych dań i przekąsek</w:t>
      </w:r>
      <w:r w:rsidR="00AB66B0" w:rsidRPr="00254C4F">
        <w:t>, proponowaną cenę tzw. dania dnia.</w:t>
      </w:r>
      <w:r w:rsidR="00375A71" w:rsidRPr="00254C4F">
        <w:t xml:space="preserve"> </w:t>
      </w:r>
      <w:r w:rsidR="00202965" w:rsidRPr="00976BFA">
        <w:t>Wymagana oferta powinna obejmować:</w:t>
      </w:r>
    </w:p>
    <w:p w14:paraId="374A1953" w14:textId="77777777" w:rsidR="00202965" w:rsidRPr="00976BFA" w:rsidRDefault="00202965" w:rsidP="00976BFA">
      <w:pPr>
        <w:pStyle w:val="Akapitzlist"/>
        <w:jc w:val="both"/>
      </w:pPr>
      <w:r w:rsidRPr="00976BFA">
        <w:t>pełnowartościowe dania ciepłe (m.in. zupy, dania główne) przygotowywane z wysokiej jakości, świeżych składników,</w:t>
      </w:r>
    </w:p>
    <w:p w14:paraId="12AD7EB9" w14:textId="44EAC6E0" w:rsidR="00202965" w:rsidRPr="00976BFA" w:rsidRDefault="00202965" w:rsidP="00976BFA">
      <w:pPr>
        <w:pStyle w:val="Akapitzlist"/>
        <w:jc w:val="both"/>
      </w:pPr>
      <w:r w:rsidRPr="00976BFA">
        <w:t xml:space="preserve">przekąski na zimno i ciepło (np. kanapki, sałatki, </w:t>
      </w:r>
      <w:proofErr w:type="spellStart"/>
      <w:r w:rsidRPr="00976BFA">
        <w:t>wrapy</w:t>
      </w:r>
      <w:proofErr w:type="spellEnd"/>
      <w:r w:rsidRPr="00976BFA">
        <w:t>, pieczywo) oraz desery,</w:t>
      </w:r>
    </w:p>
    <w:p w14:paraId="5BE7040E" w14:textId="77777777" w:rsidR="00202965" w:rsidRPr="00976BFA" w:rsidRDefault="00202965" w:rsidP="00976BFA">
      <w:pPr>
        <w:pStyle w:val="Akapitzlist"/>
        <w:jc w:val="both"/>
      </w:pPr>
      <w:r w:rsidRPr="00976BFA">
        <w:t>dania dostosowane do różnych preferencji i wymagań dietetycznych, w tym: wegetariańskich, wegańskich, bezglutenowych oraz niskokalorycznych,</w:t>
      </w:r>
    </w:p>
    <w:p w14:paraId="45BAF329" w14:textId="77777777" w:rsidR="00202965" w:rsidRPr="00976BFA" w:rsidRDefault="00202965" w:rsidP="00976BFA">
      <w:pPr>
        <w:pStyle w:val="Akapitzlist"/>
        <w:jc w:val="both"/>
      </w:pPr>
      <w:r w:rsidRPr="00976BFA">
        <w:t>napoje, w tym zdrowe alternatywy (np. świeżo wyciskane soki, napary ziołowe, lemoniady, napoje bez dodatku cukru),</w:t>
      </w:r>
    </w:p>
    <w:p w14:paraId="565C1847" w14:textId="77777777" w:rsidR="00202965" w:rsidRPr="00976BFA" w:rsidRDefault="00202965" w:rsidP="00976BFA">
      <w:pPr>
        <w:pStyle w:val="Akapitzlist"/>
        <w:jc w:val="both"/>
      </w:pPr>
      <w:r w:rsidRPr="00976BFA">
        <w:t>menu rotacyjne z elementami sezonowymi oraz zestawami dnia/lunchowymi,</w:t>
      </w:r>
    </w:p>
    <w:p w14:paraId="2968F78E" w14:textId="0903157D" w:rsidR="00F5052A" w:rsidRPr="00976BFA" w:rsidRDefault="00202965" w:rsidP="00976BFA">
      <w:pPr>
        <w:pStyle w:val="Akapitzlist"/>
        <w:jc w:val="both"/>
      </w:pPr>
      <w:r w:rsidRPr="00976BFA">
        <w:t>krótkie czasy oczekiwania na realizację zamówień przy zachowaniu wysokiego standardu smaku i estetyki serwowanych posiłków.</w:t>
      </w:r>
    </w:p>
    <w:p w14:paraId="3AEDBDDB" w14:textId="77777777" w:rsidR="00CB6A05" w:rsidRPr="00254C4F" w:rsidRDefault="00CB6A05" w:rsidP="00392FE0">
      <w:pPr>
        <w:pStyle w:val="Akapitzlist"/>
        <w:jc w:val="both"/>
      </w:pPr>
      <w:r w:rsidRPr="00254C4F">
        <w:t>-koncepcję funkcjonalno- użytkową przedmiotu najmu pod kątem jej wykorzystania przez studentów i pracowników Uniwersytetu Śląskiego.</w:t>
      </w:r>
    </w:p>
    <w:p w14:paraId="4D994809" w14:textId="77777777" w:rsidR="00AB66B0" w:rsidRPr="00254C4F" w:rsidRDefault="00AB66B0" w:rsidP="00392FE0">
      <w:pPr>
        <w:pStyle w:val="Akapitzlist"/>
        <w:jc w:val="both"/>
      </w:pPr>
      <w:r w:rsidRPr="00254C4F">
        <w:t>- proponowaną stawkę netto czynszu najmu</w:t>
      </w:r>
      <w:r w:rsidR="001B15E9">
        <w:t xml:space="preserve">, bez opłat z tytułu </w:t>
      </w:r>
      <w:r w:rsidR="008216EA">
        <w:t xml:space="preserve"> </w:t>
      </w:r>
      <w:r w:rsidR="001B15E9">
        <w:t>zużycia wody, energii elektrycznej ,ogrzewania, wywozu nieczystości.</w:t>
      </w:r>
    </w:p>
    <w:p w14:paraId="0C6D5412" w14:textId="561F1777" w:rsidR="00E80B17" w:rsidRPr="00254C4F" w:rsidRDefault="00E26A2B" w:rsidP="00392FE0">
      <w:pPr>
        <w:pStyle w:val="Akapitzlist"/>
        <w:jc w:val="both"/>
      </w:pPr>
      <w:r w:rsidRPr="00254C4F">
        <w:t>4.</w:t>
      </w:r>
      <w:r w:rsidR="00E80B17" w:rsidRPr="00254C4F">
        <w:t>4)</w:t>
      </w:r>
      <w:r w:rsidR="00266394">
        <w:t xml:space="preserve"> </w:t>
      </w:r>
      <w:r w:rsidR="00E80B17" w:rsidRPr="00254C4F">
        <w:t xml:space="preserve">oświadczenie o zapoznaniu się z „Zasadami i trybem oddawania do korzystania na podstawie umów cywilnoprawnych nieruchomości Uniwersytetu Śląskiego w Katowicach” ujętymi w zarządzeniu nr </w:t>
      </w:r>
      <w:r w:rsidR="00BF2746">
        <w:t>9</w:t>
      </w:r>
      <w:r w:rsidR="00E80B17" w:rsidRPr="00254C4F">
        <w:t>/20</w:t>
      </w:r>
      <w:r w:rsidR="00BF2746">
        <w:t>25</w:t>
      </w:r>
      <w:r w:rsidR="00E80B17" w:rsidRPr="00254C4F">
        <w:t xml:space="preserve"> z dnia </w:t>
      </w:r>
      <w:r w:rsidR="00D378D0" w:rsidRPr="00254C4F">
        <w:t>21</w:t>
      </w:r>
      <w:r w:rsidR="00E80B17" w:rsidRPr="00254C4F">
        <w:t xml:space="preserve"> </w:t>
      </w:r>
      <w:r w:rsidR="00BF2746">
        <w:t>stycznia</w:t>
      </w:r>
      <w:r w:rsidR="00E80B17" w:rsidRPr="00254C4F">
        <w:t xml:space="preserve"> 20</w:t>
      </w:r>
      <w:r w:rsidR="00BF2746">
        <w:t>25</w:t>
      </w:r>
      <w:r w:rsidR="00E80B17" w:rsidRPr="00254C4F">
        <w:t xml:space="preserve"> Rektora Uniwersytetu Śląskiego  </w:t>
      </w:r>
    </w:p>
    <w:p w14:paraId="593EDF00" w14:textId="77777777" w:rsidR="00E80B17" w:rsidRPr="00254C4F" w:rsidRDefault="00E26A2B" w:rsidP="00392FE0">
      <w:pPr>
        <w:pStyle w:val="Akapitzlist"/>
        <w:jc w:val="both"/>
      </w:pPr>
      <w:r w:rsidRPr="00254C4F">
        <w:t>4.</w:t>
      </w:r>
      <w:r w:rsidR="00E80B17" w:rsidRPr="00254C4F">
        <w:t>5) poświadczone za zgodność z oryginałem kopie :</w:t>
      </w:r>
    </w:p>
    <w:p w14:paraId="5BFDE022" w14:textId="77777777" w:rsidR="00E80B17" w:rsidRPr="00254C4F" w:rsidRDefault="00E80B17" w:rsidP="00392FE0">
      <w:pPr>
        <w:pStyle w:val="Akapitzlist"/>
        <w:jc w:val="both"/>
      </w:pPr>
      <w:r w:rsidRPr="00254C4F">
        <w:t>a) zaświadczenia o nr NIP</w:t>
      </w:r>
    </w:p>
    <w:p w14:paraId="358C7017" w14:textId="77777777" w:rsidR="00E80B17" w:rsidRPr="00254C4F" w:rsidRDefault="00E80B17" w:rsidP="00392FE0">
      <w:pPr>
        <w:pStyle w:val="Akapitzlist"/>
        <w:jc w:val="both"/>
      </w:pPr>
      <w:r w:rsidRPr="00254C4F">
        <w:t xml:space="preserve">b) zaświadczenia o </w:t>
      </w:r>
      <w:r w:rsidR="00277F30" w:rsidRPr="00254C4F">
        <w:t>nr REGON,</w:t>
      </w:r>
    </w:p>
    <w:p w14:paraId="67B4DFDF" w14:textId="77777777" w:rsidR="00277F30" w:rsidRPr="00254C4F" w:rsidRDefault="00277F30" w:rsidP="00392FE0">
      <w:pPr>
        <w:pStyle w:val="Akapitzlist"/>
        <w:jc w:val="both"/>
      </w:pPr>
      <w:r w:rsidRPr="00254C4F">
        <w:t xml:space="preserve">c) odpisu z KRS lub innego dokumentu rejestrowego </w:t>
      </w:r>
      <w:r w:rsidR="008216EA">
        <w:t>podmiotu (</w:t>
      </w:r>
      <w:r w:rsidRPr="00254C4F">
        <w:t>wystawiony lub potwierdzony przez organ wystawiający  , nie wcześniej niż 6 miesięcy przed terminem otwarcia ofert )</w:t>
      </w:r>
    </w:p>
    <w:p w14:paraId="20FD4CB9" w14:textId="5037F2CF" w:rsidR="001B15E9" w:rsidRPr="00555D01" w:rsidRDefault="00E26A2B" w:rsidP="00392FE0">
      <w:pPr>
        <w:pStyle w:val="Akapitzlist"/>
        <w:jc w:val="both"/>
      </w:pPr>
      <w:r w:rsidRPr="00254C4F">
        <w:lastRenderedPageBreak/>
        <w:t>4.</w:t>
      </w:r>
      <w:r w:rsidR="00277F30" w:rsidRPr="00254C4F">
        <w:t>6) Pozostałe warunki  formalne jakie powinna spełniać oferta okre</w:t>
      </w:r>
      <w:r w:rsidRPr="00254C4F">
        <w:t xml:space="preserve">śla wspomniane powyżej </w:t>
      </w:r>
      <w:r w:rsidR="00277F30" w:rsidRPr="00254C4F">
        <w:t>Zarządzenie Rektora Uniwersytetu Śląsk</w:t>
      </w:r>
      <w:r w:rsidR="008216EA">
        <w:t>iego</w:t>
      </w:r>
      <w:r w:rsidR="00277F30" w:rsidRPr="00254C4F">
        <w:t xml:space="preserve">. Pełny tekst zarządzenia dostępny jest na stronie </w:t>
      </w:r>
      <w:r w:rsidR="00277F30" w:rsidRPr="00555D01">
        <w:t>internetowej Uniwersytetu Śląskiego pod adresem</w:t>
      </w:r>
      <w:r w:rsidR="00422386" w:rsidRPr="00555D01">
        <w:t xml:space="preserve"> </w:t>
      </w:r>
      <w:hyperlink r:id="rId6" w:history="1">
        <w:r w:rsidR="00422386" w:rsidRPr="00555D01">
          <w:rPr>
            <w:rStyle w:val="Hipercze"/>
            <w:color w:val="auto"/>
          </w:rPr>
          <w:t>http://us.edu.pl/</w:t>
        </w:r>
      </w:hyperlink>
      <w:r w:rsidR="00422386" w:rsidRPr="001B2576">
        <w:t xml:space="preserve"> </w:t>
      </w:r>
      <w:r w:rsidR="00422386" w:rsidRPr="00555D01">
        <w:t>w zakładce prawo</w:t>
      </w:r>
      <w:r w:rsidR="00254C4F" w:rsidRPr="001B2576">
        <w:t>.</w:t>
      </w:r>
      <w:r w:rsidR="00422386" w:rsidRPr="001B2576">
        <w:t xml:space="preserve"> </w:t>
      </w:r>
      <w:r w:rsidR="00BF2746" w:rsidRPr="001B2576">
        <w:rPr>
          <w:rStyle w:val="Hipercze"/>
          <w:color w:val="auto"/>
        </w:rPr>
        <w:t>https://aktyprawne.us.edu.pl/423-lista/d/7852/5/</w:t>
      </w:r>
    </w:p>
    <w:p w14:paraId="30751F76" w14:textId="77777777" w:rsidR="001B15E9" w:rsidRPr="001B2576" w:rsidRDefault="001B15E9" w:rsidP="00392FE0">
      <w:pPr>
        <w:pStyle w:val="Akapitzlist"/>
        <w:jc w:val="both"/>
      </w:pPr>
    </w:p>
    <w:p w14:paraId="537230A4" w14:textId="0E0B7E74" w:rsidR="00797CC6" w:rsidRPr="00475873" w:rsidRDefault="00710DF8" w:rsidP="001B2576">
      <w:pPr>
        <w:pStyle w:val="Akapitzlist"/>
        <w:numPr>
          <w:ilvl w:val="0"/>
          <w:numId w:val="1"/>
        </w:numPr>
        <w:jc w:val="both"/>
      </w:pPr>
      <w:r w:rsidRPr="00254C4F">
        <w:t>Najemca powinien zabezpieczyć potrzeby żywieniowe Wynajmującego w pełnym zakresie godzin funkcjon</w:t>
      </w:r>
      <w:r w:rsidR="00375A71" w:rsidRPr="00254C4F">
        <w:t>owania punktu gastronomicznego, wpisując się w trend żywienia urozmaiconego</w:t>
      </w:r>
      <w:r w:rsidR="00797CC6">
        <w:t xml:space="preserve">, </w:t>
      </w:r>
      <w:r w:rsidR="00797CC6" w:rsidRPr="00254C4F">
        <w:t>zdrowego</w:t>
      </w:r>
      <w:r w:rsidR="00797CC6">
        <w:t xml:space="preserve">, </w:t>
      </w:r>
      <w:r w:rsidR="00797CC6" w:rsidRPr="00475873">
        <w:t>oraz  również przygotowywania na miejscu posiłków na ciepło (min. dania obiadowe)</w:t>
      </w:r>
      <w:r w:rsidR="00375A71" w:rsidRPr="00475873">
        <w:t>zapewniając</w:t>
      </w:r>
      <w:r w:rsidR="00797CC6" w:rsidRPr="00475873">
        <w:t xml:space="preserve"> przy tym</w:t>
      </w:r>
      <w:r w:rsidR="00375A71" w:rsidRPr="00475873">
        <w:t xml:space="preserve"> możliwość </w:t>
      </w:r>
      <w:r w:rsidR="00797CC6" w:rsidRPr="00475873">
        <w:t>korzystania z oferty „na wynos”.</w:t>
      </w:r>
    </w:p>
    <w:p w14:paraId="4117ED06" w14:textId="77777777" w:rsidR="00BF2746" w:rsidRDefault="008625B5" w:rsidP="001B2576">
      <w:pPr>
        <w:ind w:left="709"/>
        <w:jc w:val="both"/>
      </w:pPr>
      <w:r w:rsidRPr="00254C4F">
        <w:t>Wynajmujący zapewni Najemcy k</w:t>
      </w:r>
      <w:r w:rsidR="00E26A2B" w:rsidRPr="00254C4F">
        <w:t xml:space="preserve">orzystanie z </w:t>
      </w:r>
      <w:r w:rsidR="007A1E08" w:rsidRPr="00254C4F">
        <w:t>przedmiotu najmu</w:t>
      </w:r>
      <w:r w:rsidR="00E26A2B" w:rsidRPr="00254C4F">
        <w:t>,</w:t>
      </w:r>
      <w:r w:rsidRPr="00254C4F">
        <w:t xml:space="preserve"> jednakże na najemcy ciąży obowiązek wyposażenia </w:t>
      </w:r>
      <w:r w:rsidR="005F64EA" w:rsidRPr="00254C4F">
        <w:t xml:space="preserve">pomieszczeń </w:t>
      </w:r>
      <w:r w:rsidRPr="00254C4F">
        <w:t>w niezbędne do jej funkcjonowania przedmioty</w:t>
      </w:r>
      <w:r w:rsidR="00567079" w:rsidRPr="00254C4F">
        <w:t xml:space="preserve"> </w:t>
      </w:r>
      <w:r w:rsidRPr="00254C4F">
        <w:t xml:space="preserve">i urządzenia </w:t>
      </w:r>
    </w:p>
    <w:p w14:paraId="7E1B5CA8" w14:textId="727657EC" w:rsidR="00254C4F" w:rsidRPr="00475873" w:rsidRDefault="00254C4F" w:rsidP="001B2576">
      <w:pPr>
        <w:ind w:left="709"/>
        <w:jc w:val="both"/>
      </w:pPr>
      <w:r w:rsidRPr="00475873">
        <w:t>Wynajmujący umożliwi Najemcy korzystanie z ogólnodostępnej Sali konsumpcyjnej  na zasadzie współkorzystania</w:t>
      </w:r>
      <w:r w:rsidR="005F17FC" w:rsidRPr="00475873">
        <w:t>,</w:t>
      </w:r>
      <w:r w:rsidRPr="00475873">
        <w:t xml:space="preserve"> jednak z obowiązkiem wyposażenia i utrzymania  Sali w czystości </w:t>
      </w:r>
      <w:r w:rsidR="00266394" w:rsidRPr="00475873">
        <w:t>(</w:t>
      </w:r>
      <w:r w:rsidR="00797CC6" w:rsidRPr="00475873">
        <w:t xml:space="preserve">w okresie letnim do wykorzystania </w:t>
      </w:r>
      <w:r w:rsidR="00004134" w:rsidRPr="00475873">
        <w:rPr>
          <w:b/>
        </w:rPr>
        <w:t>przestrze</w:t>
      </w:r>
      <w:r w:rsidR="00797CC6" w:rsidRPr="00475873">
        <w:rPr>
          <w:b/>
        </w:rPr>
        <w:t>ń</w:t>
      </w:r>
      <w:r w:rsidR="00004134" w:rsidRPr="00475873">
        <w:rPr>
          <w:b/>
        </w:rPr>
        <w:t xml:space="preserve"> przed budynkiem Wydz</w:t>
      </w:r>
      <w:r w:rsidR="00797CC6" w:rsidRPr="00475873">
        <w:rPr>
          <w:b/>
        </w:rPr>
        <w:t>iału, umożliwiająca</w:t>
      </w:r>
      <w:r w:rsidR="00004134" w:rsidRPr="00475873">
        <w:rPr>
          <w:b/>
        </w:rPr>
        <w:t xml:space="preserve"> rozstawienie ogródka.</w:t>
      </w:r>
    </w:p>
    <w:p w14:paraId="7ABE8EBE" w14:textId="77777777" w:rsidR="007E7A40" w:rsidRPr="00254C4F" w:rsidRDefault="008625B5" w:rsidP="00392FE0">
      <w:pPr>
        <w:pStyle w:val="Akapitzlist"/>
        <w:numPr>
          <w:ilvl w:val="0"/>
          <w:numId w:val="3"/>
        </w:numPr>
        <w:jc w:val="both"/>
      </w:pPr>
      <w:r w:rsidRPr="00254C4F">
        <w:t xml:space="preserve">Najemca zobowiązany jest </w:t>
      </w:r>
      <w:r w:rsidR="00375A71" w:rsidRPr="00254C4F">
        <w:t xml:space="preserve">do </w:t>
      </w:r>
      <w:r w:rsidR="00254C4F" w:rsidRPr="00254C4F">
        <w:t xml:space="preserve">doposażenia </w:t>
      </w:r>
      <w:r w:rsidR="00E26A2B" w:rsidRPr="00254C4F">
        <w:t>przedmiotu najmu w meble i</w:t>
      </w:r>
      <w:r w:rsidRPr="00254C4F">
        <w:t xml:space="preserve"> urządzenia  umożliwiające prow</w:t>
      </w:r>
      <w:r w:rsidR="00375A71" w:rsidRPr="00254C4F">
        <w:t>adzenie punktu gastronomicznego</w:t>
      </w:r>
      <w:r w:rsidR="005F64EA" w:rsidRPr="00254C4F">
        <w:t xml:space="preserve"> w przestrzeni kuchennej</w:t>
      </w:r>
      <w:r w:rsidRPr="00254C4F">
        <w:t>.</w:t>
      </w:r>
      <w:r w:rsidR="007A1E08" w:rsidRPr="00254C4F">
        <w:t xml:space="preserve"> </w:t>
      </w:r>
    </w:p>
    <w:p w14:paraId="7B76F6A5" w14:textId="77777777" w:rsidR="00375A71" w:rsidRPr="00254C4F" w:rsidRDefault="00375A71" w:rsidP="00392FE0">
      <w:pPr>
        <w:pStyle w:val="Akapitzlist"/>
        <w:numPr>
          <w:ilvl w:val="0"/>
          <w:numId w:val="3"/>
        </w:numPr>
        <w:jc w:val="both"/>
      </w:pPr>
      <w:r w:rsidRPr="00254C4F">
        <w:t xml:space="preserve">Najemca zobowiązany jest do </w:t>
      </w:r>
      <w:r w:rsidR="00987A30" w:rsidRPr="00254C4F">
        <w:t>przestrzegania zasad prawidłowego użytkowania sprzętu oraz dbałości o udostępnione mienie przez Wynajmującego.</w:t>
      </w:r>
    </w:p>
    <w:p w14:paraId="609E8738" w14:textId="774A97F9" w:rsidR="002355A6" w:rsidRPr="00266394" w:rsidRDefault="00B25148" w:rsidP="00392FE0">
      <w:pPr>
        <w:pStyle w:val="Akapitzlist"/>
        <w:numPr>
          <w:ilvl w:val="0"/>
          <w:numId w:val="3"/>
        </w:numPr>
        <w:jc w:val="both"/>
        <w:rPr>
          <w:color w:val="FF0000"/>
        </w:rPr>
      </w:pPr>
      <w:r w:rsidRPr="00254C4F">
        <w:t>Pisemne zgłoszenia udziału w konkur</w:t>
      </w:r>
      <w:r w:rsidR="00422386" w:rsidRPr="00254C4F">
        <w:t>sie w</w:t>
      </w:r>
      <w:r w:rsidRPr="00254C4F">
        <w:t xml:space="preserve"> zamknięt</w:t>
      </w:r>
      <w:r w:rsidR="00567079" w:rsidRPr="00254C4F">
        <w:t>ych, nieprzejrzystych kopertach</w:t>
      </w:r>
      <w:r w:rsidRPr="00254C4F">
        <w:t xml:space="preserve">, oznaczone </w:t>
      </w:r>
      <w:r w:rsidR="004E47A9" w:rsidRPr="00254C4F">
        <w:t xml:space="preserve">hasłem „Konkurs- wynajem </w:t>
      </w:r>
      <w:r w:rsidR="009C2E31" w:rsidRPr="00254C4F">
        <w:t xml:space="preserve">bufetu w budynku </w:t>
      </w:r>
      <w:r w:rsidR="00266394">
        <w:t xml:space="preserve">wydziału Prawa i administracji </w:t>
      </w:r>
      <w:r w:rsidR="007A1E08" w:rsidRPr="00254C4F">
        <w:t>Uniwersytetu Ślą</w:t>
      </w:r>
      <w:r w:rsidR="008625B5" w:rsidRPr="00254C4F">
        <w:t xml:space="preserve">skiego w Katowicach przy ul. </w:t>
      </w:r>
      <w:r w:rsidR="00254C4F" w:rsidRPr="00254C4F">
        <w:t xml:space="preserve">Bankowej </w:t>
      </w:r>
      <w:r w:rsidR="00266394">
        <w:t>11b</w:t>
      </w:r>
      <w:r w:rsidRPr="00254C4F">
        <w:t xml:space="preserve">” należy składać w </w:t>
      </w:r>
      <w:r w:rsidR="00016253" w:rsidRPr="00254C4F">
        <w:t>Dziale Gospodarowania Nieruchomościami</w:t>
      </w:r>
      <w:r w:rsidR="002355A6" w:rsidRPr="00254C4F">
        <w:t>, mieszczącym się w budynku Rektoratu Uniwersytetu Śląskiego w Katowicach przy ul. Bankowej 12</w:t>
      </w:r>
      <w:r w:rsidR="00422386" w:rsidRPr="00254C4F">
        <w:t xml:space="preserve"> pok</w:t>
      </w:r>
      <w:r w:rsidR="00E26A2B" w:rsidRPr="00254C4F">
        <w:t>.</w:t>
      </w:r>
      <w:r w:rsidR="00422386" w:rsidRPr="00254C4F">
        <w:t xml:space="preserve"> </w:t>
      </w:r>
      <w:r w:rsidR="00F933C0" w:rsidRPr="00254C4F">
        <w:t>3.17</w:t>
      </w:r>
      <w:r w:rsidR="00422386" w:rsidRPr="00254C4F">
        <w:t xml:space="preserve"> do dnia</w:t>
      </w:r>
      <w:r w:rsidR="004B0273" w:rsidRPr="00254C4F">
        <w:t xml:space="preserve"> </w:t>
      </w:r>
      <w:r w:rsidR="0025664C">
        <w:t>9.</w:t>
      </w:r>
      <w:r w:rsidR="00BF2746">
        <w:t>05</w:t>
      </w:r>
      <w:r w:rsidR="0025664C">
        <w:t>.</w:t>
      </w:r>
      <w:r w:rsidR="00237B65" w:rsidRPr="00254C4F">
        <w:t>202</w:t>
      </w:r>
      <w:r w:rsidR="00BF2746">
        <w:t>5</w:t>
      </w:r>
      <w:r w:rsidR="00987A30" w:rsidRPr="00254C4F">
        <w:t xml:space="preserve"> </w:t>
      </w:r>
      <w:r w:rsidR="00422386" w:rsidRPr="00254C4F">
        <w:t>godz</w:t>
      </w:r>
      <w:r w:rsidR="004B0273" w:rsidRPr="00254C4F">
        <w:t xml:space="preserve">. </w:t>
      </w:r>
      <w:r w:rsidR="00E26A2B" w:rsidRPr="00254C4F">
        <w:t>9</w:t>
      </w:r>
      <w:r w:rsidR="004B0273" w:rsidRPr="00254C4F">
        <w:t>.00</w:t>
      </w:r>
      <w:r w:rsidR="001B2576">
        <w:t>.</w:t>
      </w:r>
    </w:p>
    <w:p w14:paraId="3CB65EFD" w14:textId="77777777" w:rsidR="00B25148" w:rsidRPr="00254C4F" w:rsidRDefault="002355A6" w:rsidP="00392FE0">
      <w:pPr>
        <w:pStyle w:val="Akapitzlist"/>
        <w:numPr>
          <w:ilvl w:val="0"/>
          <w:numId w:val="3"/>
        </w:numPr>
        <w:jc w:val="both"/>
      </w:pPr>
      <w:r w:rsidRPr="00254C4F">
        <w:t xml:space="preserve">Przystępujący do konkursu </w:t>
      </w:r>
      <w:r w:rsidR="00B25148" w:rsidRPr="00254C4F">
        <w:t xml:space="preserve"> </w:t>
      </w:r>
      <w:r w:rsidRPr="00254C4F">
        <w:t>powinien:</w:t>
      </w:r>
    </w:p>
    <w:p w14:paraId="3B66DC1D" w14:textId="2E53B457" w:rsidR="002355A6" w:rsidRPr="00254C4F" w:rsidRDefault="002355A6" w:rsidP="00392FE0">
      <w:pPr>
        <w:pStyle w:val="Akapitzlist"/>
        <w:numPr>
          <w:ilvl w:val="0"/>
          <w:numId w:val="2"/>
        </w:numPr>
        <w:jc w:val="both"/>
      </w:pPr>
      <w:r w:rsidRPr="00254C4F">
        <w:t xml:space="preserve">Złożyć pisemne oświadczenie, że zapoznał się ze stanem prawnym i technicznym </w:t>
      </w:r>
      <w:r w:rsidR="009C2E31" w:rsidRPr="00254C4F">
        <w:t>lokalu</w:t>
      </w:r>
      <w:r w:rsidR="00567079" w:rsidRPr="00254C4F">
        <w:t xml:space="preserve"> </w:t>
      </w:r>
      <w:r w:rsidR="009C2E31" w:rsidRPr="00254C4F">
        <w:t>i</w:t>
      </w:r>
      <w:r w:rsidR="001B2576">
        <w:t> </w:t>
      </w:r>
      <w:r w:rsidR="009C2E31" w:rsidRPr="00254C4F">
        <w:t>przyjmuje go</w:t>
      </w:r>
      <w:r w:rsidRPr="00254C4F">
        <w:t xml:space="preserve"> bez zastrzeżeń,</w:t>
      </w:r>
    </w:p>
    <w:p w14:paraId="741713F5" w14:textId="437122E1" w:rsidR="00422386" w:rsidRPr="00254C4F" w:rsidRDefault="002355A6" w:rsidP="00392FE0">
      <w:pPr>
        <w:pStyle w:val="Akapitzlist"/>
        <w:numPr>
          <w:ilvl w:val="0"/>
          <w:numId w:val="2"/>
        </w:numPr>
        <w:jc w:val="both"/>
      </w:pPr>
      <w:r w:rsidRPr="00254C4F">
        <w:t>Złożyć pisemne oświadczenie, że zapoznał się z ustalonymi zasadami, trybem i warunkami postępowania i przyjmuje je bez zastrzeż</w:t>
      </w:r>
      <w:r w:rsidR="00422386" w:rsidRPr="00254C4F">
        <w:t>eń.</w:t>
      </w:r>
    </w:p>
    <w:p w14:paraId="34658C86" w14:textId="06807EF5" w:rsidR="008B783A" w:rsidRPr="00254C4F" w:rsidRDefault="00E471C3" w:rsidP="00392FE0">
      <w:pPr>
        <w:pStyle w:val="Akapitzlist"/>
        <w:numPr>
          <w:ilvl w:val="0"/>
          <w:numId w:val="3"/>
        </w:numPr>
        <w:jc w:val="both"/>
      </w:pPr>
      <w:r w:rsidRPr="00254C4F">
        <w:t xml:space="preserve">Osobista wizja lokalna </w:t>
      </w:r>
      <w:r w:rsidR="008B783A" w:rsidRPr="00254C4F">
        <w:t>lokalu</w:t>
      </w:r>
      <w:r w:rsidR="009C2E31" w:rsidRPr="00254C4F">
        <w:t xml:space="preserve"> będącego</w:t>
      </w:r>
      <w:r w:rsidRPr="00254C4F">
        <w:t xml:space="preserve"> przedmiotem konkursu możliwa jest w dni robocze w</w:t>
      </w:r>
      <w:r w:rsidR="001B2576">
        <w:t> </w:t>
      </w:r>
      <w:r w:rsidRPr="00254C4F">
        <w:t>godz</w:t>
      </w:r>
      <w:r w:rsidR="008F592C" w:rsidRPr="00254C4F">
        <w:t>.</w:t>
      </w:r>
      <w:r w:rsidRPr="00254C4F">
        <w:t xml:space="preserve"> 9.00-1</w:t>
      </w:r>
      <w:r w:rsidR="009C2E31" w:rsidRPr="00254C4F">
        <w:t>4</w:t>
      </w:r>
      <w:r w:rsidRPr="00254C4F">
        <w:t>.</w:t>
      </w:r>
      <w:r w:rsidR="00E26A2B" w:rsidRPr="00254C4F">
        <w:t>3</w:t>
      </w:r>
      <w:r w:rsidRPr="00254C4F">
        <w:t xml:space="preserve">0 po uzgodnieniu z </w:t>
      </w:r>
      <w:r w:rsidR="00E26A2B" w:rsidRPr="00254C4F">
        <w:t>Działem</w:t>
      </w:r>
      <w:r w:rsidR="008625B5" w:rsidRPr="00254C4F">
        <w:t>. Administracyjno-Gospodarczy</w:t>
      </w:r>
      <w:r w:rsidR="00E26A2B" w:rsidRPr="00254C4F">
        <w:t>m</w:t>
      </w:r>
      <w:r w:rsidR="008625B5" w:rsidRPr="00254C4F">
        <w:t xml:space="preserve"> </w:t>
      </w:r>
      <w:r w:rsidR="00E26A2B" w:rsidRPr="00254C4F">
        <w:t>Kampusu Katowickiego</w:t>
      </w:r>
    </w:p>
    <w:p w14:paraId="36CCC786" w14:textId="75C06839" w:rsidR="00E471C3" w:rsidRPr="00254C4F" w:rsidRDefault="008B783A" w:rsidP="00392FE0">
      <w:pPr>
        <w:pStyle w:val="Akapitzlist"/>
        <w:numPr>
          <w:ilvl w:val="0"/>
          <w:numId w:val="3"/>
        </w:numPr>
        <w:jc w:val="both"/>
      </w:pPr>
      <w:r w:rsidRPr="00254C4F">
        <w:t xml:space="preserve"> W sprawie osobistych oględzin przedmiotu najmu proszę o kontakt z</w:t>
      </w:r>
      <w:r w:rsidR="00715DFA" w:rsidRPr="00254C4F">
        <w:t xml:space="preserve"> administratorem obiektu </w:t>
      </w:r>
      <w:r w:rsidR="00254C4F" w:rsidRPr="00254C4F">
        <w:t>Bankowa 1</w:t>
      </w:r>
      <w:r w:rsidR="00266394">
        <w:t>1 b</w:t>
      </w:r>
      <w:r w:rsidRPr="00254C4F">
        <w:t>:</w:t>
      </w:r>
    </w:p>
    <w:p w14:paraId="690F2729" w14:textId="0A932C5D" w:rsidR="008B783A" w:rsidRDefault="008625B5" w:rsidP="00392FE0">
      <w:pPr>
        <w:pStyle w:val="Akapitzlist"/>
        <w:jc w:val="both"/>
        <w:rPr>
          <w:b/>
        </w:rPr>
      </w:pPr>
      <w:r w:rsidRPr="00254C4F">
        <w:t xml:space="preserve">- </w:t>
      </w:r>
      <w:r w:rsidR="00BF2746">
        <w:t>Agnieszka</w:t>
      </w:r>
      <w:r w:rsidR="00266394">
        <w:t xml:space="preserve"> </w:t>
      </w:r>
      <w:proofErr w:type="spellStart"/>
      <w:r w:rsidR="00BF2746">
        <w:t>Albekier</w:t>
      </w:r>
      <w:proofErr w:type="spellEnd"/>
      <w:r w:rsidR="00266394">
        <w:t xml:space="preserve"> </w:t>
      </w:r>
      <w:r w:rsidR="00016253" w:rsidRPr="00254C4F">
        <w:t>–</w:t>
      </w:r>
      <w:r w:rsidR="008B783A" w:rsidRPr="00254C4F">
        <w:t>tel</w:t>
      </w:r>
      <w:r w:rsidR="008B783A" w:rsidRPr="00254C4F">
        <w:rPr>
          <w:b/>
        </w:rPr>
        <w:t xml:space="preserve">. </w:t>
      </w:r>
      <w:r w:rsidR="00987A30" w:rsidRPr="00254C4F">
        <w:rPr>
          <w:b/>
        </w:rPr>
        <w:t>32</w:t>
      </w:r>
      <w:r w:rsidR="00254C4F" w:rsidRPr="00254C4F">
        <w:rPr>
          <w:b/>
        </w:rPr>
        <w:t> </w:t>
      </w:r>
      <w:r w:rsidR="00987A30" w:rsidRPr="00254C4F">
        <w:rPr>
          <w:b/>
        </w:rPr>
        <w:t>359</w:t>
      </w:r>
      <w:r w:rsidR="00254C4F" w:rsidRPr="00254C4F">
        <w:rPr>
          <w:b/>
        </w:rPr>
        <w:t xml:space="preserve"> 1</w:t>
      </w:r>
      <w:r w:rsidR="00266394">
        <w:rPr>
          <w:b/>
        </w:rPr>
        <w:t>456</w:t>
      </w:r>
    </w:p>
    <w:p w14:paraId="58DD9066" w14:textId="77777777" w:rsidR="005F17FC" w:rsidRPr="00254C4F" w:rsidRDefault="005F17FC" w:rsidP="00392FE0">
      <w:pPr>
        <w:pStyle w:val="Akapitzlist"/>
        <w:jc w:val="both"/>
        <w:rPr>
          <w:b/>
        </w:rPr>
      </w:pPr>
    </w:p>
    <w:p w14:paraId="7D858E5E" w14:textId="18878528" w:rsidR="005F17FC" w:rsidRPr="0025664C" w:rsidRDefault="005F17FC" w:rsidP="00392FE0">
      <w:pPr>
        <w:pStyle w:val="Akapitzlist"/>
        <w:jc w:val="both"/>
        <w:rPr>
          <w:b/>
          <w:color w:val="FF0000"/>
        </w:rPr>
      </w:pPr>
      <w:r w:rsidRPr="005F17FC">
        <w:rPr>
          <w:b/>
        </w:rPr>
        <w:t xml:space="preserve">Otwarcie kopert nastąpi w </w:t>
      </w:r>
      <w:r w:rsidR="00392FE0">
        <w:rPr>
          <w:b/>
        </w:rPr>
        <w:t>budynku Wydziału Prawa i Administracji Uniwersytetu Śląskiego przy ul.</w:t>
      </w:r>
      <w:r w:rsidR="00780C7E">
        <w:rPr>
          <w:b/>
        </w:rPr>
        <w:t xml:space="preserve"> </w:t>
      </w:r>
      <w:r w:rsidR="00392FE0">
        <w:rPr>
          <w:b/>
        </w:rPr>
        <w:t xml:space="preserve">Bankowej 11b w Katowicach </w:t>
      </w:r>
      <w:r w:rsidRPr="00392FE0">
        <w:rPr>
          <w:b/>
        </w:rPr>
        <w:t>w dni</w:t>
      </w:r>
      <w:r w:rsidR="003A4B79">
        <w:rPr>
          <w:b/>
        </w:rPr>
        <w:t>u</w:t>
      </w:r>
      <w:r w:rsidRPr="00392FE0">
        <w:rPr>
          <w:b/>
        </w:rPr>
        <w:t xml:space="preserve">  </w:t>
      </w:r>
      <w:r w:rsidR="0025664C">
        <w:rPr>
          <w:b/>
        </w:rPr>
        <w:t>9.</w:t>
      </w:r>
      <w:r w:rsidR="00BF2746">
        <w:rPr>
          <w:b/>
        </w:rPr>
        <w:t>05</w:t>
      </w:r>
      <w:r w:rsidR="0025664C">
        <w:rPr>
          <w:b/>
        </w:rPr>
        <w:t>.202</w:t>
      </w:r>
      <w:r w:rsidR="00BF2746">
        <w:rPr>
          <w:b/>
        </w:rPr>
        <w:t>5</w:t>
      </w:r>
      <w:r w:rsidRPr="00392FE0">
        <w:rPr>
          <w:b/>
        </w:rPr>
        <w:t xml:space="preserve"> o godz</w:t>
      </w:r>
      <w:r w:rsidRPr="005F17FC">
        <w:rPr>
          <w:b/>
        </w:rPr>
        <w:t xml:space="preserve">. </w:t>
      </w:r>
      <w:r w:rsidR="00BF2746">
        <w:rPr>
          <w:b/>
        </w:rPr>
        <w:t xml:space="preserve">10.00 </w:t>
      </w:r>
      <w:r w:rsidRPr="005F17FC">
        <w:rPr>
          <w:b/>
        </w:rPr>
        <w:t xml:space="preserve"> w </w:t>
      </w:r>
      <w:r w:rsidR="00797CC6" w:rsidRPr="00797CC6">
        <w:rPr>
          <w:b/>
        </w:rPr>
        <w:t>pok</w:t>
      </w:r>
      <w:r w:rsidR="00797CC6" w:rsidRPr="00345378">
        <w:rPr>
          <w:b/>
        </w:rPr>
        <w:t>.</w:t>
      </w:r>
      <w:r w:rsidR="00797CC6" w:rsidRPr="0025664C">
        <w:rPr>
          <w:b/>
          <w:color w:val="FF0000"/>
        </w:rPr>
        <w:t xml:space="preserve"> </w:t>
      </w:r>
      <w:r w:rsidR="00937122" w:rsidRPr="00937122">
        <w:rPr>
          <w:b/>
        </w:rPr>
        <w:t>33</w:t>
      </w:r>
      <w:r w:rsidR="001B2576">
        <w:rPr>
          <w:b/>
        </w:rPr>
        <w:t>.</w:t>
      </w:r>
    </w:p>
    <w:p w14:paraId="07B39D25" w14:textId="3406CEF3" w:rsidR="005F17FC" w:rsidRDefault="005F17FC" w:rsidP="00392FE0">
      <w:pPr>
        <w:pStyle w:val="Akapitzlist"/>
        <w:jc w:val="both"/>
        <w:rPr>
          <w:b/>
        </w:rPr>
      </w:pPr>
      <w:r w:rsidRPr="005F17FC">
        <w:rPr>
          <w:b/>
        </w:rPr>
        <w:t>Informacje o szczegółowych zasadach, trybie i warunkach konkursu można otrzymać w</w:t>
      </w:r>
      <w:r w:rsidR="001B2576">
        <w:rPr>
          <w:b/>
        </w:rPr>
        <w:t> </w:t>
      </w:r>
      <w:r w:rsidRPr="005F17FC">
        <w:rPr>
          <w:b/>
        </w:rPr>
        <w:t>Dziale Gospodarowania Nieruchomościami Uniwersytetu Śląskiego w Katowicach ul.</w:t>
      </w:r>
      <w:r w:rsidR="001B2576">
        <w:rPr>
          <w:b/>
        </w:rPr>
        <w:t> </w:t>
      </w:r>
      <w:r w:rsidRPr="00392FE0">
        <w:rPr>
          <w:b/>
        </w:rPr>
        <w:t>Bankowa 12 pokój 3.17 tel. 323592250)</w:t>
      </w:r>
      <w:r w:rsidRPr="005F17FC">
        <w:rPr>
          <w:b/>
        </w:rPr>
        <w:t xml:space="preserve">  lub na stronie internetowej Uniwersytetu Śląskiego -  </w:t>
      </w:r>
      <w:hyperlink r:id="rId7" w:history="1">
        <w:r w:rsidRPr="005F17FC">
          <w:rPr>
            <w:rStyle w:val="Hipercze"/>
            <w:b/>
            <w:color w:val="auto"/>
          </w:rPr>
          <w:t>http://www.us.edu.pl</w:t>
        </w:r>
      </w:hyperlink>
      <w:r w:rsidRPr="005F17FC">
        <w:rPr>
          <w:b/>
        </w:rPr>
        <w:t xml:space="preserve"> (ogłoszenia)</w:t>
      </w:r>
      <w:r>
        <w:rPr>
          <w:b/>
        </w:rPr>
        <w:t>.</w:t>
      </w:r>
    </w:p>
    <w:p w14:paraId="4F671A9B" w14:textId="77777777" w:rsidR="005F17FC" w:rsidRPr="005F17FC" w:rsidRDefault="005F17FC" w:rsidP="00392FE0">
      <w:pPr>
        <w:pStyle w:val="Akapitzlist"/>
        <w:jc w:val="both"/>
        <w:rPr>
          <w:b/>
        </w:rPr>
      </w:pPr>
    </w:p>
    <w:p w14:paraId="055E34AD" w14:textId="4478ACBF" w:rsidR="000661D3" w:rsidRPr="005F17FC" w:rsidRDefault="000661D3" w:rsidP="00392FE0">
      <w:pPr>
        <w:pStyle w:val="Akapitzlist"/>
        <w:numPr>
          <w:ilvl w:val="0"/>
          <w:numId w:val="3"/>
        </w:numPr>
        <w:jc w:val="both"/>
        <w:rPr>
          <w:b/>
        </w:rPr>
      </w:pPr>
      <w:r w:rsidRPr="005F17FC">
        <w:rPr>
          <w:b/>
        </w:rPr>
        <w:lastRenderedPageBreak/>
        <w:t xml:space="preserve">Uniwersytet Śląski zastrzega sobie prawo odwołania, </w:t>
      </w:r>
      <w:r w:rsidR="005F17FC" w:rsidRPr="005F17FC">
        <w:rPr>
          <w:b/>
        </w:rPr>
        <w:t xml:space="preserve">przesunięcia terminu lub </w:t>
      </w:r>
      <w:r w:rsidRPr="005F17FC">
        <w:rPr>
          <w:b/>
        </w:rPr>
        <w:t>unieważnienia konkursu bez podania przyczyny, a także nie zawarcia umowy z wybranym Oferentem.</w:t>
      </w:r>
    </w:p>
    <w:p w14:paraId="0A179017" w14:textId="6487F958" w:rsidR="000661D3" w:rsidRPr="00254C4F" w:rsidRDefault="000661D3" w:rsidP="00392FE0">
      <w:pPr>
        <w:pStyle w:val="Akapitzlist"/>
        <w:numPr>
          <w:ilvl w:val="0"/>
          <w:numId w:val="3"/>
        </w:numPr>
        <w:jc w:val="both"/>
      </w:pPr>
      <w:r w:rsidRPr="00254C4F">
        <w:t>Konkurs nie podlega przepisom ustawy Prawo Zamówień Publicznych.</w:t>
      </w:r>
    </w:p>
    <w:p w14:paraId="44FF8185" w14:textId="77777777" w:rsidR="00422386" w:rsidRPr="00AF5171" w:rsidRDefault="00422386" w:rsidP="00392FE0">
      <w:pPr>
        <w:pStyle w:val="Akapitzlist"/>
        <w:ind w:left="1080"/>
        <w:jc w:val="both"/>
        <w:rPr>
          <w:color w:val="FF0000"/>
        </w:rPr>
      </w:pPr>
    </w:p>
    <w:p w14:paraId="646F7227" w14:textId="77777777" w:rsidR="002355A6" w:rsidRPr="009C2E31" w:rsidRDefault="002355A6" w:rsidP="00392FE0">
      <w:pPr>
        <w:pStyle w:val="Akapitzlist"/>
        <w:ind w:left="1080"/>
        <w:jc w:val="both"/>
        <w:rPr>
          <w:color w:val="FF0000"/>
        </w:rPr>
      </w:pPr>
    </w:p>
    <w:sectPr w:rsidR="002355A6" w:rsidRPr="009C2E31" w:rsidSect="002819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DD0"/>
    <w:multiLevelType w:val="hybridMultilevel"/>
    <w:tmpl w:val="84A094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619FA"/>
    <w:multiLevelType w:val="hybridMultilevel"/>
    <w:tmpl w:val="93FA5204"/>
    <w:lvl w:ilvl="0" w:tplc="FD3C75D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1057"/>
    <w:multiLevelType w:val="hybridMultilevel"/>
    <w:tmpl w:val="2D661580"/>
    <w:lvl w:ilvl="0" w:tplc="17F0B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6361"/>
    <w:multiLevelType w:val="hybridMultilevel"/>
    <w:tmpl w:val="98AC7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B4155C"/>
    <w:multiLevelType w:val="hybridMultilevel"/>
    <w:tmpl w:val="C59C9BE0"/>
    <w:lvl w:ilvl="0" w:tplc="BF9C7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48"/>
    <w:rsid w:val="00004134"/>
    <w:rsid w:val="00016253"/>
    <w:rsid w:val="00023578"/>
    <w:rsid w:val="000661D3"/>
    <w:rsid w:val="000A31A0"/>
    <w:rsid w:val="00162134"/>
    <w:rsid w:val="00177885"/>
    <w:rsid w:val="001B15E9"/>
    <w:rsid w:val="001B2576"/>
    <w:rsid w:val="00202965"/>
    <w:rsid w:val="002355A6"/>
    <w:rsid w:val="00237B65"/>
    <w:rsid w:val="00251545"/>
    <w:rsid w:val="00254C4F"/>
    <w:rsid w:val="0025664C"/>
    <w:rsid w:val="00266394"/>
    <w:rsid w:val="00277F30"/>
    <w:rsid w:val="002819B1"/>
    <w:rsid w:val="002A4F45"/>
    <w:rsid w:val="00317027"/>
    <w:rsid w:val="003201B1"/>
    <w:rsid w:val="003276DB"/>
    <w:rsid w:val="00345378"/>
    <w:rsid w:val="00375A71"/>
    <w:rsid w:val="0038233A"/>
    <w:rsid w:val="00390FF3"/>
    <w:rsid w:val="003927C0"/>
    <w:rsid w:val="00392FE0"/>
    <w:rsid w:val="003A4B79"/>
    <w:rsid w:val="003E38FC"/>
    <w:rsid w:val="004053FF"/>
    <w:rsid w:val="00422386"/>
    <w:rsid w:val="0044042B"/>
    <w:rsid w:val="004462C0"/>
    <w:rsid w:val="00475873"/>
    <w:rsid w:val="004A3609"/>
    <w:rsid w:val="004B0273"/>
    <w:rsid w:val="004D5AA7"/>
    <w:rsid w:val="004E47A9"/>
    <w:rsid w:val="00555D01"/>
    <w:rsid w:val="00567079"/>
    <w:rsid w:val="005F17FC"/>
    <w:rsid w:val="005F64EA"/>
    <w:rsid w:val="00614110"/>
    <w:rsid w:val="00710DF8"/>
    <w:rsid w:val="00715DFA"/>
    <w:rsid w:val="007752F5"/>
    <w:rsid w:val="00780C7E"/>
    <w:rsid w:val="00797CC6"/>
    <w:rsid w:val="007A1E08"/>
    <w:rsid w:val="007D43AF"/>
    <w:rsid w:val="007E7A40"/>
    <w:rsid w:val="007F47E6"/>
    <w:rsid w:val="008104AD"/>
    <w:rsid w:val="00817E69"/>
    <w:rsid w:val="008216EA"/>
    <w:rsid w:val="00835387"/>
    <w:rsid w:val="00846215"/>
    <w:rsid w:val="008625B5"/>
    <w:rsid w:val="0087104B"/>
    <w:rsid w:val="008B783A"/>
    <w:rsid w:val="008F592C"/>
    <w:rsid w:val="00900CF5"/>
    <w:rsid w:val="00937122"/>
    <w:rsid w:val="009632C5"/>
    <w:rsid w:val="00976BFA"/>
    <w:rsid w:val="00987A30"/>
    <w:rsid w:val="009946D9"/>
    <w:rsid w:val="00996451"/>
    <w:rsid w:val="009C2E31"/>
    <w:rsid w:val="00A10CEA"/>
    <w:rsid w:val="00A8225A"/>
    <w:rsid w:val="00AA3AA8"/>
    <w:rsid w:val="00AB66B0"/>
    <w:rsid w:val="00AF5171"/>
    <w:rsid w:val="00B25148"/>
    <w:rsid w:val="00B45057"/>
    <w:rsid w:val="00BF2746"/>
    <w:rsid w:val="00C44A50"/>
    <w:rsid w:val="00CB65E0"/>
    <w:rsid w:val="00CB6A05"/>
    <w:rsid w:val="00D378D0"/>
    <w:rsid w:val="00E24E7E"/>
    <w:rsid w:val="00E26A2B"/>
    <w:rsid w:val="00E471C3"/>
    <w:rsid w:val="00E80B17"/>
    <w:rsid w:val="00ED6465"/>
    <w:rsid w:val="00F417E0"/>
    <w:rsid w:val="00F5052A"/>
    <w:rsid w:val="00F55EC2"/>
    <w:rsid w:val="00F8053F"/>
    <w:rsid w:val="00F933C0"/>
    <w:rsid w:val="00FB53A8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B224"/>
  <w15:docId w15:val="{B12DF4B7-EC70-472D-8BF1-49DE0474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9B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6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06B7-70A0-4729-A729-C852C2F8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Filologia</dc:creator>
  <cp:lastModifiedBy>Mirosław Kondla</cp:lastModifiedBy>
  <cp:revision>5</cp:revision>
  <cp:lastPrinted>2013-01-28T06:53:00Z</cp:lastPrinted>
  <dcterms:created xsi:type="dcterms:W3CDTF">2025-04-14T11:25:00Z</dcterms:created>
  <dcterms:modified xsi:type="dcterms:W3CDTF">2025-04-15T11:54:00Z</dcterms:modified>
</cp:coreProperties>
</file>