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5A26" w14:textId="77777777" w:rsidR="001F7142" w:rsidRPr="001F7142" w:rsidRDefault="002A09A6" w:rsidP="001F7142">
      <w:pPr>
        <w:pStyle w:val="Tytu"/>
        <w:rPr>
          <w:rFonts w:ascii="Calibri Light" w:hAnsi="Calibri Light" w:cs="Calibri Light"/>
          <w:sz w:val="56"/>
          <w:szCs w:val="56"/>
          <w:highlight w:val="white"/>
          <w:lang w:val="pl-PL"/>
        </w:rPr>
      </w:pPr>
      <w:r w:rsidRPr="001F7142">
        <w:rPr>
          <w:rFonts w:ascii="Calibri Light" w:hAnsi="Calibri Light" w:cs="Calibri Light"/>
          <w:sz w:val="56"/>
          <w:szCs w:val="56"/>
          <w:highlight w:val="white"/>
          <w:lang w:val="pl-PL"/>
        </w:rPr>
        <w:t>Bartosz Listwan</w:t>
      </w:r>
    </w:p>
    <w:p w14:paraId="00000001" w14:textId="720C085F" w:rsidR="00A34B05" w:rsidRPr="001F7142" w:rsidRDefault="001F7142" w:rsidP="001F7142">
      <w:pPr>
        <w:ind w:right="600"/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</w:pP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W</w:t>
      </w:r>
      <w:r w:rsidR="002A09A6"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okalista, pedagog, kompozytor, autor tekstów. Absolwent wokalistyki jazzowej na Wydziale Jazzu i Muzyki Rozrywkowej w Katowicach w klasie dr Ewy Mentel.</w:t>
      </w:r>
    </w:p>
    <w:p w14:paraId="00000002" w14:textId="77777777" w:rsidR="00A34B05" w:rsidRPr="001F7142" w:rsidRDefault="002A09A6" w:rsidP="001F7142">
      <w:pPr>
        <w:ind w:right="600"/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</w:pP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Od 2007 roku członek zespołu naukowo-dydaktycznego Instytutu Sztuk Muzycznych i Uniwersytetu Śląskiego w Katowicach oraz zespołu artystycznego Teatru Rozrywki w Chorzowie (do 2016 roku).</w:t>
      </w:r>
    </w:p>
    <w:p w14:paraId="00000003" w14:textId="77777777" w:rsidR="00A34B05" w:rsidRPr="001F7142" w:rsidRDefault="002A09A6" w:rsidP="001F7142">
      <w:pPr>
        <w:ind w:right="600"/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</w:pP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W 2020 roku uzyskał stopnień naukowy doktora habilitowanego w dziedzi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nie sztuki w dyscyplinie sztuki muzyczne na Wydziale Wokalno-Aktorskim Akademii Muzycznej im. Ignacego Jana Paderewskiego w Poznaniu.</w:t>
      </w:r>
    </w:p>
    <w:p w14:paraId="00000005" w14:textId="4CBCFBFA" w:rsidR="00A34B05" w:rsidRPr="001F7142" w:rsidRDefault="002A09A6" w:rsidP="001F7142">
      <w:pPr>
        <w:ind w:right="600"/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</w:pP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 xml:space="preserve">Obecnie w charakterze wokalisty 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 xml:space="preserve">współpracuje 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m.in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. z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 xml:space="preserve"> 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 xml:space="preserve">big-bandem Big </w:t>
      </w:r>
      <w:proofErr w:type="spellStart"/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Silesian</w:t>
      </w:r>
      <w:proofErr w:type="spellEnd"/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 xml:space="preserve"> Band, Orkiest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rą Wojskową w Bytomiu, zespołem Winyl Band oraz w charakterze konsultanta wokalnego z zespołem artystycznym Teatru Rozrywki w Chorzowie.</w:t>
      </w:r>
    </w:p>
    <w:p w14:paraId="00000006" w14:textId="4C96776B" w:rsidR="00A34B05" w:rsidRPr="001F7142" w:rsidRDefault="002A09A6" w:rsidP="001F7142">
      <w:pPr>
        <w:ind w:right="600"/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</w:pP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Bartosz jest laureatem wielu ogólnopolskich festiwali i konkursów m.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in.:</w:t>
      </w:r>
      <w:r w:rsidR="002614FC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 xml:space="preserve"> 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programu telewizji TVN - „Droga do Gwiazd" (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Kraków 2002), artysta musicalu „Kwiaty We Włosach" – wyprodukowanego przy współpracy telewizji TVN oraz agencji artystycznej VIVA ART., Warszawa 2002 – 2004, laureat nagrody Grand Prix na Ogólnopolskim Festiwalu Piosenki Polskiej, „</w:t>
      </w:r>
      <w:proofErr w:type="spellStart"/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Carpathia</w:t>
      </w:r>
      <w:proofErr w:type="spellEnd"/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 xml:space="preserve">" Rzeszów 2005 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oraz nagrody Grand Prix Ogólnopolskiego Konkursu Piosenki AL LEGRO - „TRIBUTE TO SZPILMAN" 2011.</w:t>
      </w:r>
    </w:p>
    <w:p w14:paraId="00000007" w14:textId="6EECE2E3" w:rsidR="00A34B05" w:rsidRPr="001F7142" w:rsidRDefault="002A09A6" w:rsidP="001F7142">
      <w:pPr>
        <w:ind w:right="600"/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</w:pP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Autor solowych projektów artystycznych płyty CD: „Wracam do domu - Legenda miasta Złotoryja" - wydanej z okazji  jubileuszu 800</w:t>
      </w:r>
      <w:r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-</w:t>
      </w:r>
      <w:bookmarkStart w:id="0" w:name="_GoBack"/>
      <w:bookmarkEnd w:id="0"/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>lecia miasta Złotoryja; 2011 or</w:t>
      </w:r>
      <w:r w:rsidRPr="001F7142"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  <w:t xml:space="preserve">az płyty CD: </w:t>
      </w:r>
    </w:p>
    <w:p w14:paraId="00000008" w14:textId="70F6F26B" w:rsidR="00A34B05" w:rsidRPr="001F7142" w:rsidRDefault="002A09A6" w:rsidP="001F7142">
      <w:pPr>
        <w:ind w:right="600"/>
        <w:rPr>
          <w:rFonts w:asciiTheme="majorHAnsi" w:eastAsia="Verdana" w:hAnsiTheme="majorHAnsi" w:cstheme="majorHAnsi"/>
          <w:sz w:val="24"/>
          <w:szCs w:val="24"/>
          <w:highlight w:val="white"/>
          <w:lang w:val="pl-PL"/>
        </w:rPr>
      </w:pPr>
      <w:r w:rsidRPr="001F7142">
        <w:rPr>
          <w:rFonts w:asciiTheme="majorHAnsi" w:eastAsia="Verdana" w:hAnsiTheme="majorHAnsi" w:cstheme="majorHAnsi"/>
          <w:i/>
          <w:sz w:val="24"/>
          <w:szCs w:val="24"/>
          <w:highlight w:val="white"/>
          <w:lang w:val="pl-PL"/>
        </w:rPr>
        <w:t xml:space="preserve">„W pogoni za aniołami..." (Wydawnictwo UŚ 2017);  </w:t>
      </w:r>
      <w:r w:rsidRPr="001F7142">
        <w:rPr>
          <w:rFonts w:asciiTheme="majorHAnsi" w:hAnsiTheme="majorHAnsi" w:cstheme="majorHAnsi"/>
          <w:sz w:val="24"/>
          <w:szCs w:val="24"/>
          <w:highlight w:val="white"/>
          <w:lang w:val="pl-PL"/>
        </w:rPr>
        <w:t xml:space="preserve">pierwszych monograficznych zapis  </w:t>
      </w:r>
      <w:r w:rsidR="002614FC" w:rsidRPr="001F7142">
        <w:rPr>
          <w:rFonts w:asciiTheme="majorHAnsi" w:hAnsiTheme="majorHAnsi" w:cstheme="majorHAnsi"/>
          <w:sz w:val="24"/>
          <w:szCs w:val="24"/>
          <w:highlight w:val="white"/>
          <w:lang w:val="pl-PL"/>
        </w:rPr>
        <w:t>dokumentujący</w:t>
      </w:r>
      <w:r w:rsidRPr="001F7142">
        <w:rPr>
          <w:rFonts w:asciiTheme="majorHAnsi" w:hAnsiTheme="majorHAnsi" w:cstheme="majorHAnsi"/>
          <w:sz w:val="24"/>
          <w:szCs w:val="24"/>
          <w:highlight w:val="white"/>
          <w:lang w:val="pl-PL"/>
        </w:rPr>
        <w:t xml:space="preserve"> autorską </w:t>
      </w:r>
      <w:r w:rsidR="002614FC" w:rsidRPr="001F7142">
        <w:rPr>
          <w:rFonts w:asciiTheme="majorHAnsi" w:hAnsiTheme="majorHAnsi" w:cstheme="majorHAnsi"/>
          <w:sz w:val="24"/>
          <w:szCs w:val="24"/>
          <w:highlight w:val="white"/>
          <w:lang w:val="pl-PL"/>
        </w:rPr>
        <w:t>twórczość</w:t>
      </w:r>
      <w:r w:rsidRPr="001F7142">
        <w:rPr>
          <w:rFonts w:asciiTheme="majorHAnsi" w:hAnsiTheme="majorHAnsi" w:cstheme="majorHAnsi"/>
          <w:sz w:val="24"/>
          <w:szCs w:val="24"/>
          <w:highlight w:val="white"/>
          <w:lang w:val="pl-PL"/>
        </w:rPr>
        <w:t>́ wokalno-instrumentalną.</w:t>
      </w:r>
    </w:p>
    <w:p w14:paraId="00000009" w14:textId="77777777" w:rsidR="00A34B05" w:rsidRDefault="00A34B05"/>
    <w:sectPr w:rsidR="00A34B0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05"/>
    <w:rsid w:val="001F7142"/>
    <w:rsid w:val="002614FC"/>
    <w:rsid w:val="002A09A6"/>
    <w:rsid w:val="00A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EC0F"/>
  <w15:docId w15:val="{DF79FBEE-5B94-46A3-BEC9-BC232CB6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1369</Characters>
  <Application>Microsoft Office Word</Application>
  <DocSecurity>0</DocSecurity>
  <Lines>29</Lines>
  <Paragraphs>8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Orządała</cp:lastModifiedBy>
  <cp:revision>5</cp:revision>
  <dcterms:created xsi:type="dcterms:W3CDTF">2023-06-06T14:11:00Z</dcterms:created>
  <dcterms:modified xsi:type="dcterms:W3CDTF">2023-06-06T14:12:00Z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de46ed69c98e0d93fd4aeb6106f9cdea475408f13c4b9270eb82851024dfa9d1</vt:lpwstr>
  </property>
</Properties>
</file>