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A62D6" w14:textId="77777777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</w:rPr>
      </w:pPr>
      <w:r>
        <w:rPr>
          <w:rFonts w:ascii="PT Sans" w:hAnsi="PT Sans" w:cs="Times New Roman"/>
          <w:b/>
          <w:sz w:val="28"/>
          <w:szCs w:val="28"/>
        </w:rPr>
        <w:t>KOMUNIKAT</w:t>
      </w:r>
    </w:p>
    <w:p w14:paraId="1DCE9F0F" w14:textId="77777777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</w:rPr>
      </w:pPr>
      <w:r>
        <w:rPr>
          <w:rFonts w:ascii="PT Sans" w:hAnsi="PT Sans" w:cs="Times New Roman"/>
          <w:b/>
          <w:sz w:val="28"/>
          <w:szCs w:val="28"/>
        </w:rPr>
        <w:t>Rektora Uniwersytetu Śląskiego w Katowicach</w:t>
      </w:r>
    </w:p>
    <w:p w14:paraId="1AB8D64C" w14:textId="667D98AF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</w:rPr>
      </w:pPr>
      <w:r>
        <w:rPr>
          <w:rFonts w:ascii="PT Sans" w:hAnsi="PT Sans" w:cs="Times New Roman"/>
          <w:b/>
          <w:sz w:val="28"/>
          <w:szCs w:val="28"/>
        </w:rPr>
        <w:t xml:space="preserve">z dnia </w:t>
      </w:r>
      <w:r w:rsidR="00D56941">
        <w:rPr>
          <w:rFonts w:ascii="PT Sans" w:hAnsi="PT Sans" w:cs="Times New Roman"/>
          <w:b/>
          <w:sz w:val="28"/>
          <w:szCs w:val="28"/>
        </w:rPr>
        <w:t>21</w:t>
      </w:r>
      <w:r>
        <w:rPr>
          <w:rFonts w:ascii="PT Sans" w:hAnsi="PT Sans" w:cs="Times New Roman"/>
          <w:b/>
          <w:sz w:val="28"/>
          <w:szCs w:val="28"/>
        </w:rPr>
        <w:t xml:space="preserve"> maja 202</w:t>
      </w:r>
      <w:r w:rsidR="00D56941">
        <w:rPr>
          <w:rFonts w:ascii="PT Sans" w:hAnsi="PT Sans" w:cs="Times New Roman"/>
          <w:b/>
          <w:sz w:val="28"/>
          <w:szCs w:val="28"/>
        </w:rPr>
        <w:t>6</w:t>
      </w:r>
      <w:r>
        <w:rPr>
          <w:rFonts w:ascii="PT Sans" w:hAnsi="PT Sans" w:cs="Times New Roman"/>
          <w:b/>
          <w:sz w:val="28"/>
          <w:szCs w:val="28"/>
        </w:rPr>
        <w:t xml:space="preserve"> r.</w:t>
      </w:r>
    </w:p>
    <w:p w14:paraId="4001DEE7" w14:textId="77777777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</w:rPr>
      </w:pPr>
      <w:r>
        <w:rPr>
          <w:rFonts w:ascii="PT Sans" w:hAnsi="PT Sans" w:cs="Times New Roman"/>
          <w:b/>
          <w:sz w:val="28"/>
          <w:szCs w:val="28"/>
        </w:rPr>
        <w:t xml:space="preserve">w sprawie ustalenia godzin rektorskich </w:t>
      </w:r>
    </w:p>
    <w:p w14:paraId="22D10DB9" w14:textId="6A72FBA5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</w:rPr>
      </w:pPr>
      <w:r>
        <w:rPr>
          <w:rFonts w:ascii="PT Sans" w:hAnsi="PT Sans" w:cs="Times New Roman"/>
          <w:b/>
          <w:sz w:val="28"/>
          <w:szCs w:val="28"/>
        </w:rPr>
        <w:t>w dniach 2</w:t>
      </w:r>
      <w:r w:rsidR="00D56941">
        <w:rPr>
          <w:rFonts w:ascii="PT Sans" w:hAnsi="PT Sans" w:cs="Times New Roman"/>
          <w:b/>
          <w:sz w:val="28"/>
          <w:szCs w:val="28"/>
        </w:rPr>
        <w:t>1</w:t>
      </w:r>
      <w:r>
        <w:rPr>
          <w:rFonts w:ascii="PT Sans" w:hAnsi="PT Sans" w:cs="Times New Roman"/>
          <w:b/>
          <w:sz w:val="28"/>
          <w:szCs w:val="28"/>
        </w:rPr>
        <w:t xml:space="preserve"> maja i 2</w:t>
      </w:r>
      <w:r w:rsidR="00D56941">
        <w:rPr>
          <w:rFonts w:ascii="PT Sans" w:hAnsi="PT Sans" w:cs="Times New Roman"/>
          <w:b/>
          <w:sz w:val="28"/>
          <w:szCs w:val="28"/>
        </w:rPr>
        <w:t>2</w:t>
      </w:r>
      <w:r>
        <w:rPr>
          <w:rFonts w:ascii="PT Sans" w:hAnsi="PT Sans" w:cs="Times New Roman"/>
          <w:b/>
          <w:sz w:val="28"/>
          <w:szCs w:val="28"/>
        </w:rPr>
        <w:t xml:space="preserve"> maja 202</w:t>
      </w:r>
      <w:r w:rsidR="00D56941">
        <w:rPr>
          <w:rFonts w:ascii="PT Sans" w:hAnsi="PT Sans" w:cs="Times New Roman"/>
          <w:b/>
          <w:sz w:val="28"/>
          <w:szCs w:val="28"/>
        </w:rPr>
        <w:t>6</w:t>
      </w:r>
      <w:r>
        <w:rPr>
          <w:rFonts w:ascii="PT Sans" w:hAnsi="PT Sans" w:cs="Times New Roman"/>
          <w:b/>
          <w:sz w:val="28"/>
          <w:szCs w:val="28"/>
        </w:rPr>
        <w:t xml:space="preserve"> r.</w:t>
      </w:r>
    </w:p>
    <w:p w14:paraId="490848D3" w14:textId="77777777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</w:rPr>
      </w:pPr>
      <w:r>
        <w:rPr>
          <w:rFonts w:ascii="PT Sans" w:hAnsi="PT Sans" w:cs="Times New Roman"/>
          <w:b/>
          <w:sz w:val="28"/>
          <w:szCs w:val="28"/>
        </w:rPr>
        <w:t xml:space="preserve">dla studentek i studentów studiów I </w:t>
      </w:r>
      <w:proofErr w:type="spellStart"/>
      <w:r>
        <w:rPr>
          <w:rFonts w:ascii="PT Sans" w:hAnsi="PT Sans" w:cs="Times New Roman"/>
          <w:b/>
          <w:sz w:val="28"/>
          <w:szCs w:val="28"/>
        </w:rPr>
        <w:t>i</w:t>
      </w:r>
      <w:proofErr w:type="spellEnd"/>
      <w:r>
        <w:rPr>
          <w:rFonts w:ascii="PT Sans" w:hAnsi="PT Sans" w:cs="Times New Roman"/>
          <w:b/>
          <w:sz w:val="28"/>
          <w:szCs w:val="28"/>
        </w:rPr>
        <w:t xml:space="preserve"> II stopnia </w:t>
      </w:r>
      <w:r>
        <w:rPr>
          <w:rFonts w:ascii="PT Sans" w:hAnsi="PT Sans" w:cs="Times New Roman"/>
          <w:b/>
          <w:sz w:val="28"/>
          <w:szCs w:val="28"/>
        </w:rPr>
        <w:br/>
        <w:t xml:space="preserve">oraz jednolitych studiów magisterskich </w:t>
      </w:r>
    </w:p>
    <w:p w14:paraId="5DDE9F97" w14:textId="77777777" w:rsidR="00A24B9E" w:rsidRDefault="005C0551">
      <w:pPr>
        <w:spacing w:after="0"/>
        <w:jc w:val="center"/>
        <w:rPr>
          <w:rFonts w:ascii="PT Sans" w:hAnsi="PT Sans" w:cs="Times New Roman"/>
          <w:b/>
          <w:sz w:val="28"/>
          <w:szCs w:val="28"/>
          <w:u w:val="single"/>
        </w:rPr>
      </w:pPr>
      <w:r>
        <w:rPr>
          <w:rFonts w:ascii="PT Sans" w:hAnsi="PT Sans" w:cs="Times New Roman"/>
          <w:b/>
          <w:sz w:val="28"/>
          <w:szCs w:val="28"/>
          <w:u w:val="single"/>
        </w:rPr>
        <w:t>(dotyczy tylko formy stacjonarnej)</w:t>
      </w:r>
    </w:p>
    <w:p w14:paraId="409D54FF" w14:textId="77777777" w:rsidR="00A24B9E" w:rsidRDefault="00A24B9E">
      <w:pPr>
        <w:jc w:val="center"/>
        <w:rPr>
          <w:rFonts w:ascii="PT Sans" w:hAnsi="PT Sans" w:cs="Times New Roman"/>
          <w:sz w:val="28"/>
          <w:szCs w:val="28"/>
        </w:rPr>
      </w:pPr>
    </w:p>
    <w:p w14:paraId="6ED29F1D" w14:textId="10BADB50" w:rsidR="00A24B9E" w:rsidRDefault="005C0551">
      <w:pPr>
        <w:spacing w:after="0" w:line="360" w:lineRule="auto"/>
        <w:jc w:val="both"/>
        <w:rPr>
          <w:rFonts w:ascii="PT Sans" w:hAnsi="PT Sans" w:cs="Times New Roman"/>
          <w:sz w:val="28"/>
          <w:szCs w:val="28"/>
        </w:rPr>
      </w:pPr>
      <w:r>
        <w:rPr>
          <w:rFonts w:ascii="PT Sans" w:hAnsi="PT Sans" w:cs="Times New Roman"/>
          <w:sz w:val="28"/>
          <w:szCs w:val="28"/>
        </w:rPr>
        <w:t>W związku organizacją Juwenaliów Śląskich 202</w:t>
      </w:r>
      <w:r w:rsidR="00D56941">
        <w:rPr>
          <w:rFonts w:ascii="PT Sans" w:hAnsi="PT Sans" w:cs="Times New Roman"/>
          <w:sz w:val="28"/>
          <w:szCs w:val="28"/>
        </w:rPr>
        <w:t>6</w:t>
      </w:r>
      <w:r>
        <w:rPr>
          <w:rFonts w:ascii="PT Sans" w:hAnsi="PT Sans" w:cs="Times New Roman"/>
          <w:sz w:val="28"/>
          <w:szCs w:val="28"/>
        </w:rPr>
        <w:t xml:space="preserve"> na wniosek Uczelnianej Rady Samorządu Studenckiego Uniwersytetu Śląskiego w Katowicach, zarządzam w dniach: </w:t>
      </w:r>
      <w:r>
        <w:rPr>
          <w:rFonts w:ascii="PT Sans" w:hAnsi="PT Sans" w:cs="Times New Roman"/>
          <w:b/>
          <w:sz w:val="28"/>
          <w:szCs w:val="28"/>
        </w:rPr>
        <w:t>2</w:t>
      </w:r>
      <w:r w:rsidR="00D56941">
        <w:rPr>
          <w:rFonts w:ascii="PT Sans" w:hAnsi="PT Sans" w:cs="Times New Roman"/>
          <w:b/>
          <w:sz w:val="28"/>
          <w:szCs w:val="28"/>
        </w:rPr>
        <w:t>1</w:t>
      </w:r>
      <w:r>
        <w:rPr>
          <w:rFonts w:ascii="PT Sans" w:hAnsi="PT Sans" w:cs="Times New Roman"/>
          <w:b/>
          <w:sz w:val="28"/>
          <w:szCs w:val="28"/>
        </w:rPr>
        <w:t xml:space="preserve"> maja</w:t>
      </w:r>
      <w:r>
        <w:rPr>
          <w:rFonts w:ascii="PT Sans" w:hAnsi="PT Sans" w:cs="Times New Roman"/>
          <w:sz w:val="28"/>
          <w:szCs w:val="28"/>
        </w:rPr>
        <w:t xml:space="preserve"> </w:t>
      </w:r>
      <w:r w:rsidRPr="00A45C25">
        <w:rPr>
          <w:rFonts w:ascii="PT Sans" w:hAnsi="PT Sans" w:cs="Times New Roman"/>
          <w:i/>
          <w:iCs/>
          <w:sz w:val="28"/>
          <w:szCs w:val="28"/>
        </w:rPr>
        <w:t>(czwartek)</w:t>
      </w:r>
      <w:r>
        <w:rPr>
          <w:rFonts w:ascii="PT Sans" w:hAnsi="PT Sans" w:cs="Times New Roman"/>
          <w:sz w:val="28"/>
          <w:szCs w:val="28"/>
        </w:rPr>
        <w:t xml:space="preserve"> i </w:t>
      </w:r>
      <w:r>
        <w:rPr>
          <w:rFonts w:ascii="PT Sans" w:hAnsi="PT Sans" w:cs="Times New Roman"/>
          <w:b/>
          <w:sz w:val="28"/>
          <w:szCs w:val="28"/>
        </w:rPr>
        <w:t>2</w:t>
      </w:r>
      <w:r w:rsidR="00D56941">
        <w:rPr>
          <w:rFonts w:ascii="PT Sans" w:hAnsi="PT Sans" w:cs="Times New Roman"/>
          <w:b/>
          <w:sz w:val="28"/>
          <w:szCs w:val="28"/>
        </w:rPr>
        <w:t>2</w:t>
      </w:r>
      <w:r>
        <w:rPr>
          <w:rFonts w:ascii="PT Sans" w:hAnsi="PT Sans" w:cs="Times New Roman"/>
          <w:b/>
          <w:sz w:val="28"/>
          <w:szCs w:val="28"/>
        </w:rPr>
        <w:t xml:space="preserve"> maja</w:t>
      </w:r>
      <w:r>
        <w:rPr>
          <w:rFonts w:ascii="PT Sans" w:hAnsi="PT Sans" w:cs="Times New Roman"/>
          <w:sz w:val="28"/>
          <w:szCs w:val="28"/>
        </w:rPr>
        <w:t xml:space="preserve"> </w:t>
      </w:r>
      <w:r w:rsidRPr="00A45C25">
        <w:rPr>
          <w:rFonts w:ascii="PT Sans" w:hAnsi="PT Sans" w:cs="Times New Roman"/>
          <w:i/>
          <w:iCs/>
          <w:sz w:val="28"/>
          <w:szCs w:val="28"/>
        </w:rPr>
        <w:t>(piątek)</w:t>
      </w:r>
      <w:r>
        <w:rPr>
          <w:rFonts w:ascii="PT Sans" w:hAnsi="PT Sans" w:cs="Times New Roman"/>
          <w:sz w:val="28"/>
          <w:szCs w:val="28"/>
        </w:rPr>
        <w:t xml:space="preserve"> br. godziny rektorskie w następujących godzinach:</w:t>
      </w:r>
    </w:p>
    <w:p w14:paraId="212F0BA1" w14:textId="77777777" w:rsidR="00A24B9E" w:rsidRDefault="00A24B9E">
      <w:pPr>
        <w:spacing w:after="0" w:line="360" w:lineRule="auto"/>
        <w:jc w:val="both"/>
        <w:rPr>
          <w:rFonts w:ascii="PT Sans" w:hAnsi="PT Sans" w:cs="Times New Roman"/>
          <w:sz w:val="16"/>
          <w:szCs w:val="16"/>
        </w:rPr>
      </w:pPr>
    </w:p>
    <w:p w14:paraId="2A340E1D" w14:textId="77777777" w:rsidR="00D56941" w:rsidRPr="00D56941" w:rsidRDefault="00D56941" w:rsidP="00D569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T Sans" w:hAnsi="PT Sans" w:cs="Times New Roman"/>
          <w:sz w:val="28"/>
          <w:szCs w:val="28"/>
        </w:rPr>
      </w:pPr>
      <w:r w:rsidRPr="00D56941">
        <w:rPr>
          <w:rFonts w:ascii="PT Sans" w:hAnsi="PT Sans" w:cs="Times New Roman"/>
          <w:sz w:val="28"/>
          <w:szCs w:val="28"/>
        </w:rPr>
        <w:t>21 maja 2026 r. od godziny 15:30,</w:t>
      </w:r>
    </w:p>
    <w:p w14:paraId="2A0E2BFA" w14:textId="77777777" w:rsidR="00D56941" w:rsidRPr="00D56941" w:rsidRDefault="00D56941" w:rsidP="00D569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T Sans" w:hAnsi="PT Sans" w:cs="Times New Roman"/>
          <w:sz w:val="28"/>
          <w:szCs w:val="28"/>
        </w:rPr>
      </w:pPr>
      <w:r w:rsidRPr="00D56941">
        <w:rPr>
          <w:rFonts w:ascii="PT Sans" w:hAnsi="PT Sans" w:cs="Times New Roman"/>
          <w:sz w:val="28"/>
          <w:szCs w:val="28"/>
        </w:rPr>
        <w:t>22 maja 2026 r. do godziny 11:30,</w:t>
      </w:r>
    </w:p>
    <w:p w14:paraId="1BC33E99" w14:textId="03DB7BB1" w:rsidR="00D56941" w:rsidRDefault="00D56941" w:rsidP="00D569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T Sans" w:hAnsi="PT Sans" w:cs="Times New Roman"/>
          <w:sz w:val="28"/>
          <w:szCs w:val="28"/>
        </w:rPr>
      </w:pPr>
      <w:r w:rsidRPr="00D56941">
        <w:rPr>
          <w:rFonts w:ascii="PT Sans" w:hAnsi="PT Sans" w:cs="Times New Roman"/>
          <w:sz w:val="28"/>
          <w:szCs w:val="28"/>
        </w:rPr>
        <w:t>22 maja 2026 r. od godziny 15:30.</w:t>
      </w:r>
    </w:p>
    <w:p w14:paraId="45005663" w14:textId="77777777" w:rsidR="00A24B9E" w:rsidRDefault="005C0551">
      <w:pPr>
        <w:jc w:val="both"/>
        <w:rPr>
          <w:rFonts w:ascii="PT Sans" w:hAnsi="PT Sans" w:cs="Times New Roman"/>
          <w:sz w:val="28"/>
          <w:szCs w:val="28"/>
        </w:rPr>
      </w:pPr>
      <w:r>
        <w:rPr>
          <w:rFonts w:ascii="PT Sans" w:hAnsi="PT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BDFD" wp14:editId="723691E9">
                <wp:simplePos x="0" y="0"/>
                <wp:positionH relativeFrom="margin">
                  <wp:posOffset>3310255</wp:posOffset>
                </wp:positionH>
                <wp:positionV relativeFrom="paragraph">
                  <wp:posOffset>8255</wp:posOffset>
                </wp:positionV>
                <wp:extent cx="2453005" cy="1593850"/>
                <wp:effectExtent l="0" t="0" r="0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159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77DF2" w14:textId="2B4AFF37" w:rsidR="00A24B9E" w:rsidRDefault="005C0551" w:rsidP="00152DF6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b/>
                                <w:sz w:val="24"/>
                              </w:rPr>
                              <w:t>z up. REKTORA</w:t>
                            </w:r>
                            <w:r>
                              <w:rPr>
                                <w:rFonts w:ascii="PT Sans" w:hAnsi="PT Sans"/>
                                <w:b/>
                                <w:spacing w:val="60"/>
                                <w:sz w:val="24"/>
                              </w:rPr>
                              <w:br/>
                              <w:t>PROREKTORKA</w:t>
                            </w:r>
                            <w:r>
                              <w:rPr>
                                <w:rFonts w:ascii="PT Sans" w:hAnsi="PT Sans"/>
                                <w:b/>
                                <w:sz w:val="24"/>
                              </w:rPr>
                              <w:br/>
                              <w:t xml:space="preserve">ds. </w:t>
                            </w:r>
                            <w:r w:rsidR="001A33A2">
                              <w:rPr>
                                <w:rFonts w:ascii="PT Sans" w:hAnsi="PT Sans"/>
                                <w:b/>
                                <w:sz w:val="24"/>
                              </w:rPr>
                              <w:t>Studenckich i Kształcenia</w:t>
                            </w:r>
                            <w:bookmarkStart w:id="0" w:name="_GoBack"/>
                            <w:bookmarkEnd w:id="0"/>
                          </w:p>
                          <w:p w14:paraId="55279AAF" w14:textId="77777777" w:rsidR="00A24B9E" w:rsidRDefault="005C05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b/>
                                <w:sz w:val="24"/>
                              </w:rPr>
                              <w:t>dr Katarzyna Trynda, prof. UŚ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5BDF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0.65pt;margin-top:.65pt;width:193.15pt;height:12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" filled="f" stroked="f" strokeweight=".5pt">
                <v:textbox>
                  <w:txbxContent>
                    <w:p w14:paraId="7A777DF2" w14:textId="2B4AFF37" w:rsidR="00A24B9E" w:rsidRDefault="005C0551" w:rsidP="00152DF6">
                      <w:pPr>
                        <w:jc w:val="center"/>
                        <w:rPr>
                          <w:rFonts w:ascii="PT Sans" w:hAnsi="PT Sans"/>
                          <w:b/>
                          <w:sz w:val="24"/>
                        </w:rPr>
                      </w:pPr>
                      <w:r>
                        <w:rPr>
                          <w:rFonts w:ascii="PT Sans" w:hAnsi="PT Sans"/>
                          <w:b/>
                          <w:sz w:val="24"/>
                        </w:rPr>
                        <w:t>z up. REKTORA</w:t>
                      </w:r>
                      <w:r>
                        <w:rPr>
                          <w:rFonts w:ascii="PT Sans" w:hAnsi="PT Sans"/>
                          <w:b/>
                          <w:spacing w:val="60"/>
                          <w:sz w:val="24"/>
                        </w:rPr>
                        <w:br/>
                        <w:t>PROREKTORKA</w:t>
                      </w:r>
                      <w:r>
                        <w:rPr>
                          <w:rFonts w:ascii="PT Sans" w:hAnsi="PT Sans"/>
                          <w:b/>
                          <w:sz w:val="24"/>
                        </w:rPr>
                        <w:br/>
                        <w:t xml:space="preserve">ds. </w:t>
                      </w:r>
                      <w:r w:rsidR="001A33A2">
                        <w:rPr>
                          <w:rFonts w:ascii="PT Sans" w:hAnsi="PT Sans"/>
                          <w:b/>
                          <w:sz w:val="24"/>
                        </w:rPr>
                        <w:t>Studenckich i Kształcenia</w:t>
                      </w:r>
                      <w:bookmarkStart w:id="1" w:name="_GoBack"/>
                      <w:bookmarkEnd w:id="1"/>
                    </w:p>
                    <w:p w14:paraId="55279AAF" w14:textId="77777777" w:rsidR="00A24B9E" w:rsidRDefault="005C05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PT Sans" w:hAnsi="PT Sans"/>
                          <w:b/>
                          <w:sz w:val="24"/>
                        </w:rPr>
                        <w:t>dr Katarzyna Trynda, prof. UŚ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EDCA5" w14:textId="77777777" w:rsidR="00A24B9E" w:rsidRDefault="00A24B9E">
      <w:pPr>
        <w:jc w:val="both"/>
        <w:rPr>
          <w:rFonts w:ascii="PT Sans" w:hAnsi="PT Sans" w:cs="Times New Roman"/>
          <w:sz w:val="28"/>
          <w:szCs w:val="28"/>
        </w:rPr>
      </w:pPr>
    </w:p>
    <w:p w14:paraId="24638720" w14:textId="77777777" w:rsidR="00A24B9E" w:rsidRDefault="005C0551">
      <w:pPr>
        <w:jc w:val="both"/>
        <w:rPr>
          <w:rFonts w:ascii="PT Sans" w:hAnsi="PT Sans" w:cs="Times New Roman"/>
          <w:sz w:val="28"/>
          <w:szCs w:val="28"/>
        </w:rPr>
      </w:pPr>
      <w:r>
        <w:rPr>
          <w:rFonts w:ascii="PT Sans" w:hAnsi="PT Sans" w:cs="Times New Roman"/>
          <w:sz w:val="28"/>
          <w:szCs w:val="28"/>
        </w:rPr>
        <w:br/>
      </w:r>
    </w:p>
    <w:p w14:paraId="1943A0A8" w14:textId="77777777" w:rsidR="00A24B9E" w:rsidRPr="00326BB9" w:rsidRDefault="00A24B9E">
      <w:pPr>
        <w:jc w:val="both"/>
        <w:rPr>
          <w:rFonts w:ascii="PT Sans" w:hAnsi="PT Sans" w:cs="Times New Roman"/>
          <w:color w:val="0070C0"/>
          <w:sz w:val="28"/>
          <w:szCs w:val="28"/>
        </w:rPr>
      </w:pPr>
    </w:p>
    <w:p w14:paraId="18046CF8" w14:textId="70386A29" w:rsidR="003A0EEE" w:rsidRDefault="003A0EEE">
      <w:pPr>
        <w:jc w:val="both"/>
        <w:rPr>
          <w:rFonts w:ascii="PT Sans" w:hAnsi="PT Sans" w:cs="Times New Roman"/>
          <w:color w:val="0070C0"/>
          <w:sz w:val="24"/>
          <w:szCs w:val="28"/>
        </w:rPr>
      </w:pPr>
      <w:r>
        <w:rPr>
          <w:rFonts w:ascii="PT Sans" w:hAnsi="PT Sans" w:cs="Times New Roman"/>
          <w:color w:val="0070C0"/>
          <w:sz w:val="24"/>
          <w:szCs w:val="28"/>
        </w:rPr>
        <w:t xml:space="preserve">W związku z tym, że </w:t>
      </w:r>
      <w:proofErr w:type="spellStart"/>
      <w:r>
        <w:rPr>
          <w:rFonts w:ascii="PT Sans" w:hAnsi="PT Sans" w:cs="Times New Roman"/>
          <w:color w:val="0070C0"/>
          <w:sz w:val="24"/>
          <w:szCs w:val="28"/>
        </w:rPr>
        <w:t>Cieszynalia</w:t>
      </w:r>
      <w:proofErr w:type="spellEnd"/>
      <w:r>
        <w:rPr>
          <w:rFonts w:ascii="PT Sans" w:hAnsi="PT Sans" w:cs="Times New Roman"/>
          <w:color w:val="0070C0"/>
          <w:sz w:val="24"/>
          <w:szCs w:val="28"/>
        </w:rPr>
        <w:t xml:space="preserve"> odbywać się będą w przyszłym tygodniu, studentki i</w:t>
      </w:r>
      <w:r w:rsidR="001F698C">
        <w:rPr>
          <w:rFonts w:ascii="PT Sans" w:hAnsi="PT Sans" w:cs="Times New Roman"/>
          <w:color w:val="0070C0"/>
          <w:sz w:val="24"/>
          <w:szCs w:val="28"/>
        </w:rPr>
        <w:t> </w:t>
      </w:r>
      <w:r>
        <w:rPr>
          <w:rFonts w:ascii="PT Sans" w:hAnsi="PT Sans" w:cs="Times New Roman"/>
          <w:color w:val="0070C0"/>
          <w:sz w:val="24"/>
          <w:szCs w:val="28"/>
        </w:rPr>
        <w:t>studen</w:t>
      </w:r>
      <w:r w:rsidR="0010492E">
        <w:rPr>
          <w:rFonts w:ascii="PT Sans" w:hAnsi="PT Sans" w:cs="Times New Roman"/>
          <w:color w:val="0070C0"/>
          <w:sz w:val="24"/>
          <w:szCs w:val="28"/>
        </w:rPr>
        <w:t>tów</w:t>
      </w:r>
      <w:r>
        <w:rPr>
          <w:rFonts w:ascii="PT Sans" w:hAnsi="PT Sans" w:cs="Times New Roman"/>
          <w:color w:val="0070C0"/>
          <w:sz w:val="24"/>
          <w:szCs w:val="28"/>
        </w:rPr>
        <w:t xml:space="preserve"> </w:t>
      </w:r>
      <w:r w:rsidRPr="00326BB9">
        <w:rPr>
          <w:rFonts w:ascii="PT Sans" w:hAnsi="PT Sans" w:cs="Times New Roman"/>
          <w:color w:val="0070C0"/>
          <w:sz w:val="24"/>
          <w:szCs w:val="28"/>
        </w:rPr>
        <w:t>Wydziału Sztuki i Nauk o Edukacji w Cieszynie</w:t>
      </w:r>
      <w:r w:rsidR="0010492E">
        <w:rPr>
          <w:rFonts w:ascii="PT Sans" w:hAnsi="PT Sans" w:cs="Times New Roman"/>
          <w:color w:val="0070C0"/>
          <w:sz w:val="24"/>
          <w:szCs w:val="28"/>
        </w:rPr>
        <w:t>, którzy są zainteresowani</w:t>
      </w:r>
      <w:r>
        <w:rPr>
          <w:rFonts w:ascii="PT Sans" w:hAnsi="PT Sans" w:cs="Times New Roman"/>
          <w:color w:val="0070C0"/>
          <w:sz w:val="24"/>
          <w:szCs w:val="28"/>
        </w:rPr>
        <w:t xml:space="preserve"> udziałem w Juwenaliach</w:t>
      </w:r>
      <w:r w:rsidR="0010492E">
        <w:rPr>
          <w:rFonts w:ascii="PT Sans" w:hAnsi="PT Sans" w:cs="Times New Roman"/>
          <w:color w:val="0070C0"/>
          <w:sz w:val="24"/>
          <w:szCs w:val="28"/>
        </w:rPr>
        <w:t xml:space="preserve"> </w:t>
      </w:r>
      <w:r>
        <w:rPr>
          <w:rFonts w:ascii="PT Sans" w:hAnsi="PT Sans" w:cs="Times New Roman"/>
          <w:color w:val="0070C0"/>
          <w:sz w:val="24"/>
          <w:szCs w:val="28"/>
        </w:rPr>
        <w:t xml:space="preserve"> proszę o kontakt z dziekanatem Wydziału.</w:t>
      </w:r>
    </w:p>
    <w:p w14:paraId="3D01AE61" w14:textId="77777777" w:rsidR="00A24B9E" w:rsidRDefault="00A24B9E">
      <w:pPr>
        <w:jc w:val="both"/>
        <w:rPr>
          <w:rFonts w:ascii="PT Sans" w:hAnsi="PT Sans" w:cs="Times New Roman"/>
          <w:sz w:val="24"/>
          <w:szCs w:val="28"/>
        </w:rPr>
      </w:pPr>
    </w:p>
    <w:p w14:paraId="048B8B25" w14:textId="77B754CB" w:rsidR="00A24B9E" w:rsidRDefault="005C0551">
      <w:pPr>
        <w:jc w:val="both"/>
        <w:rPr>
          <w:rFonts w:ascii="PT Sans" w:hAnsi="PT Sans" w:cs="Times New Roman"/>
          <w:i/>
          <w:sz w:val="24"/>
          <w:szCs w:val="28"/>
        </w:rPr>
      </w:pPr>
      <w:r>
        <w:rPr>
          <w:rFonts w:ascii="PT Sans" w:hAnsi="PT Sans" w:cs="Times New Roman"/>
          <w:i/>
          <w:sz w:val="24"/>
          <w:szCs w:val="28"/>
        </w:rPr>
        <w:t>Proszę o przekazanie powyższej treści komunikatu do wiadomości studentek i studentów oraz nauczycielek i nauczycieli akademickich w sposób zwyczajowo przyjęty.</w:t>
      </w:r>
      <w:r w:rsidR="003A0EEE">
        <w:rPr>
          <w:rFonts w:ascii="PT Sans" w:hAnsi="PT Sans" w:cs="Times New Roman"/>
          <w:i/>
          <w:sz w:val="24"/>
          <w:szCs w:val="28"/>
        </w:rPr>
        <w:t xml:space="preserve"> </w:t>
      </w:r>
    </w:p>
    <w:sectPr w:rsidR="00A24B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8A5EC" w14:textId="77777777" w:rsidR="00BC7AF7" w:rsidRDefault="00BC7AF7">
      <w:pPr>
        <w:spacing w:line="240" w:lineRule="auto"/>
      </w:pPr>
      <w:r>
        <w:separator/>
      </w:r>
    </w:p>
  </w:endnote>
  <w:endnote w:type="continuationSeparator" w:id="0">
    <w:p w14:paraId="110F9F74" w14:textId="77777777" w:rsidR="00BC7AF7" w:rsidRDefault="00BC7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7B84E" w14:textId="77777777" w:rsidR="00BC7AF7" w:rsidRDefault="00BC7AF7">
      <w:pPr>
        <w:spacing w:after="0"/>
      </w:pPr>
      <w:r>
        <w:separator/>
      </w:r>
    </w:p>
  </w:footnote>
  <w:footnote w:type="continuationSeparator" w:id="0">
    <w:p w14:paraId="13B243E3" w14:textId="77777777" w:rsidR="00BC7AF7" w:rsidRDefault="00BC7A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250CC"/>
    <w:multiLevelType w:val="multilevel"/>
    <w:tmpl w:val="76125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28"/>
    <w:rsid w:val="00012075"/>
    <w:rsid w:val="0002528A"/>
    <w:rsid w:val="0008212C"/>
    <w:rsid w:val="000A070A"/>
    <w:rsid w:val="000C0F3A"/>
    <w:rsid w:val="0010492E"/>
    <w:rsid w:val="00152DF6"/>
    <w:rsid w:val="00162DEA"/>
    <w:rsid w:val="001A33A2"/>
    <w:rsid w:val="001E65A8"/>
    <w:rsid w:val="001F698C"/>
    <w:rsid w:val="002D3AA9"/>
    <w:rsid w:val="00326BB9"/>
    <w:rsid w:val="003A0EEE"/>
    <w:rsid w:val="003C37FB"/>
    <w:rsid w:val="003E6675"/>
    <w:rsid w:val="004106DB"/>
    <w:rsid w:val="0042612C"/>
    <w:rsid w:val="004C05D8"/>
    <w:rsid w:val="004D04A8"/>
    <w:rsid w:val="004E51BF"/>
    <w:rsid w:val="005357A7"/>
    <w:rsid w:val="00543D01"/>
    <w:rsid w:val="005A18F6"/>
    <w:rsid w:val="005C0551"/>
    <w:rsid w:val="005C5DA7"/>
    <w:rsid w:val="005D0228"/>
    <w:rsid w:val="005D7000"/>
    <w:rsid w:val="00602310"/>
    <w:rsid w:val="00644F53"/>
    <w:rsid w:val="0065105B"/>
    <w:rsid w:val="0067662B"/>
    <w:rsid w:val="00690473"/>
    <w:rsid w:val="00776CB2"/>
    <w:rsid w:val="00783C8C"/>
    <w:rsid w:val="007E59B7"/>
    <w:rsid w:val="008608DC"/>
    <w:rsid w:val="009977ED"/>
    <w:rsid w:val="00A05A88"/>
    <w:rsid w:val="00A24B9E"/>
    <w:rsid w:val="00A45C25"/>
    <w:rsid w:val="00B127CE"/>
    <w:rsid w:val="00B95E67"/>
    <w:rsid w:val="00BC7AF7"/>
    <w:rsid w:val="00C92CDC"/>
    <w:rsid w:val="00CD7EAC"/>
    <w:rsid w:val="00D56941"/>
    <w:rsid w:val="00D64BE1"/>
    <w:rsid w:val="00DE0FFD"/>
    <w:rsid w:val="00DF75F8"/>
    <w:rsid w:val="00E254F7"/>
    <w:rsid w:val="00EB3C21"/>
    <w:rsid w:val="00F1024C"/>
    <w:rsid w:val="00FB337C"/>
    <w:rsid w:val="402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DD119F"/>
  <w15:docId w15:val="{C97E733E-B878-4D54-9500-8032C874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797EDF-3286-4BA9-949F-852B1F94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Małgorzata Drenda-Piotrowska</cp:lastModifiedBy>
  <cp:revision>4</cp:revision>
  <cp:lastPrinted>2025-05-13T11:50:00Z</cp:lastPrinted>
  <dcterms:created xsi:type="dcterms:W3CDTF">2026-05-21T07:06:00Z</dcterms:created>
  <dcterms:modified xsi:type="dcterms:W3CDTF">2026-05-21T07:20:00Z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4EFC13B7D8C24BF2AE335DF5F143F3C3</vt:lpwstr>
  </property>
  <property fmtid="{D5CDD505-2E9C-101B-9397-08002B2CF9AE}" pid="4" name="GrammarlyDocumentId">
    <vt:lpwstr>9bdf652d-f3eb-4ec3-9158-06e59a18df4e</vt:lpwstr>
  </property>
</Properties>
</file>