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A1E0" w14:textId="3A2F35C0" w:rsidR="00FF69DC" w:rsidRDefault="00162470">
      <w:pPr>
        <w:jc w:val="right"/>
        <w:rPr>
          <w:rFonts w:ascii="Times New Roman" w:eastAsia="Times New Roman" w:hAnsi="Times New Roman" w:cs="Times New Roman"/>
          <w:b/>
          <w:bCs/>
          <w:sz w:val="24"/>
          <w:szCs w:val="24"/>
          <w:lang w:val="en-GB"/>
        </w:rPr>
      </w:pPr>
      <w:bookmarkStart w:id="0" w:name="_heading=h.2et92p0" w:colFirst="0" w:colLast="0"/>
      <w:bookmarkEnd w:id="0"/>
      <w:r>
        <w:rPr>
          <w:rFonts w:ascii="Times New Roman" w:eastAsia="Times New Roman" w:hAnsi="Times New Roman" w:cs="Times New Roman"/>
          <w:b/>
          <w:bCs/>
          <w:sz w:val="24"/>
          <w:szCs w:val="24"/>
          <w:lang w:val="en-GB"/>
        </w:rPr>
        <w:t>Appendix</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 xml:space="preserve"> to the Regulation n</w:t>
      </w:r>
      <w:r w:rsidR="00041484">
        <w:rPr>
          <w:rFonts w:ascii="Times New Roman" w:eastAsia="Times New Roman" w:hAnsi="Times New Roman" w:cs="Times New Roman"/>
          <w:b/>
          <w:bCs/>
          <w:sz w:val="24"/>
          <w:szCs w:val="24"/>
          <w:lang w:val="en-GB"/>
        </w:rPr>
        <w:t>o 65</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 xml:space="preserve"> of the Rector of the Univ</w:t>
      </w:r>
      <w:r w:rsidR="00FF69DC">
        <w:rPr>
          <w:rFonts w:ascii="Times New Roman" w:eastAsia="Times New Roman" w:hAnsi="Times New Roman" w:cs="Times New Roman"/>
          <w:b/>
          <w:bCs/>
          <w:sz w:val="24"/>
          <w:szCs w:val="24"/>
          <w:lang w:val="en-GB"/>
        </w:rPr>
        <w:t xml:space="preserve">ersity of Silesia in Katowice </w:t>
      </w:r>
    </w:p>
    <w:p w14:paraId="00000001" w14:textId="3DF3788C" w:rsidR="00255042" w:rsidRPr="00FF69DC" w:rsidRDefault="00162470">
      <w:pPr>
        <w:jc w:val="right"/>
        <w:rPr>
          <w:rFonts w:ascii="Times New Roman" w:eastAsia="Times New Roman" w:hAnsi="Times New Roman" w:cs="Times New Roman"/>
          <w:b/>
          <w:sz w:val="24"/>
          <w:szCs w:val="24"/>
          <w:lang w:val="en-GB"/>
        </w:rPr>
      </w:pPr>
      <w:r>
        <w:rPr>
          <w:rFonts w:ascii="Times New Roman" w:eastAsia="Times New Roman" w:hAnsi="Times New Roman" w:cs="Times New Roman"/>
          <w:b/>
          <w:bCs/>
          <w:sz w:val="24"/>
          <w:szCs w:val="24"/>
          <w:lang w:val="en-GB"/>
        </w:rPr>
        <w:t xml:space="preserve">of  </w:t>
      </w:r>
      <w:r w:rsidR="00041484">
        <w:rPr>
          <w:rFonts w:ascii="Times New Roman" w:eastAsia="Times New Roman" w:hAnsi="Times New Roman" w:cs="Times New Roman"/>
          <w:b/>
          <w:bCs/>
          <w:sz w:val="24"/>
          <w:szCs w:val="24"/>
          <w:lang w:val="en-GB"/>
        </w:rPr>
        <w:t>14 April</w:t>
      </w:r>
      <w:bookmarkStart w:id="1" w:name="_GoBack"/>
      <w:bookmarkEnd w:id="1"/>
      <w:r>
        <w:rPr>
          <w:rFonts w:ascii="Times New Roman" w:eastAsia="Times New Roman" w:hAnsi="Times New Roman" w:cs="Times New Roman"/>
          <w:b/>
          <w:bCs/>
          <w:sz w:val="24"/>
          <w:szCs w:val="24"/>
          <w:lang w:val="en-GB"/>
        </w:rPr>
        <w:t xml:space="preserve"> 2021 r.</w:t>
      </w:r>
    </w:p>
    <w:p w14:paraId="00000002" w14:textId="77777777" w:rsidR="00255042" w:rsidRPr="00FF69DC" w:rsidRDefault="00255042">
      <w:pPr>
        <w:jc w:val="center"/>
        <w:rPr>
          <w:rFonts w:ascii="Times New Roman" w:eastAsia="Times New Roman" w:hAnsi="Times New Roman" w:cs="Times New Roman"/>
          <w:b/>
          <w:sz w:val="24"/>
          <w:szCs w:val="24"/>
          <w:lang w:val="en-GB"/>
        </w:rPr>
      </w:pPr>
    </w:p>
    <w:p w14:paraId="00000003" w14:textId="77777777" w:rsidR="00255042" w:rsidRPr="00FF69DC" w:rsidRDefault="00162470">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bCs/>
          <w:sz w:val="24"/>
          <w:szCs w:val="24"/>
          <w:lang w:val="en-GB"/>
        </w:rPr>
        <w:t>Regulations of</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b/>
          <w:bCs/>
          <w:sz w:val="24"/>
          <w:szCs w:val="24"/>
          <w:lang w:val="en-GB"/>
        </w:rPr>
        <w:t>the Silesian Scientific Award competition</w:t>
      </w:r>
    </w:p>
    <w:p w14:paraId="00000004" w14:textId="77777777" w:rsidR="00255042" w:rsidRPr="00FF69DC" w:rsidRDefault="00255042">
      <w:pPr>
        <w:jc w:val="center"/>
        <w:rPr>
          <w:rFonts w:ascii="Times New Roman" w:eastAsia="Times New Roman" w:hAnsi="Times New Roman" w:cs="Times New Roman"/>
          <w:b/>
          <w:sz w:val="24"/>
          <w:szCs w:val="24"/>
          <w:lang w:val="en-GB"/>
        </w:rPr>
      </w:pPr>
      <w:bookmarkStart w:id="2" w:name="_heading=h.fbekc04quv0t" w:colFirst="0" w:colLast="0"/>
      <w:bookmarkEnd w:id="2"/>
    </w:p>
    <w:p w14:paraId="00000005" w14:textId="77777777" w:rsidR="00255042" w:rsidRDefault="00162470">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GB"/>
        </w:rPr>
        <w:t>Section 1</w:t>
      </w:r>
    </w:p>
    <w:p w14:paraId="00000006" w14:textId="77777777" w:rsidR="00255042" w:rsidRPr="00FF69DC" w:rsidRDefault="00162470">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1. The Silesian Scientific Award competition (hereinafter referred to as the Competition) is organised within the framework of the cyclical event Silesian Science Festival KATOWICE </w:t>
      </w:r>
    </w:p>
    <w:p w14:paraId="00000007" w14:textId="77777777" w:rsidR="00255042" w:rsidRPr="00FF69DC" w:rsidRDefault="00162470">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2. The competition is organised by the University of Silesia in Katowice, with its headquarters at ul. </w:t>
      </w:r>
      <w:proofErr w:type="spellStart"/>
      <w:r>
        <w:rPr>
          <w:rFonts w:ascii="Times New Roman" w:eastAsia="Times New Roman" w:hAnsi="Times New Roman" w:cs="Times New Roman"/>
          <w:sz w:val="24"/>
          <w:szCs w:val="24"/>
          <w:lang w:val="en-GB"/>
        </w:rPr>
        <w:t>Bankowa</w:t>
      </w:r>
      <w:proofErr w:type="spellEnd"/>
      <w:r>
        <w:rPr>
          <w:rFonts w:ascii="Times New Roman" w:eastAsia="Times New Roman" w:hAnsi="Times New Roman" w:cs="Times New Roman"/>
          <w:sz w:val="24"/>
          <w:szCs w:val="24"/>
          <w:lang w:val="en-GB"/>
        </w:rPr>
        <w:t xml:space="preserve"> 12, acting as the Leader, hereinafter referred to as the University and the units co-organising the Festival under the agreement of 19 September 2018.  </w:t>
      </w:r>
    </w:p>
    <w:p w14:paraId="00000008" w14:textId="77777777" w:rsidR="00255042" w:rsidRPr="00FF69DC" w:rsidRDefault="00162470">
      <w:pPr>
        <w:numPr>
          <w:ilvl w:val="0"/>
          <w:numId w:val="2"/>
        </w:numPr>
        <w:pBdr>
          <w:top w:val="nil"/>
          <w:left w:val="nil"/>
          <w:bottom w:val="nil"/>
          <w:right w:val="nil"/>
          <w:between w:val="nil"/>
        </w:pBd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Awards are granted as part of a given edition of the competition,  and in the case of a doctoral student, one distinction, hereinafter jointly referred to as the Award. </w:t>
      </w:r>
    </w:p>
    <w:p w14:paraId="00000009" w14:textId="77777777" w:rsidR="00255042" w:rsidRDefault="00162470">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GB"/>
        </w:rPr>
        <w:t>Section 2</w:t>
      </w:r>
    </w:p>
    <w:p w14:paraId="0000000A" w14:textId="77777777" w:rsidR="00255042" w:rsidRPr="00FF69DC" w:rsidRDefault="00162470">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award is presented to researchers and artists who considerably contribute to the development of science, possess remarkable artistic achievements, and promote Silesian science both nationally and internationally. The award may be granted for overall, lifetime achievements, or for achievements accomplished within two years preceding the year in which the award is presented.</w:t>
      </w:r>
    </w:p>
    <w:p w14:paraId="0000000B" w14:textId="77777777" w:rsidR="00255042" w:rsidRPr="00FF69DC" w:rsidRDefault="00162470">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Candidates for the Award are selected by the units co-organising the Festival.</w:t>
      </w:r>
    </w:p>
    <w:p w14:paraId="0000000C" w14:textId="77777777" w:rsidR="00255042" w:rsidRPr="00FF69DC" w:rsidRDefault="00162470">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Candidates may apply within the scope of scientific fields of the Festival:</w:t>
      </w:r>
    </w:p>
    <w:p w14:paraId="0000000D" w14:textId="77777777" w:rsidR="00255042" w:rsidRDefault="00162470">
      <w:pPr>
        <w:numPr>
          <w:ilvl w:val="0"/>
          <w:numId w:val="10"/>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technical sciences;</w:t>
      </w:r>
    </w:p>
    <w:p w14:paraId="0000000E" w14:textId="77777777" w:rsidR="00255042" w:rsidRDefault="00162470">
      <w:pPr>
        <w:numPr>
          <w:ilvl w:val="0"/>
          <w:numId w:val="10"/>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natural sciences;</w:t>
      </w:r>
    </w:p>
    <w:p w14:paraId="0000000F" w14:textId="77777777" w:rsidR="00255042" w:rsidRDefault="00162470">
      <w:pPr>
        <w:numPr>
          <w:ilvl w:val="0"/>
          <w:numId w:val="10"/>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arts; </w:t>
      </w:r>
    </w:p>
    <w:p w14:paraId="00000010" w14:textId="77777777" w:rsidR="00255042" w:rsidRDefault="00162470">
      <w:pPr>
        <w:numPr>
          <w:ilvl w:val="0"/>
          <w:numId w:val="10"/>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humanities and social sciences; </w:t>
      </w:r>
    </w:p>
    <w:p w14:paraId="00000011" w14:textId="77777777" w:rsidR="00255042" w:rsidRDefault="00162470">
      <w:pPr>
        <w:numPr>
          <w:ilvl w:val="0"/>
          <w:numId w:val="10"/>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exact sciences; </w:t>
      </w:r>
    </w:p>
    <w:p w14:paraId="00000012" w14:textId="77777777" w:rsidR="00255042" w:rsidRDefault="00162470">
      <w:pPr>
        <w:numPr>
          <w:ilvl w:val="0"/>
          <w:numId w:val="10"/>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medicine and health. </w:t>
      </w:r>
    </w:p>
    <w:p w14:paraId="00000013" w14:textId="77777777" w:rsidR="00255042" w:rsidRPr="00FF69DC" w:rsidRDefault="00162470">
      <w:pPr>
        <w:numPr>
          <w:ilvl w:val="0"/>
          <w:numId w:val="4"/>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Each of the co-organisers selects candidates for the Award according to their own, internally defined procedure</w:t>
      </w:r>
    </w:p>
    <w:p w14:paraId="00000014" w14:textId="77777777" w:rsidR="00255042" w:rsidRPr="00FF69DC" w:rsidRDefault="00255042">
      <w:pPr>
        <w:jc w:val="center"/>
        <w:rPr>
          <w:rFonts w:ascii="Times New Roman" w:eastAsia="Times New Roman" w:hAnsi="Times New Roman" w:cs="Times New Roman"/>
          <w:b/>
          <w:sz w:val="24"/>
          <w:szCs w:val="24"/>
          <w:lang w:val="en-GB"/>
        </w:rPr>
      </w:pPr>
    </w:p>
    <w:p w14:paraId="00000015" w14:textId="77777777" w:rsidR="00255042" w:rsidRDefault="00162470">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GB"/>
        </w:rPr>
        <w:t>Section 3</w:t>
      </w:r>
    </w:p>
    <w:p w14:paraId="00000016" w14:textId="77777777" w:rsidR="00255042" w:rsidRPr="00FF69DC" w:rsidRDefault="0016247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award is granted by the Award Committee appointed for a given term of the rector's authorities.</w:t>
      </w:r>
    </w:p>
    <w:p w14:paraId="00000017" w14:textId="77777777" w:rsidR="00255042" w:rsidRPr="00FF69DC" w:rsidRDefault="0016247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The Award Committee is composed of representatives of scientific units co-organising the Festival, appointed by the General Director of the Festival.</w:t>
      </w:r>
    </w:p>
    <w:p w14:paraId="00000018" w14:textId="77777777" w:rsidR="00255042" w:rsidRPr="00FF69DC" w:rsidRDefault="0016247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work of the Award Committee is managed by its Chairman, elected for a given edition of the competition during the first session of the Award Committee, and in his absence, he is replaced by a member of the Award Committee appointed by the Chairman.</w:t>
      </w:r>
    </w:p>
    <w:p w14:paraId="00000019" w14:textId="77777777" w:rsidR="00255042" w:rsidRPr="00FF69DC" w:rsidRDefault="0016247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duties of the Chairman of the Award Committee include in particular:</w:t>
      </w:r>
    </w:p>
    <w:p w14:paraId="0000001A" w14:textId="77777777" w:rsidR="00255042" w:rsidRPr="00FF69DC" w:rsidRDefault="00162470">
      <w:pPr>
        <w:numPr>
          <w:ilvl w:val="0"/>
          <w:numId w:val="8"/>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calling meetings of the members of the Award Committee;</w:t>
      </w:r>
    </w:p>
    <w:p w14:paraId="0000001B" w14:textId="77777777" w:rsidR="00255042" w:rsidRPr="00FF69DC" w:rsidRDefault="00162470">
      <w:pPr>
        <w:numPr>
          <w:ilvl w:val="0"/>
          <w:numId w:val="8"/>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assigning tasks to individual members of the Award Committee;</w:t>
      </w:r>
    </w:p>
    <w:p w14:paraId="0000001C" w14:textId="77777777" w:rsidR="00255042" w:rsidRPr="00FF69DC" w:rsidRDefault="00162470">
      <w:pPr>
        <w:numPr>
          <w:ilvl w:val="0"/>
          <w:numId w:val="8"/>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overseeing the award granting procedure;</w:t>
      </w:r>
    </w:p>
    <w:p w14:paraId="0000001D" w14:textId="77777777" w:rsidR="00255042" w:rsidRPr="00FF69DC" w:rsidRDefault="00162470">
      <w:pPr>
        <w:numPr>
          <w:ilvl w:val="0"/>
          <w:numId w:val="8"/>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approval of the minutes of the Awards Committee meetings. </w:t>
      </w:r>
    </w:p>
    <w:p w14:paraId="0000001E" w14:textId="77777777" w:rsidR="00255042" w:rsidRPr="00FF69DC" w:rsidRDefault="0016247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Award Committee has the right to invite people from outside the Festival's co-organisers to participate in the work. </w:t>
      </w:r>
    </w:p>
    <w:p w14:paraId="0000001F" w14:textId="77777777" w:rsidR="00255042" w:rsidRPr="00FF69DC" w:rsidRDefault="0016247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If the additional prize sponsor is appointed to the Award Committee, he may vote for the candidates for the awards he sponsors.</w:t>
      </w:r>
    </w:p>
    <w:p w14:paraId="00000020" w14:textId="77777777" w:rsidR="00255042" w:rsidRPr="00FF69DC" w:rsidRDefault="0016247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Award Committee makes decisions in open voting, by a simple majority of votes with the participation of at least half of those entitled to vote.</w:t>
      </w:r>
    </w:p>
    <w:p w14:paraId="00000021" w14:textId="77777777" w:rsidR="00255042" w:rsidRPr="00FF69DC" w:rsidRDefault="0016247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Each member of the Award Committee has one vote in voting.</w:t>
      </w:r>
    </w:p>
    <w:p w14:paraId="00000022" w14:textId="77777777" w:rsidR="00255042" w:rsidRPr="00FF69DC" w:rsidRDefault="0016247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the event of a tied vote, the Chairman has the casting vote.</w:t>
      </w:r>
    </w:p>
    <w:p w14:paraId="00000023" w14:textId="77777777" w:rsidR="00255042" w:rsidRPr="00FF69DC" w:rsidRDefault="0016247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While performing their functions, members of the Award Committee are obliged to maintain the impartiality and confidentiality of the information obtained.</w:t>
      </w:r>
    </w:p>
    <w:p w14:paraId="00000024" w14:textId="77777777" w:rsidR="00255042" w:rsidRPr="00FF69DC" w:rsidRDefault="0016247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 member of the Award Committee is excluded in the event of:</w:t>
      </w:r>
    </w:p>
    <w:p w14:paraId="00000025" w14:textId="77777777" w:rsidR="00255042" w:rsidRPr="00FF69DC" w:rsidRDefault="00162470">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when there are justified doubts as to its impartiality;</w:t>
      </w:r>
    </w:p>
    <w:p w14:paraId="00000026" w14:textId="77777777" w:rsidR="00255042" w:rsidRPr="00FF69DC" w:rsidRDefault="00162470">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disclosure of the circumstances preventing participation in the work of the Award Committee. </w:t>
      </w:r>
    </w:p>
    <w:p w14:paraId="00000027" w14:textId="77777777" w:rsidR="00255042" w:rsidRPr="00FF69DC" w:rsidRDefault="0016247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Award Committee may extend the deadline for submitting candidates' applications and change the date of announcing the winners.</w:t>
      </w:r>
    </w:p>
    <w:p w14:paraId="00000028" w14:textId="77777777" w:rsidR="00255042" w:rsidRPr="00FF69DC" w:rsidRDefault="00162470">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Members of the Award Committee do not receive remuneration for their work.</w:t>
      </w:r>
    </w:p>
    <w:p w14:paraId="00000029" w14:textId="77777777" w:rsidR="00255042" w:rsidRPr="00FF69DC" w:rsidRDefault="00162470">
      <w:pPr>
        <w:numPr>
          <w:ilvl w:val="0"/>
          <w:numId w:val="3"/>
        </w:numPr>
        <w:pBdr>
          <w:top w:val="nil"/>
          <w:left w:val="nil"/>
          <w:bottom w:val="nil"/>
          <w:right w:val="nil"/>
          <w:between w:val="nil"/>
        </w:pBd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decisions of the Award Committee are final.</w:t>
      </w:r>
    </w:p>
    <w:p w14:paraId="0000002A" w14:textId="77777777" w:rsidR="00255042" w:rsidRDefault="00162470">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GB"/>
        </w:rPr>
        <w:t>Section 4</w:t>
      </w:r>
    </w:p>
    <w:p w14:paraId="0000002B" w14:textId="77777777" w:rsidR="00255042" w:rsidRPr="00FF69DC" w:rsidRDefault="00162470">
      <w:pPr>
        <w:numPr>
          <w:ilvl w:val="0"/>
          <w:numId w:val="7"/>
        </w:numPr>
        <w:pBdr>
          <w:top w:val="nil"/>
          <w:left w:val="nil"/>
          <w:bottom w:val="nil"/>
          <w:right w:val="nil"/>
          <w:between w:val="nil"/>
        </w:pBdr>
        <w:spacing w:after="0"/>
        <w:jc w:val="both"/>
        <w:rPr>
          <w:rFonts w:ascii="Times New Roman" w:eastAsia="Times New Roman" w:hAnsi="Times New Roman" w:cs="Times New Roman"/>
          <w:sz w:val="24"/>
          <w:szCs w:val="24"/>
          <w:lang w:val="en-GB"/>
        </w:rPr>
      </w:pPr>
      <w:bookmarkStart w:id="3" w:name="_heading=h.1fob9te" w:colFirst="0" w:colLast="0"/>
      <w:bookmarkEnd w:id="3"/>
      <w:r>
        <w:rPr>
          <w:rFonts w:ascii="Times New Roman" w:eastAsia="Times New Roman" w:hAnsi="Times New Roman" w:cs="Times New Roman"/>
          <w:sz w:val="24"/>
          <w:szCs w:val="24"/>
          <w:lang w:val="en-GB"/>
        </w:rPr>
        <w:t>The procedure of selecting the winners has two stages.</w:t>
      </w:r>
    </w:p>
    <w:p w14:paraId="0000002C" w14:textId="77777777" w:rsidR="00255042" w:rsidRPr="00FF69DC" w:rsidRDefault="00162470">
      <w:pPr>
        <w:numPr>
          <w:ilvl w:val="0"/>
          <w:numId w:val="7"/>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the first stage, each of the co-organisers selects a maximum of 5 candidates and has the right to nominate one doctoral student for distinction.  The profiles of the candidates are presented to the Award Committee</w:t>
      </w:r>
    </w:p>
    <w:p w14:paraId="0000002D" w14:textId="77777777" w:rsidR="00255042" w:rsidRPr="00FF69DC" w:rsidRDefault="00162470">
      <w:pPr>
        <w:numPr>
          <w:ilvl w:val="0"/>
          <w:numId w:val="7"/>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From among the candidates proposed by one co-organiser, one Award Winner will be selected by the Award Committee.</w:t>
      </w:r>
    </w:p>
    <w:p w14:paraId="0000002E" w14:textId="77777777" w:rsidR="00255042" w:rsidRDefault="00162470">
      <w:pPr>
        <w:numPr>
          <w:ilvl w:val="0"/>
          <w:numId w:val="7"/>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From among all submitted doctoral students, the Award Committee will grand at least 1 Award. The Award Committee is entitled to award distinctions. </w:t>
      </w:r>
    </w:p>
    <w:p w14:paraId="0000002F" w14:textId="77777777" w:rsidR="00255042" w:rsidRPr="00FF69DC" w:rsidRDefault="00162470">
      <w:pPr>
        <w:numPr>
          <w:ilvl w:val="0"/>
          <w:numId w:val="7"/>
        </w:numPr>
        <w:pBdr>
          <w:top w:val="nil"/>
          <w:left w:val="nil"/>
          <w:bottom w:val="nil"/>
          <w:right w:val="nil"/>
          <w:between w:val="nil"/>
        </w:pBdr>
        <w:spacing w:after="0"/>
        <w:jc w:val="both"/>
        <w:rPr>
          <w:rFonts w:ascii="Times New Roman" w:eastAsia="Times New Roman" w:hAnsi="Times New Roman" w:cs="Times New Roman"/>
          <w:sz w:val="24"/>
          <w:szCs w:val="24"/>
          <w:lang w:val="en-GB"/>
        </w:rPr>
      </w:pPr>
      <w:bookmarkStart w:id="4" w:name="_heading=h.gjdgxs" w:colFirst="0" w:colLast="0"/>
      <w:bookmarkEnd w:id="4"/>
      <w:r>
        <w:rPr>
          <w:rFonts w:ascii="Times New Roman" w:eastAsia="Times New Roman" w:hAnsi="Times New Roman" w:cs="Times New Roman"/>
          <w:sz w:val="24"/>
          <w:szCs w:val="24"/>
          <w:lang w:val="en-GB"/>
        </w:rPr>
        <w:t>The Award Committee may grant a Special Award from among the proposed candidates.</w:t>
      </w:r>
    </w:p>
    <w:p w14:paraId="00000030" w14:textId="77777777" w:rsidR="00255042" w:rsidRPr="00FF69DC" w:rsidRDefault="00162470">
      <w:pPr>
        <w:numPr>
          <w:ilvl w:val="0"/>
          <w:numId w:val="7"/>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award winner receives a statuette and a financial award. </w:t>
      </w:r>
    </w:p>
    <w:p w14:paraId="00000031" w14:textId="77777777" w:rsidR="00255042" w:rsidRPr="00FF69DC" w:rsidRDefault="00162470">
      <w:pPr>
        <w:numPr>
          <w:ilvl w:val="0"/>
          <w:numId w:val="7"/>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distinguished doctoral student receives a diploma.</w:t>
      </w:r>
    </w:p>
    <w:p w14:paraId="00000032" w14:textId="77777777" w:rsidR="00255042" w:rsidRPr="00FF69DC" w:rsidRDefault="00162470">
      <w:pPr>
        <w:numPr>
          <w:ilvl w:val="0"/>
          <w:numId w:val="7"/>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The awards will be presented during the Silesian Science Festival, and information about the winners will be posted on the website  </w:t>
      </w:r>
      <w:hyperlink r:id="rId8">
        <w:r>
          <w:rPr>
            <w:rFonts w:ascii="Times New Roman" w:eastAsia="Times New Roman" w:hAnsi="Times New Roman" w:cs="Times New Roman"/>
            <w:sz w:val="24"/>
            <w:szCs w:val="24"/>
            <w:u w:val="single"/>
            <w:lang w:val="en-GB"/>
          </w:rPr>
          <w:t>https://www.slaskifestiwalnauki.pl</w:t>
        </w:r>
      </w:hyperlink>
      <w:r>
        <w:rPr>
          <w:rFonts w:ascii="Times New Roman" w:eastAsia="Times New Roman" w:hAnsi="Times New Roman" w:cs="Times New Roman"/>
          <w:sz w:val="24"/>
          <w:szCs w:val="24"/>
          <w:lang w:val="en-GB"/>
        </w:rPr>
        <w:t xml:space="preserve"> </w:t>
      </w:r>
    </w:p>
    <w:p w14:paraId="00000033" w14:textId="77777777" w:rsidR="00255042" w:rsidRPr="00FF69DC" w:rsidRDefault="00162470">
      <w:pPr>
        <w:numPr>
          <w:ilvl w:val="0"/>
          <w:numId w:val="7"/>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awards are financed from the own funds of the Festival's co-organisers or from external sources.</w:t>
      </w:r>
    </w:p>
    <w:p w14:paraId="00000034" w14:textId="77777777" w:rsidR="00255042" w:rsidRPr="00FF69DC" w:rsidRDefault="00162470">
      <w:pPr>
        <w:numPr>
          <w:ilvl w:val="0"/>
          <w:numId w:val="7"/>
        </w:numPr>
        <w:spacing w:after="24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financial award will be </w:t>
      </w:r>
      <w:r>
        <w:rPr>
          <w:rFonts w:ascii="Times New Roman" w:eastAsia="Times New Roman" w:hAnsi="Times New Roman" w:cs="Times New Roman"/>
          <w:sz w:val="24"/>
          <w:szCs w:val="24"/>
          <w:highlight w:val="white"/>
          <w:lang w:val="en-GB"/>
        </w:rPr>
        <w:t>reduced by the income tax collected</w:t>
      </w:r>
      <w:r>
        <w:rPr>
          <w:rFonts w:ascii="Times New Roman" w:eastAsia="Times New Roman" w:hAnsi="Times New Roman" w:cs="Times New Roman"/>
          <w:sz w:val="24"/>
          <w:szCs w:val="24"/>
          <w:lang w:val="en-GB"/>
        </w:rPr>
        <w:t xml:space="preserve"> in the amount of 10%, pursuant to Art. 30 sec. 1 point 2 of the Personal Income Tax.</w:t>
      </w:r>
    </w:p>
    <w:p w14:paraId="00000035" w14:textId="77777777" w:rsidR="00255042" w:rsidRPr="00FF69DC" w:rsidRDefault="00162470">
      <w:pPr>
        <w:spacing w:before="240" w:after="240"/>
        <w:ind w:left="36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You can be a laureate of the Award and Distinction only once.</w:t>
      </w:r>
    </w:p>
    <w:p w14:paraId="00000036" w14:textId="77777777" w:rsidR="00255042" w:rsidRDefault="00162470">
      <w:pPr>
        <w:pBdr>
          <w:top w:val="nil"/>
          <w:left w:val="nil"/>
          <w:bottom w:val="nil"/>
          <w:right w:val="nil"/>
          <w:between w:val="nil"/>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GB"/>
        </w:rPr>
        <w:t>Section 5</w:t>
      </w:r>
    </w:p>
    <w:p w14:paraId="00000037" w14:textId="77777777" w:rsidR="00255042" w:rsidRDefault="00255042">
      <w:pPr>
        <w:pBdr>
          <w:top w:val="nil"/>
          <w:left w:val="nil"/>
          <w:bottom w:val="nil"/>
          <w:right w:val="nil"/>
          <w:between w:val="nil"/>
        </w:pBdr>
        <w:spacing w:after="0"/>
        <w:ind w:left="720"/>
        <w:jc w:val="center"/>
        <w:rPr>
          <w:rFonts w:ascii="Times New Roman" w:eastAsia="Times New Roman" w:hAnsi="Times New Roman" w:cs="Times New Roman"/>
          <w:b/>
          <w:sz w:val="24"/>
          <w:szCs w:val="24"/>
        </w:rPr>
      </w:pPr>
    </w:p>
    <w:p w14:paraId="00000038" w14:textId="77777777" w:rsidR="00255042" w:rsidRPr="00FF69DC" w:rsidRDefault="00162470">
      <w:pPr>
        <w:numPr>
          <w:ilvl w:val="0"/>
          <w:numId w:val="1"/>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Approval of the regulations is made in the form of a protocol by the Award Committee at the first meeting.</w:t>
      </w:r>
    </w:p>
    <w:p w14:paraId="00000039" w14:textId="77777777" w:rsidR="00255042" w:rsidRPr="00FF69DC" w:rsidRDefault="00162470">
      <w:pPr>
        <w:numPr>
          <w:ilvl w:val="0"/>
          <w:numId w:val="1"/>
        </w:numPr>
        <w:pBdr>
          <w:top w:val="nil"/>
          <w:left w:val="nil"/>
          <w:bottom w:val="nil"/>
          <w:right w:val="nil"/>
          <w:between w:val="nil"/>
        </w:pBd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Any changes to these regulations may be made in the same manner in which they were adopted.</w:t>
      </w:r>
    </w:p>
    <w:p w14:paraId="0000003A" w14:textId="77777777" w:rsidR="00255042" w:rsidRPr="00FF69DC" w:rsidRDefault="00255042">
      <w:pPr>
        <w:jc w:val="center"/>
        <w:rPr>
          <w:rFonts w:ascii="Times New Roman" w:eastAsia="Times New Roman" w:hAnsi="Times New Roman" w:cs="Times New Roman"/>
          <w:b/>
          <w:sz w:val="24"/>
          <w:szCs w:val="24"/>
          <w:lang w:val="en-GB"/>
        </w:rPr>
      </w:pPr>
    </w:p>
    <w:p w14:paraId="0000003B" w14:textId="77777777" w:rsidR="00255042" w:rsidRDefault="00162470">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GB"/>
        </w:rPr>
        <w:t xml:space="preserve">Section 6 </w:t>
      </w:r>
    </w:p>
    <w:p w14:paraId="0000003C" w14:textId="77777777" w:rsidR="00255042" w:rsidRPr="00FF69DC" w:rsidRDefault="00162470">
      <w:pPr>
        <w:numPr>
          <w:ilvl w:val="0"/>
          <w:numId w:val="6"/>
        </w:numPr>
        <w:pBdr>
          <w:top w:val="nil"/>
          <w:left w:val="nil"/>
          <w:bottom w:val="nil"/>
          <w:right w:val="nil"/>
          <w:between w:val="nil"/>
        </w:pBdr>
        <w:spacing w:after="0"/>
        <w:ind w:left="714" w:hanging="35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Personal data of the Competition participants will be processed in accordance with Regulation (EU) 2016/679 of the European Parliament and of the Council of 27 April 2016 on the protection of natural persons with regard to the processing of personal data and on the free movement of such data, and repealing Council Framework Decision 95 / 46 / EC (General Data Protection Regulation), hereinafter referred to as the GDPR. </w:t>
      </w:r>
    </w:p>
    <w:p w14:paraId="0000003D" w14:textId="77777777" w:rsidR="00255042" w:rsidRPr="00FF69DC" w:rsidRDefault="00162470">
      <w:pPr>
        <w:numPr>
          <w:ilvl w:val="0"/>
          <w:numId w:val="6"/>
        </w:numPr>
        <w:pBdr>
          <w:top w:val="nil"/>
          <w:left w:val="nil"/>
          <w:bottom w:val="nil"/>
          <w:right w:val="nil"/>
          <w:between w:val="nil"/>
        </w:pBdr>
        <w:spacing w:after="0"/>
        <w:ind w:left="714" w:hanging="35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leader and the units co-organising the Festival, under the agreement of 19/09/2018, declare that they are separate controllers of the personal data of the Competition participants and pursuant to art. 13 and art. 14 GDPR will </w:t>
      </w:r>
      <w:proofErr w:type="spellStart"/>
      <w:r>
        <w:rPr>
          <w:rFonts w:ascii="Times New Roman" w:eastAsia="Times New Roman" w:hAnsi="Times New Roman" w:cs="Times New Roman"/>
          <w:sz w:val="24"/>
          <w:szCs w:val="24"/>
          <w:lang w:val="en-GB"/>
        </w:rPr>
        <w:t>fulfill</w:t>
      </w:r>
      <w:proofErr w:type="spellEnd"/>
      <w:r>
        <w:rPr>
          <w:rFonts w:ascii="Times New Roman" w:eastAsia="Times New Roman" w:hAnsi="Times New Roman" w:cs="Times New Roman"/>
          <w:sz w:val="24"/>
          <w:szCs w:val="24"/>
          <w:lang w:val="en-GB"/>
        </w:rPr>
        <w:t xml:space="preserve"> the information obligation towards these persons.</w:t>
      </w:r>
    </w:p>
    <w:p w14:paraId="0000003E" w14:textId="77777777" w:rsidR="00255042" w:rsidRPr="00FF69DC" w:rsidRDefault="00255042">
      <w:pPr>
        <w:pBdr>
          <w:top w:val="nil"/>
          <w:left w:val="nil"/>
          <w:bottom w:val="nil"/>
          <w:right w:val="nil"/>
          <w:between w:val="nil"/>
        </w:pBdr>
        <w:spacing w:after="0"/>
        <w:jc w:val="both"/>
        <w:rPr>
          <w:rFonts w:ascii="Times New Roman" w:eastAsia="Times New Roman" w:hAnsi="Times New Roman" w:cs="Times New Roman"/>
          <w:sz w:val="24"/>
          <w:szCs w:val="24"/>
          <w:lang w:val="en-GB"/>
        </w:rPr>
      </w:pPr>
    </w:p>
    <w:p w14:paraId="0000003F" w14:textId="77777777" w:rsidR="00255042" w:rsidRPr="00FF69DC" w:rsidRDefault="00255042">
      <w:pPr>
        <w:jc w:val="center"/>
        <w:rPr>
          <w:rFonts w:ascii="Times New Roman" w:eastAsia="Times New Roman" w:hAnsi="Times New Roman" w:cs="Times New Roman"/>
          <w:b/>
          <w:sz w:val="24"/>
          <w:szCs w:val="24"/>
          <w:lang w:val="en-GB"/>
        </w:rPr>
      </w:pPr>
    </w:p>
    <w:p w14:paraId="00000040" w14:textId="77777777" w:rsidR="00255042" w:rsidRDefault="00162470">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en-GB"/>
        </w:rPr>
        <w:t xml:space="preserve">Section 7 </w:t>
      </w:r>
    </w:p>
    <w:p w14:paraId="00000041" w14:textId="77777777" w:rsidR="00255042" w:rsidRPr="00FF69DC" w:rsidRDefault="00162470">
      <w:pPr>
        <w:numPr>
          <w:ilvl w:val="0"/>
          <w:numId w:val="9"/>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Organiser, in accordance with the idea of ​​the competition and the terms of these regulations, will make public (</w:t>
      </w:r>
      <w:proofErr w:type="spellStart"/>
      <w:r>
        <w:rPr>
          <w:rFonts w:ascii="Times New Roman" w:eastAsia="Times New Roman" w:hAnsi="Times New Roman" w:cs="Times New Roman"/>
          <w:sz w:val="24"/>
          <w:szCs w:val="24"/>
          <w:lang w:val="en-GB"/>
        </w:rPr>
        <w:t>ie</w:t>
      </w:r>
      <w:proofErr w:type="spellEnd"/>
      <w:r>
        <w:rPr>
          <w:rFonts w:ascii="Times New Roman" w:eastAsia="Times New Roman" w:hAnsi="Times New Roman" w:cs="Times New Roman"/>
          <w:sz w:val="24"/>
          <w:szCs w:val="24"/>
          <w:lang w:val="en-GB"/>
        </w:rPr>
        <w:t xml:space="preserve"> in the media, the Internet and the Festival's promotional materials) information about the competition winners.</w:t>
      </w:r>
    </w:p>
    <w:p w14:paraId="00000042" w14:textId="77777777" w:rsidR="00255042" w:rsidRPr="00FF69DC" w:rsidRDefault="00162470">
      <w:pPr>
        <w:numPr>
          <w:ilvl w:val="0"/>
          <w:numId w:val="9"/>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all matters not covered by these Regulations, the provisions of the Civil Code, the provisions of the GDPR and the provisions of the Act on Copyright and Related Rights shall apply. </w:t>
      </w:r>
    </w:p>
    <w:p w14:paraId="00000043" w14:textId="77777777" w:rsidR="00255042" w:rsidRPr="00FF69DC" w:rsidRDefault="00162470">
      <w:pPr>
        <w:numPr>
          <w:ilvl w:val="0"/>
          <w:numId w:val="9"/>
        </w:numPr>
        <w:pBdr>
          <w:top w:val="nil"/>
          <w:left w:val="nil"/>
          <w:bottom w:val="nil"/>
          <w:right w:val="nil"/>
          <w:between w:val="nil"/>
        </w:pBdr>
        <w:spacing w:after="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These Regulations come into force on the day of being made known by posting on the website  </w:t>
      </w:r>
      <w:hyperlink r:id="rId9">
        <w:r>
          <w:rPr>
            <w:rFonts w:ascii="Times New Roman" w:eastAsia="Times New Roman" w:hAnsi="Times New Roman" w:cs="Times New Roman"/>
            <w:sz w:val="24"/>
            <w:szCs w:val="24"/>
            <w:u w:val="single"/>
            <w:lang w:val="en-GB"/>
          </w:rPr>
          <w:t>https://www.slaskifestiwalnauki.pl</w:t>
        </w:r>
      </w:hyperlink>
      <w:r>
        <w:rPr>
          <w:rFonts w:ascii="Times New Roman" w:eastAsia="Times New Roman" w:hAnsi="Times New Roman" w:cs="Times New Roman"/>
          <w:sz w:val="24"/>
          <w:szCs w:val="24"/>
          <w:lang w:val="en-GB"/>
        </w:rPr>
        <w:t xml:space="preserve"> </w:t>
      </w:r>
    </w:p>
    <w:p w14:paraId="00000044" w14:textId="77777777" w:rsidR="00255042" w:rsidRDefault="00162470">
      <w:pPr>
        <w:numPr>
          <w:ilvl w:val="0"/>
          <w:numId w:val="9"/>
        </w:numPr>
        <w:pBdr>
          <w:top w:val="nil"/>
          <w:left w:val="nil"/>
          <w:bottom w:val="nil"/>
          <w:right w:val="nil"/>
          <w:between w:val="nil"/>
        </w:pBdr>
        <w:jc w:val="both"/>
        <w:rPr>
          <w:rFonts w:ascii="Times New Roman" w:eastAsia="Times New Roman" w:hAnsi="Times New Roman" w:cs="Times New Roman"/>
          <w:sz w:val="24"/>
          <w:szCs w:val="24"/>
        </w:rPr>
      </w:pPr>
      <w:bookmarkStart w:id="5" w:name="_heading=h.3znysh7" w:colFirst="0" w:colLast="0"/>
      <w:bookmarkEnd w:id="5"/>
      <w:r>
        <w:rPr>
          <w:rFonts w:ascii="Times New Roman" w:eastAsia="Times New Roman" w:hAnsi="Times New Roman" w:cs="Times New Roman"/>
          <w:sz w:val="24"/>
          <w:szCs w:val="24"/>
          <w:lang w:val="en-GB"/>
        </w:rPr>
        <w:t xml:space="preserve">The organiser reserves the right to change the rules of the competition during its duration.  Information about the changes will be posted on the website </w:t>
      </w:r>
    </w:p>
    <w:sectPr w:rsidR="00255042">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B2A1" w14:textId="77777777" w:rsidR="00162470" w:rsidRDefault="00162470">
      <w:pPr>
        <w:spacing w:after="0" w:line="240" w:lineRule="auto"/>
      </w:pPr>
      <w:r>
        <w:separator/>
      </w:r>
    </w:p>
  </w:endnote>
  <w:endnote w:type="continuationSeparator" w:id="0">
    <w:p w14:paraId="6F1142A7" w14:textId="77777777" w:rsidR="00162470" w:rsidRDefault="0016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255042" w:rsidRDefault="00162470">
    <w:pPr>
      <w:pBdr>
        <w:top w:val="nil"/>
        <w:left w:val="nil"/>
        <w:bottom w:val="nil"/>
        <w:right w:val="nil"/>
        <w:between w:val="nil"/>
      </w:pBdr>
      <w:tabs>
        <w:tab w:val="center" w:pos="4536"/>
        <w:tab w:val="right" w:pos="9072"/>
      </w:tabs>
      <w:spacing w:after="0" w:line="240" w:lineRule="auto"/>
      <w:jc w:val="center"/>
      <w:rPr>
        <w:color w:val="000000"/>
      </w:rPr>
    </w:pPr>
    <w:r>
      <w:rPr>
        <w:color w:val="000000"/>
        <w:lang w:val="en-GB"/>
      </w:rPr>
      <w:fldChar w:fldCharType="begin"/>
    </w:r>
    <w:r>
      <w:rPr>
        <w:color w:val="000000"/>
        <w:lang w:val="en-GB"/>
      </w:rPr>
      <w:instrText>PAGE</w:instrText>
    </w:r>
    <w:r>
      <w:rPr>
        <w:color w:val="000000"/>
        <w:lang w:val="en-GB"/>
      </w:rPr>
      <w:fldChar w:fldCharType="separate"/>
    </w:r>
    <w:r w:rsidR="00FF69DC">
      <w:rPr>
        <w:noProof/>
        <w:color w:val="000000"/>
        <w:lang w:val="en-GB"/>
      </w:rPr>
      <w:t>1</w:t>
    </w:r>
    <w:r>
      <w:rPr>
        <w:color w:val="000000"/>
        <w:lang w:val="en-GB"/>
      </w:rPr>
      <w:fldChar w:fldCharType="end"/>
    </w:r>
  </w:p>
  <w:p w14:paraId="00000047" w14:textId="77777777" w:rsidR="00255042" w:rsidRDefault="0025504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CE77" w14:textId="77777777" w:rsidR="00162470" w:rsidRDefault="00162470">
      <w:pPr>
        <w:spacing w:after="0" w:line="240" w:lineRule="auto"/>
      </w:pPr>
      <w:r>
        <w:separator/>
      </w:r>
    </w:p>
  </w:footnote>
  <w:footnote w:type="continuationSeparator" w:id="0">
    <w:p w14:paraId="1071C9B8" w14:textId="77777777" w:rsidR="00162470" w:rsidRDefault="00162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255042" w:rsidRDefault="002550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260E"/>
    <w:multiLevelType w:val="multilevel"/>
    <w:tmpl w:val="23DAB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08339A"/>
    <w:multiLevelType w:val="multilevel"/>
    <w:tmpl w:val="C77EA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435DDD"/>
    <w:multiLevelType w:val="multilevel"/>
    <w:tmpl w:val="7B469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8717B0"/>
    <w:multiLevelType w:val="multilevel"/>
    <w:tmpl w:val="CE483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227EAB"/>
    <w:multiLevelType w:val="multilevel"/>
    <w:tmpl w:val="52004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220A9E"/>
    <w:multiLevelType w:val="multilevel"/>
    <w:tmpl w:val="24507F0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F416E7"/>
    <w:multiLevelType w:val="multilevel"/>
    <w:tmpl w:val="955218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EFE1020"/>
    <w:multiLevelType w:val="multilevel"/>
    <w:tmpl w:val="84CE7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522EA6"/>
    <w:multiLevelType w:val="multilevel"/>
    <w:tmpl w:val="C0DEBB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F0E4756"/>
    <w:multiLevelType w:val="multilevel"/>
    <w:tmpl w:val="BF8876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5"/>
  </w:num>
  <w:num w:numId="4">
    <w:abstractNumId w:val="7"/>
  </w:num>
  <w:num w:numId="5">
    <w:abstractNumId w:val="9"/>
  </w:num>
  <w:num w:numId="6">
    <w:abstractNumId w:val="4"/>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55042"/>
    <w:rsid w:val="00041484"/>
    <w:rsid w:val="00162470"/>
    <w:rsid w:val="00255042"/>
    <w:rsid w:val="00FF69D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0A71"/>
  <w15:docId w15:val="{9B916ECB-B53E-4CCF-84DF-BCA9B3B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2120D6"/>
    <w:rPr>
      <w:sz w:val="16"/>
      <w:szCs w:val="16"/>
    </w:rPr>
  </w:style>
  <w:style w:type="paragraph" w:styleId="Tekstkomentarza">
    <w:name w:val="annotation text"/>
    <w:basedOn w:val="Normalny"/>
    <w:link w:val="TekstkomentarzaZnak"/>
    <w:uiPriority w:val="99"/>
    <w:semiHidden/>
    <w:unhideWhenUsed/>
    <w:rsid w:val="002120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20D6"/>
    <w:rPr>
      <w:sz w:val="20"/>
      <w:szCs w:val="20"/>
    </w:rPr>
  </w:style>
  <w:style w:type="paragraph" w:styleId="Tematkomentarza">
    <w:name w:val="annotation subject"/>
    <w:basedOn w:val="Tekstkomentarza"/>
    <w:next w:val="Tekstkomentarza"/>
    <w:link w:val="TematkomentarzaZnak"/>
    <w:uiPriority w:val="99"/>
    <w:semiHidden/>
    <w:unhideWhenUsed/>
    <w:rsid w:val="002120D6"/>
    <w:rPr>
      <w:b/>
      <w:bCs/>
    </w:rPr>
  </w:style>
  <w:style w:type="character" w:customStyle="1" w:styleId="TematkomentarzaZnak">
    <w:name w:val="Temat komentarza Znak"/>
    <w:basedOn w:val="TekstkomentarzaZnak"/>
    <w:link w:val="Tematkomentarza"/>
    <w:uiPriority w:val="99"/>
    <w:semiHidden/>
    <w:rsid w:val="002120D6"/>
    <w:rPr>
      <w:b/>
      <w:bCs/>
      <w:sz w:val="20"/>
      <w:szCs w:val="20"/>
    </w:rPr>
  </w:style>
  <w:style w:type="paragraph" w:styleId="Tekstdymka">
    <w:name w:val="Balloon Text"/>
    <w:basedOn w:val="Normalny"/>
    <w:link w:val="TekstdymkaZnak"/>
    <w:uiPriority w:val="99"/>
    <w:semiHidden/>
    <w:unhideWhenUsed/>
    <w:rsid w:val="002120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0D6"/>
    <w:rPr>
      <w:rFonts w:ascii="Tahoma" w:hAnsi="Tahoma" w:cs="Tahoma"/>
      <w:sz w:val="16"/>
      <w:szCs w:val="16"/>
    </w:rPr>
  </w:style>
  <w:style w:type="paragraph" w:styleId="Akapitzlist">
    <w:name w:val="List Paragraph"/>
    <w:basedOn w:val="Normalny"/>
    <w:uiPriority w:val="34"/>
    <w:qFormat/>
    <w:rsid w:val="004A7A21"/>
    <w:pPr>
      <w:ind w:left="720"/>
      <w:contextualSpacing/>
    </w:pPr>
  </w:style>
  <w:style w:type="paragraph" w:styleId="Nagwek">
    <w:name w:val="header"/>
    <w:basedOn w:val="Normalny"/>
    <w:link w:val="NagwekZnak"/>
    <w:uiPriority w:val="99"/>
    <w:unhideWhenUsed/>
    <w:rsid w:val="007427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27F5"/>
  </w:style>
  <w:style w:type="paragraph" w:styleId="Stopka">
    <w:name w:val="footer"/>
    <w:basedOn w:val="Normalny"/>
    <w:link w:val="StopkaZnak"/>
    <w:uiPriority w:val="99"/>
    <w:unhideWhenUsed/>
    <w:rsid w:val="007427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27F5"/>
  </w:style>
  <w:style w:type="paragraph" w:customStyle="1" w:styleId="Textbody">
    <w:name w:val="Text body"/>
    <w:basedOn w:val="Normalny"/>
    <w:rsid w:val="00914C43"/>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FC4EF5"/>
    <w:rPr>
      <w:color w:val="0000FF" w:themeColor="hyperlink"/>
      <w:u w:val="single"/>
    </w:rPr>
  </w:style>
  <w:style w:type="character" w:customStyle="1" w:styleId="Nierozpoznanawzmianka1">
    <w:name w:val="Nierozpoznana wzmianka1"/>
    <w:basedOn w:val="Domylnaczcionkaakapitu"/>
    <w:uiPriority w:val="99"/>
    <w:semiHidden/>
    <w:unhideWhenUsed/>
    <w:rsid w:val="00FC4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laskifestiwalnau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askifestiwalnau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hjG/grM9ssyRvOYxnciAbTjSNEg==">AMUW2mUGJOPEgxaQ83dweqZvoM7fx29sAEYyoSEbpPGctmFmufsOFagSZDBp2MF16II/x10Ua294Sc9EWnTE8HSfdjiUhk1Fuw6ElanTuENcna7mly0WuHNBUCZB2/1FSV6TH6W2I85cw+qy4If4/uYLh8YTrCB+RQC2QTOKnxZktykwOUsmEyGS/smw/M9kOrC+THXX9VRZ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5573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Majchrzak</dc:creator>
  <cp:lastModifiedBy>Marta Zegarek</cp:lastModifiedBy>
  <cp:revision>3</cp:revision>
  <dcterms:created xsi:type="dcterms:W3CDTF">2021-04-01T07:12:00Z</dcterms:created>
  <dcterms:modified xsi:type="dcterms:W3CDTF">2022-04-14T10:35:00Z</dcterms:modified>
</cp:coreProperties>
</file>