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6F" w:rsidRPr="0026042E" w:rsidRDefault="0026042E" w:rsidP="0026042E">
      <w:pPr>
        <w:spacing w:after="120"/>
        <w:ind w:left="360" w:hanging="360"/>
        <w:jc w:val="both"/>
        <w:rPr>
          <w:rFonts w:ascii="Times New Roman" w:hAnsi="Times New Roman" w:cs="Times New Roman"/>
          <w:i/>
        </w:rPr>
      </w:pPr>
      <w:r w:rsidRPr="0026042E">
        <w:rPr>
          <w:rFonts w:ascii="Times New Roman" w:hAnsi="Times New Roman" w:cs="Times New Roman"/>
          <w:i/>
        </w:rPr>
        <w:t>Szanowni Państwo,</w:t>
      </w:r>
    </w:p>
    <w:p w:rsidR="0026042E" w:rsidRPr="0026042E" w:rsidRDefault="0026042E" w:rsidP="0026042E">
      <w:pPr>
        <w:spacing w:after="120"/>
        <w:ind w:left="360" w:hanging="360"/>
        <w:jc w:val="both"/>
        <w:rPr>
          <w:rFonts w:ascii="Times New Roman" w:hAnsi="Times New Roman" w:cs="Times New Roman"/>
        </w:rPr>
      </w:pPr>
    </w:p>
    <w:p w:rsidR="0026042E" w:rsidRPr="0026042E" w:rsidRDefault="0026042E" w:rsidP="0026042E">
      <w:pPr>
        <w:spacing w:after="120"/>
        <w:jc w:val="both"/>
        <w:rPr>
          <w:rFonts w:ascii="Times New Roman" w:hAnsi="Times New Roman" w:cs="Times New Roman"/>
        </w:rPr>
      </w:pPr>
      <w:r w:rsidRPr="0026042E">
        <w:rPr>
          <w:rFonts w:ascii="Times New Roman" w:hAnsi="Times New Roman" w:cs="Times New Roman"/>
        </w:rPr>
        <w:t>Niniejszym informuję o warunkach i trybie składania wniosku o utworzenie centrum badawczego w Uniwersytecie Śląskim w Katowicach:</w:t>
      </w:r>
    </w:p>
    <w:p w:rsidR="0026042E" w:rsidRPr="0026042E" w:rsidRDefault="0026042E" w:rsidP="0026042E">
      <w:pPr>
        <w:spacing w:after="120"/>
        <w:ind w:left="360" w:hanging="360"/>
        <w:jc w:val="both"/>
        <w:rPr>
          <w:rFonts w:ascii="Times New Roman" w:hAnsi="Times New Roman" w:cs="Times New Roman"/>
        </w:rPr>
      </w:pPr>
    </w:p>
    <w:p w:rsidR="00D2076F" w:rsidRPr="0026042E" w:rsidRDefault="00D2076F" w:rsidP="00D2076F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6042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WARUNKI I TRYB SKŁADANIA WNIOSKU O UTWORZENIE CENT</w:t>
      </w:r>
      <w:r w:rsidR="00B2570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</w:t>
      </w:r>
      <w:r w:rsidRPr="0026042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UM BADAWCZEGO W UNIWERSYTECIE ŚLĄSKIM</w:t>
      </w:r>
      <w:r w:rsidR="0026042E" w:rsidRPr="0026042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W KATOWICACH</w:t>
      </w:r>
    </w:p>
    <w:p w:rsidR="00D2076F" w:rsidRPr="0026042E" w:rsidRDefault="00D2076F" w:rsidP="00D2076F">
      <w:pPr>
        <w:spacing w:after="12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18454C" w:rsidRPr="0026042E" w:rsidRDefault="0018454C" w:rsidP="00D2076F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6042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Decyzję o utworzeniu </w:t>
      </w:r>
      <w:r w:rsidR="0026042E">
        <w:rPr>
          <w:rFonts w:ascii="Times New Roman" w:eastAsia="Times New Roman" w:hAnsi="Times New Roman" w:cs="Times New Roman"/>
          <w:bCs/>
          <w:color w:val="000000"/>
          <w:lang w:eastAsia="pl-PL"/>
        </w:rPr>
        <w:t>c</w:t>
      </w:r>
      <w:r w:rsidRPr="0026042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entrum </w:t>
      </w:r>
      <w:r w:rsidR="0026042E">
        <w:rPr>
          <w:rFonts w:ascii="Times New Roman" w:eastAsia="Times New Roman" w:hAnsi="Times New Roman" w:cs="Times New Roman"/>
          <w:bCs/>
          <w:color w:val="000000"/>
          <w:lang w:eastAsia="pl-PL"/>
        </w:rPr>
        <w:t>b</w:t>
      </w:r>
      <w:r w:rsidRPr="0026042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adawczego podejmuje rektor po zasięgnięciu opinii komisji do spraw </w:t>
      </w:r>
      <w:r w:rsidR="0026042E">
        <w:rPr>
          <w:rFonts w:ascii="Times New Roman" w:eastAsia="Times New Roman" w:hAnsi="Times New Roman" w:cs="Times New Roman"/>
          <w:bCs/>
          <w:color w:val="000000"/>
          <w:lang w:eastAsia="pl-PL"/>
        </w:rPr>
        <w:t>badań naukowych</w:t>
      </w:r>
      <w:r w:rsidRPr="0026042E"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</w:p>
    <w:p w:rsidR="0018454C" w:rsidRPr="0026042E" w:rsidRDefault="0018454C" w:rsidP="00D2076F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6042E">
        <w:rPr>
          <w:rFonts w:ascii="Times New Roman" w:eastAsia="Times New Roman" w:hAnsi="Times New Roman" w:cs="Times New Roman"/>
          <w:bCs/>
          <w:color w:val="000000"/>
          <w:lang w:eastAsia="pl-PL"/>
        </w:rPr>
        <w:t>Wniosek o utworzenie centrum badawczego składa pracownik badawczy lub badawczo-dydaktyczny albo grupa takich pracowników wskazując:</w:t>
      </w:r>
    </w:p>
    <w:p w:rsidR="0018454C" w:rsidRPr="0026042E" w:rsidRDefault="0018454C" w:rsidP="0026042E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6042E">
        <w:rPr>
          <w:rFonts w:ascii="Times New Roman" w:eastAsia="Times New Roman" w:hAnsi="Times New Roman" w:cs="Times New Roman"/>
          <w:bCs/>
          <w:color w:val="000000"/>
          <w:lang w:eastAsia="pl-PL"/>
        </w:rPr>
        <w:t>zakres badań planowanych przez centrum i dyscypliny, jakie obejmuje ten zakres</w:t>
      </w:r>
      <w:r w:rsidR="0026042E" w:rsidRPr="0026042E">
        <w:rPr>
          <w:rFonts w:ascii="Times New Roman" w:eastAsia="Times New Roman" w:hAnsi="Times New Roman" w:cs="Times New Roman"/>
          <w:bCs/>
          <w:color w:val="000000"/>
          <w:lang w:eastAsia="pl-PL"/>
        </w:rPr>
        <w:t>;</w:t>
      </w:r>
    </w:p>
    <w:p w:rsidR="0018454C" w:rsidRPr="0026042E" w:rsidRDefault="0018454C" w:rsidP="0026042E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6042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wykaz osób mających wchodzić w skład centrum oraz proponowanego </w:t>
      </w:r>
      <w:r w:rsidR="0026042E">
        <w:rPr>
          <w:rFonts w:ascii="Times New Roman" w:eastAsia="Times New Roman" w:hAnsi="Times New Roman" w:cs="Times New Roman"/>
          <w:bCs/>
          <w:color w:val="000000"/>
          <w:lang w:eastAsia="pl-PL"/>
        </w:rPr>
        <w:t>dyrektora</w:t>
      </w:r>
      <w:r w:rsidR="0026042E" w:rsidRPr="0026042E">
        <w:rPr>
          <w:rFonts w:ascii="Times New Roman" w:eastAsia="Times New Roman" w:hAnsi="Times New Roman" w:cs="Times New Roman"/>
          <w:bCs/>
          <w:color w:val="000000"/>
          <w:lang w:eastAsia="pl-PL"/>
        </w:rPr>
        <w:t>;</w:t>
      </w:r>
      <w:r w:rsidRPr="0026042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</w:p>
    <w:p w:rsidR="0018454C" w:rsidRPr="0026042E" w:rsidRDefault="0018454C" w:rsidP="0026042E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6042E">
        <w:rPr>
          <w:rFonts w:ascii="Times New Roman" w:eastAsia="Times New Roman" w:hAnsi="Times New Roman" w:cs="Times New Roman"/>
          <w:bCs/>
          <w:color w:val="000000"/>
          <w:lang w:eastAsia="pl-PL"/>
        </w:rPr>
        <w:t>dotychczas prowadzone badania dotyczące zakresu</w:t>
      </w:r>
      <w:r w:rsidR="0026042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, o którym mowa w pkt </w:t>
      </w:r>
      <w:r w:rsidRPr="0026042E">
        <w:rPr>
          <w:rFonts w:ascii="Times New Roman" w:eastAsia="Times New Roman" w:hAnsi="Times New Roman" w:cs="Times New Roman"/>
          <w:bCs/>
          <w:color w:val="000000"/>
          <w:lang w:eastAsia="pl-PL"/>
        </w:rPr>
        <w:t>1 prowadzone przez osoby</w:t>
      </w:r>
      <w:r w:rsidR="0026042E">
        <w:rPr>
          <w:rFonts w:ascii="Times New Roman" w:eastAsia="Times New Roman" w:hAnsi="Times New Roman" w:cs="Times New Roman"/>
          <w:bCs/>
          <w:color w:val="000000"/>
          <w:lang w:eastAsia="pl-PL"/>
        </w:rPr>
        <w:t>, o których mowa w pkt</w:t>
      </w:r>
      <w:r w:rsidRPr="0026042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2</w:t>
      </w:r>
      <w:r w:rsidR="0026042E" w:rsidRPr="0026042E">
        <w:rPr>
          <w:rFonts w:ascii="Times New Roman" w:eastAsia="Times New Roman" w:hAnsi="Times New Roman" w:cs="Times New Roman"/>
          <w:bCs/>
          <w:color w:val="000000"/>
          <w:lang w:eastAsia="pl-PL"/>
        </w:rPr>
        <w:t>;</w:t>
      </w:r>
    </w:p>
    <w:p w:rsidR="0018454C" w:rsidRPr="0026042E" w:rsidRDefault="0018454C" w:rsidP="0026042E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6042E">
        <w:rPr>
          <w:rFonts w:ascii="Times New Roman" w:eastAsia="Times New Roman" w:hAnsi="Times New Roman" w:cs="Times New Roman"/>
          <w:bCs/>
          <w:color w:val="000000"/>
          <w:lang w:eastAsia="pl-PL"/>
        </w:rPr>
        <w:t>planowany sposób finansowania centru</w:t>
      </w:r>
      <w:bookmarkStart w:id="0" w:name="_GoBack"/>
      <w:bookmarkEnd w:id="0"/>
      <w:r w:rsidRPr="0026042E">
        <w:rPr>
          <w:rFonts w:ascii="Times New Roman" w:eastAsia="Times New Roman" w:hAnsi="Times New Roman" w:cs="Times New Roman"/>
          <w:bCs/>
          <w:color w:val="000000"/>
          <w:lang w:eastAsia="pl-PL"/>
        </w:rPr>
        <w:t>m</w:t>
      </w:r>
      <w:r w:rsidR="0026042E" w:rsidRPr="0026042E"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</w:p>
    <w:p w:rsidR="0018454C" w:rsidRPr="0026042E" w:rsidRDefault="0018454C" w:rsidP="00D2076F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6042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Centrum badawcze może być powołane jeżeli planowane przez wnioskodawców badania mają charakter interdyscyplinarny, znajdują uzasadnienie w dotychczasowym przebiegu </w:t>
      </w:r>
      <w:r w:rsidR="0026042E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Pr="0026042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i efektach aktywności naukowej zespołu mającego tworzyć centrum, </w:t>
      </w:r>
      <w:r w:rsidR="002C1038" w:rsidRPr="0026042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tym współpracy międzynarodowej prowadzonej wcześniej przez jego członków, a </w:t>
      </w:r>
      <w:r w:rsidRPr="0026042E">
        <w:rPr>
          <w:rFonts w:ascii="Times New Roman" w:eastAsia="Times New Roman" w:hAnsi="Times New Roman" w:cs="Times New Roman"/>
          <w:bCs/>
          <w:color w:val="000000"/>
          <w:lang w:eastAsia="pl-PL"/>
        </w:rPr>
        <w:t>wnioskodawcy wskażą źródła finansowania zewnętrznego uzasadniającego powołanie centrum, a proponowany profil i cele badawcze centrum wpisują się w strategię Uniwersytetu Śląskiego</w:t>
      </w:r>
      <w:r w:rsidR="0026042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26042E">
        <w:rPr>
          <w:rFonts w:ascii="Times New Roman" w:eastAsia="Times New Roman" w:hAnsi="Times New Roman" w:cs="Times New Roman"/>
          <w:bCs/>
          <w:color w:val="000000"/>
          <w:lang w:eastAsia="pl-PL"/>
        </w:rPr>
        <w:br/>
        <w:t>w Katowicach.</w:t>
      </w:r>
    </w:p>
    <w:p w:rsidR="00437ECB" w:rsidRPr="00437ECB" w:rsidRDefault="00437ECB" w:rsidP="00D2076F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Autor/Autorzy wniosku</w:t>
      </w:r>
      <w:r w:rsidR="0018454C" w:rsidRPr="0026042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w</w:t>
      </w:r>
      <w:r w:rsidR="0018454C" w:rsidRPr="0026042E">
        <w:rPr>
          <w:rFonts w:ascii="Times New Roman" w:eastAsia="Times New Roman" w:hAnsi="Times New Roman" w:cs="Times New Roman"/>
          <w:bCs/>
          <w:color w:val="000000"/>
          <w:lang w:eastAsia="pl-PL"/>
        </w:rPr>
        <w:t>skaz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uje/ją </w:t>
      </w:r>
      <w:r w:rsidR="0018454C" w:rsidRPr="0026042E">
        <w:rPr>
          <w:rFonts w:ascii="Times New Roman" w:eastAsia="Times New Roman" w:hAnsi="Times New Roman" w:cs="Times New Roman"/>
          <w:bCs/>
          <w:color w:val="000000"/>
          <w:lang w:eastAsia="pl-PL"/>
        </w:rPr>
        <w:t>planowane źródło finansowania centrum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, którego podstawą są środki zewnętrzne, pozyskane wcześniej przez Autora/Autorów wniosku.</w:t>
      </w:r>
      <w:r w:rsidR="0018454C" w:rsidRPr="0026042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br/>
        <w:t xml:space="preserve">W przypadku braku takich środków, Autor/Autorzy wniosku zobowiązuje/ą się do aplikacji o takie środki </w:t>
      </w:r>
      <w:r w:rsidRPr="0026042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ciągu 12 miesięcy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od daty</w:t>
      </w:r>
      <w:r w:rsidRPr="0026042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utworzeni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a</w:t>
      </w:r>
      <w:r w:rsidRPr="0026042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centrum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. W przypadku nie uzyskania finansowania zewnętrznego rektor może zlikwidować centrum.</w:t>
      </w:r>
    </w:p>
    <w:p w:rsidR="00D2076F" w:rsidRPr="0026042E" w:rsidRDefault="00D2076F" w:rsidP="00D2076F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042E">
        <w:rPr>
          <w:rFonts w:ascii="Times New Roman" w:eastAsia="Times New Roman" w:hAnsi="Times New Roman" w:cs="Times New Roman"/>
          <w:color w:val="000000"/>
          <w:lang w:eastAsia="pl-PL"/>
        </w:rPr>
        <w:t xml:space="preserve">Wraz z wnioskiem o utworzenie centrum wnioskodawcy przedkładają opinię dyrektorów instytutów odpowiedzialnych za dyscypliny objęte planowanym zakresem działalności centrum. </w:t>
      </w:r>
    </w:p>
    <w:p w:rsidR="00D2076F" w:rsidRPr="0026042E" w:rsidRDefault="00D2076F" w:rsidP="00D2076F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042E">
        <w:rPr>
          <w:rFonts w:ascii="Times New Roman" w:eastAsia="Times New Roman" w:hAnsi="Times New Roman" w:cs="Times New Roman"/>
          <w:color w:val="000000"/>
          <w:lang w:eastAsia="pl-PL"/>
        </w:rPr>
        <w:t xml:space="preserve">Po wyrażeniu zgody na utworzenie centrum badawczego rektor nadaje regulamin centrum oraz wprowadza stosowną zmianę do regulaminu organizacyjnego uczelni. W przypadku, o którym mowa w ust. 4 rektor może zastrzec wprowadzenie zmiany do regulaminu organizacyjnego dopiero po spełnieniu wskazanego w decyzji warunku złożenia stosownego wniosku o pozyskanie środków finansowych albo uzyskania takiego finansowania. </w:t>
      </w:r>
    </w:p>
    <w:p w:rsidR="00D2076F" w:rsidRPr="0026042E" w:rsidRDefault="0026042E" w:rsidP="00736F4F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042E">
        <w:rPr>
          <w:rFonts w:ascii="Times New Roman" w:eastAsia="Times New Roman" w:hAnsi="Times New Roman" w:cs="Times New Roman"/>
          <w:color w:val="000000"/>
          <w:lang w:eastAsia="pl-PL"/>
        </w:rPr>
        <w:t xml:space="preserve">Powyższe warunki znajdują zastosowanie do wniosków złożonych po dniu </w:t>
      </w:r>
      <w:r w:rsidRPr="0026042E">
        <w:rPr>
          <w:rFonts w:ascii="Times New Roman" w:eastAsia="Times New Roman" w:hAnsi="Times New Roman" w:cs="Times New Roman"/>
          <w:color w:val="000000"/>
          <w:lang w:eastAsia="pl-PL"/>
        </w:rPr>
        <w:br/>
        <w:t>1 października 2019 r</w:t>
      </w:r>
      <w:r w:rsidR="00736F4F" w:rsidRPr="0026042E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6A517A" w:rsidRPr="0026042E" w:rsidRDefault="006A517A" w:rsidP="00D2076F">
      <w:pPr>
        <w:spacing w:after="120"/>
        <w:rPr>
          <w:rFonts w:ascii="Times New Roman" w:hAnsi="Times New Roman" w:cs="Times New Roman"/>
        </w:rPr>
      </w:pPr>
    </w:p>
    <w:sectPr w:rsidR="006A517A" w:rsidRPr="0026042E" w:rsidSect="0026042E">
      <w:footerReference w:type="defaul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CB" w:rsidRDefault="00437ECB" w:rsidP="0026042E">
      <w:r>
        <w:separator/>
      </w:r>
    </w:p>
  </w:endnote>
  <w:endnote w:type="continuationSeparator" w:id="0">
    <w:p w:rsidR="00437ECB" w:rsidRDefault="00437ECB" w:rsidP="0026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956481"/>
      <w:docPartObj>
        <w:docPartGallery w:val="Page Numbers (Bottom of Page)"/>
        <w:docPartUnique/>
      </w:docPartObj>
    </w:sdtPr>
    <w:sdtContent>
      <w:p w:rsidR="00437ECB" w:rsidRDefault="00437E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CB" w:rsidRDefault="00437ECB" w:rsidP="0026042E">
      <w:r>
        <w:separator/>
      </w:r>
    </w:p>
  </w:footnote>
  <w:footnote w:type="continuationSeparator" w:id="0">
    <w:p w:rsidR="00437ECB" w:rsidRDefault="00437ECB" w:rsidP="00260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63731"/>
    <w:multiLevelType w:val="hybridMultilevel"/>
    <w:tmpl w:val="AE24305C"/>
    <w:lvl w:ilvl="0" w:tplc="04150011">
      <w:start w:val="1"/>
      <w:numFmt w:val="decimal"/>
      <w:lvlText w:val="%1)"/>
      <w:lvlJc w:val="left"/>
      <w:pPr>
        <w:ind w:left="-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70" w:hanging="360"/>
      </w:pPr>
    </w:lvl>
    <w:lvl w:ilvl="2" w:tplc="0415001B" w:tentative="1">
      <w:start w:val="1"/>
      <w:numFmt w:val="lowerRoman"/>
      <w:lvlText w:val="%3."/>
      <w:lvlJc w:val="right"/>
      <w:pPr>
        <w:ind w:left="450" w:hanging="180"/>
      </w:pPr>
    </w:lvl>
    <w:lvl w:ilvl="3" w:tplc="0415000F" w:tentative="1">
      <w:start w:val="1"/>
      <w:numFmt w:val="decimal"/>
      <w:lvlText w:val="%4."/>
      <w:lvlJc w:val="left"/>
      <w:pPr>
        <w:ind w:left="1170" w:hanging="360"/>
      </w:pPr>
    </w:lvl>
    <w:lvl w:ilvl="4" w:tplc="04150019" w:tentative="1">
      <w:start w:val="1"/>
      <w:numFmt w:val="lowerLetter"/>
      <w:lvlText w:val="%5."/>
      <w:lvlJc w:val="left"/>
      <w:pPr>
        <w:ind w:left="1890" w:hanging="360"/>
      </w:pPr>
    </w:lvl>
    <w:lvl w:ilvl="5" w:tplc="0415001B" w:tentative="1">
      <w:start w:val="1"/>
      <w:numFmt w:val="lowerRoman"/>
      <w:lvlText w:val="%6."/>
      <w:lvlJc w:val="right"/>
      <w:pPr>
        <w:ind w:left="2610" w:hanging="180"/>
      </w:pPr>
    </w:lvl>
    <w:lvl w:ilvl="6" w:tplc="0415000F" w:tentative="1">
      <w:start w:val="1"/>
      <w:numFmt w:val="decimal"/>
      <w:lvlText w:val="%7."/>
      <w:lvlJc w:val="left"/>
      <w:pPr>
        <w:ind w:left="3330" w:hanging="360"/>
      </w:pPr>
    </w:lvl>
    <w:lvl w:ilvl="7" w:tplc="04150019" w:tentative="1">
      <w:start w:val="1"/>
      <w:numFmt w:val="lowerLetter"/>
      <w:lvlText w:val="%8."/>
      <w:lvlJc w:val="left"/>
      <w:pPr>
        <w:ind w:left="4050" w:hanging="360"/>
      </w:pPr>
    </w:lvl>
    <w:lvl w:ilvl="8" w:tplc="0415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1">
    <w:nsid w:val="456A334C"/>
    <w:multiLevelType w:val="hybridMultilevel"/>
    <w:tmpl w:val="EE804F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BD0E8D"/>
    <w:multiLevelType w:val="hybridMultilevel"/>
    <w:tmpl w:val="E8A22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7A"/>
    <w:rsid w:val="0018454C"/>
    <w:rsid w:val="00244035"/>
    <w:rsid w:val="0026042E"/>
    <w:rsid w:val="002C1038"/>
    <w:rsid w:val="00437ECB"/>
    <w:rsid w:val="00633C71"/>
    <w:rsid w:val="006A517A"/>
    <w:rsid w:val="007034CC"/>
    <w:rsid w:val="00736F4F"/>
    <w:rsid w:val="00913F39"/>
    <w:rsid w:val="00B25705"/>
    <w:rsid w:val="00C562DA"/>
    <w:rsid w:val="00D2076F"/>
    <w:rsid w:val="00D9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45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18454C"/>
  </w:style>
  <w:style w:type="paragraph" w:styleId="Akapitzlist">
    <w:name w:val="List Paragraph"/>
    <w:basedOn w:val="Normalny"/>
    <w:uiPriority w:val="34"/>
    <w:qFormat/>
    <w:rsid w:val="00184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0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042E"/>
  </w:style>
  <w:style w:type="paragraph" w:styleId="Stopka">
    <w:name w:val="footer"/>
    <w:basedOn w:val="Normalny"/>
    <w:link w:val="StopkaZnak"/>
    <w:uiPriority w:val="99"/>
    <w:unhideWhenUsed/>
    <w:rsid w:val="00260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0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45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18454C"/>
  </w:style>
  <w:style w:type="paragraph" w:styleId="Akapitzlist">
    <w:name w:val="List Paragraph"/>
    <w:basedOn w:val="Normalny"/>
    <w:uiPriority w:val="34"/>
    <w:qFormat/>
    <w:rsid w:val="00184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0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042E"/>
  </w:style>
  <w:style w:type="paragraph" w:styleId="Stopka">
    <w:name w:val="footer"/>
    <w:basedOn w:val="Normalny"/>
    <w:link w:val="StopkaZnak"/>
    <w:uiPriority w:val="99"/>
    <w:unhideWhenUsed/>
    <w:rsid w:val="00260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0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9490566B</Template>
  <TotalTime>25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Pietrzykowski</dc:creator>
  <cp:lastModifiedBy>Agnieszka Bachanek</cp:lastModifiedBy>
  <cp:revision>4</cp:revision>
  <cp:lastPrinted>2019-10-02T12:19:00Z</cp:lastPrinted>
  <dcterms:created xsi:type="dcterms:W3CDTF">2019-09-27T13:34:00Z</dcterms:created>
  <dcterms:modified xsi:type="dcterms:W3CDTF">2019-10-02T12:33:00Z</dcterms:modified>
</cp:coreProperties>
</file>