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42E7" w14:textId="2EC9858C" w:rsidR="00716188" w:rsidRPr="001E4A39" w:rsidRDefault="00716188" w:rsidP="001E4A39">
      <w:pPr>
        <w:pStyle w:val="Nagwek1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</w:pPr>
      <w:r w:rsidRPr="001E4A39">
        <w:rPr>
          <w:rFonts w:ascii="Arial Narrow" w:eastAsia="Times New Roman" w:hAnsi="Arial Narrow" w:cs="Times New Roman"/>
          <w:b/>
          <w:color w:val="002060"/>
          <w:sz w:val="22"/>
          <w:szCs w:val="22"/>
          <w:u w:val="single"/>
        </w:rPr>
        <w:t>KOMUNIKACJA PROMOCYJNA</w:t>
      </w:r>
    </w:p>
    <w:p w14:paraId="7B0B7ECB" w14:textId="77777777" w:rsidR="00716188" w:rsidRPr="001E4A39" w:rsidRDefault="00716188" w:rsidP="001E4A3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002060"/>
        </w:rPr>
      </w:pPr>
    </w:p>
    <w:p w14:paraId="030C1AA6" w14:textId="1EA11E1E" w:rsidR="00716188" w:rsidRPr="001E4A39" w:rsidRDefault="00716188" w:rsidP="001E4A39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1E4A39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RAMOWY PROGRAM PRAKTYK</w:t>
      </w:r>
    </w:p>
    <w:p w14:paraId="260D2111" w14:textId="77777777" w:rsidR="00716188" w:rsidRPr="001E4A39" w:rsidRDefault="00716188" w:rsidP="001E4A39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14:paraId="792A5235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Indywidualny program praktyki ustala organizator praktyk. Powinien on umożliwiać poznanie jednostki, w której realizowana jest praktyka, a w szczególności:</w:t>
      </w:r>
    </w:p>
    <w:p w14:paraId="67A0AD84" w14:textId="77777777" w:rsidR="00716188" w:rsidRPr="001E4A39" w:rsidRDefault="00716188" w:rsidP="001E4A3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zapoznanie się z miejscem realizowania praktyk zawodowych (redakcją, biurem rzecznika, agencją reklamową itp.) w zakresie:</w:t>
      </w:r>
    </w:p>
    <w:p w14:paraId="1A2DA14F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struktury organizacyjnej,</w:t>
      </w:r>
    </w:p>
    <w:p w14:paraId="63920CF1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organizacji pracy,</w:t>
      </w:r>
    </w:p>
    <w:p w14:paraId="7507710F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zasad podległości służbowej,</w:t>
      </w:r>
    </w:p>
    <w:p w14:paraId="398941CA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zadań poszczególnych komórek.</w:t>
      </w:r>
    </w:p>
    <w:p w14:paraId="61ADA73D" w14:textId="77777777" w:rsidR="00716188" w:rsidRPr="001E4A39" w:rsidRDefault="00716188" w:rsidP="001E4A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obserwację warsztatu pracy wybranej osoby lub działu w zakresie:</w:t>
      </w:r>
    </w:p>
    <w:p w14:paraId="5DF5CC97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zdobywania informacji (ogólna charakterystyka źródeł),</w:t>
      </w:r>
    </w:p>
    <w:p w14:paraId="39B6993E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kreowania informacji w procesie kształtowania wizerunku,</w:t>
      </w:r>
    </w:p>
    <w:p w14:paraId="2D21B7F1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wyboru gatunku wypowiedzi i pracy nad tekstem informacyjnym, reklamowym lub dotyczącym public relations,</w:t>
      </w:r>
    </w:p>
    <w:p w14:paraId="019A58EB" w14:textId="77777777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– zasad i praktyk współpracy pomiędzy różnymi komórkami i/lub przełożonymi a pracownikami;</w:t>
      </w:r>
    </w:p>
    <w:p w14:paraId="1951E3F9" w14:textId="77777777" w:rsidR="00716188" w:rsidRPr="001E4A39" w:rsidRDefault="00716188" w:rsidP="001E4A3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poznanie ogólnych zasad redagowania tekstu informacyjnego i/lub wszelkich działań komunikacyjnych właściwych dla typu działalności prowadzonej w miejscu odbywania praktyki (np. w przypadku redakcji prasowej lub nowych mediów – programu telewizyjnego i radiowego oraz komponowania zawartości gazety lub programu); obserwację wszystkich etapów pracy nad kształtowaniem komunikatu;</w:t>
      </w:r>
    </w:p>
    <w:p w14:paraId="75A38E90" w14:textId="77777777" w:rsidR="00716188" w:rsidRPr="001E4A39" w:rsidRDefault="00716188" w:rsidP="001E4A3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samodzielne przygotowanie materiału informacyjnego lub projektu kampanii komunikacyjnej – odpowiednio do miejsca realizowania praktyk.</w:t>
      </w:r>
    </w:p>
    <w:p w14:paraId="72295BDE" w14:textId="60BA5D8B" w:rsidR="00716188" w:rsidRPr="001E4A39" w:rsidRDefault="00716188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14:paraId="70C50D38" w14:textId="054D6AB2" w:rsidR="00716188" w:rsidRPr="001E4A39" w:rsidRDefault="00716188" w:rsidP="001E4A39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bookmarkStart w:id="0" w:name="_Hlk34257528"/>
      <w:r w:rsidRPr="001E4A39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TERMINY REALIZOWANIA I ROZKŁAD GODZINOWY PRAKTYK</w:t>
      </w:r>
    </w:p>
    <w:p w14:paraId="52990186" w14:textId="2064CE05" w:rsidR="00716188" w:rsidRPr="001E4A39" w:rsidRDefault="001E4A39" w:rsidP="001E4A39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FF0000"/>
        </w:rPr>
      </w:pPr>
      <w:bookmarkStart w:id="1" w:name="_GoBack"/>
      <w:bookmarkEnd w:id="0"/>
      <w:r w:rsidRPr="001E4A39">
        <w:rPr>
          <w:rFonts w:ascii="Arial Narrow" w:eastAsia="Times New Roman" w:hAnsi="Arial Narrow" w:cs="Times New Roman"/>
          <w:color w:val="FF0000"/>
        </w:rPr>
        <w:t>Rok II i III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1E4A39" w:rsidRPr="001E4A39" w14:paraId="160A6E32" w14:textId="77777777" w:rsidTr="00716188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1"/>
          <w:p w14:paraId="52DC45F9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5488E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6D6D65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Liczba godzin praktyk</w:t>
            </w:r>
          </w:p>
        </w:tc>
      </w:tr>
      <w:tr w:rsidR="001E4A39" w:rsidRPr="001E4A39" w14:paraId="7E486E01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3237FA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9A3410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CBECCD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1E4A39" w:rsidRPr="001E4A39" w14:paraId="24E8B4FD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BB10E08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41184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D0A8CF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</w:p>
        </w:tc>
      </w:tr>
      <w:tr w:rsidR="001E4A39" w:rsidRPr="001E4A39" w14:paraId="01FBF960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7412B3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FE06C4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564759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1E4A39" w:rsidRPr="001E4A39" w14:paraId="20F95910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A9A9BC3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6510C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0159A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120 godzin</w:t>
            </w:r>
          </w:p>
        </w:tc>
      </w:tr>
      <w:tr w:rsidR="001E4A39" w:rsidRPr="001E4A39" w14:paraId="381A88A9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DA836C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09117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FAE470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–</w:t>
            </w:r>
          </w:p>
        </w:tc>
      </w:tr>
      <w:tr w:rsidR="001E4A39" w:rsidRPr="001E4A39" w14:paraId="140DDB15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6CF98B6A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666169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B3D562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480 godzin</w:t>
            </w:r>
          </w:p>
        </w:tc>
      </w:tr>
      <w:tr w:rsidR="001E4A39" w:rsidRPr="001E4A39" w14:paraId="7CA1DE3D" w14:textId="77777777" w:rsidTr="00716188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A7D3B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lastRenderedPageBreak/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34103" w14:textId="77777777" w:rsidR="00716188" w:rsidRPr="001E4A39" w:rsidRDefault="00716188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720 godzin</w:t>
            </w:r>
          </w:p>
        </w:tc>
      </w:tr>
    </w:tbl>
    <w:p w14:paraId="68D7B54E" w14:textId="77777777" w:rsidR="00716188" w:rsidRPr="001E4A39" w:rsidRDefault="00716188" w:rsidP="001E4A39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2060"/>
        </w:rPr>
      </w:pPr>
    </w:p>
    <w:p w14:paraId="6AB4296B" w14:textId="77777777" w:rsidR="00716188" w:rsidRPr="001E4A39" w:rsidRDefault="00716188" w:rsidP="001E4A39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002060"/>
        </w:rPr>
      </w:pPr>
    </w:p>
    <w:p w14:paraId="674BB47E" w14:textId="08A14B11" w:rsidR="00716188" w:rsidRPr="001E4A39" w:rsidRDefault="00716188" w:rsidP="001E4A39">
      <w:pPr>
        <w:pStyle w:val="Nagwek2"/>
        <w:spacing w:before="0" w:line="360" w:lineRule="auto"/>
        <w:jc w:val="center"/>
        <w:rPr>
          <w:rFonts w:ascii="Arial Narrow" w:eastAsia="Times New Roman" w:hAnsi="Arial Narrow" w:cs="Times New Roman"/>
          <w:b/>
          <w:color w:val="002060"/>
          <w:sz w:val="22"/>
          <w:szCs w:val="22"/>
        </w:rPr>
      </w:pPr>
      <w:r w:rsidRPr="001E4A39">
        <w:rPr>
          <w:rFonts w:ascii="Arial Narrow" w:eastAsia="Times New Roman" w:hAnsi="Arial Narrow" w:cs="Times New Roman"/>
          <w:b/>
          <w:color w:val="002060"/>
          <w:sz w:val="22"/>
          <w:szCs w:val="22"/>
        </w:rPr>
        <w:t>MIEJSCA PRAKTYK</w:t>
      </w:r>
    </w:p>
    <w:p w14:paraId="7B5C4D58" w14:textId="37B64A43" w:rsidR="00E229D3" w:rsidRPr="001E4A39" w:rsidRDefault="00E229D3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 xml:space="preserve">Student </w:t>
      </w:r>
      <w:r w:rsidRPr="001E4A39">
        <w:rPr>
          <w:rFonts w:ascii="Arial Narrow" w:eastAsia="Times New Roman" w:hAnsi="Arial Narrow" w:cs="Times New Roman"/>
          <w:i/>
          <w:color w:val="002060"/>
        </w:rPr>
        <w:t>komunikacji</w:t>
      </w:r>
      <w:r w:rsidRPr="001E4A39">
        <w:rPr>
          <w:rFonts w:ascii="Arial Narrow" w:eastAsia="Times New Roman" w:hAnsi="Arial Narrow" w:cs="Times New Roman"/>
          <w:color w:val="002060"/>
        </w:rPr>
        <w:t xml:space="preserve"> </w:t>
      </w:r>
      <w:r w:rsidRPr="001E4A39">
        <w:rPr>
          <w:rFonts w:ascii="Arial Narrow" w:eastAsia="Times New Roman" w:hAnsi="Arial Narrow" w:cs="Times New Roman"/>
          <w:i/>
          <w:color w:val="002060"/>
        </w:rPr>
        <w:t>promocyjnej i kryzysowej</w:t>
      </w:r>
      <w:r w:rsidRPr="001E4A39">
        <w:rPr>
          <w:rFonts w:ascii="Arial Narrow" w:eastAsia="Times New Roman" w:hAnsi="Arial Narrow" w:cs="Times New Roman"/>
          <w:color w:val="002060"/>
        </w:rPr>
        <w:t xml:space="preserve">, który wybrał specjalność </w:t>
      </w:r>
      <w:r w:rsidRPr="001E4A39">
        <w:rPr>
          <w:rFonts w:ascii="Arial Narrow" w:eastAsia="Times New Roman" w:hAnsi="Arial Narrow" w:cs="Times New Roman"/>
          <w:i/>
          <w:color w:val="002060"/>
        </w:rPr>
        <w:t>komunikacja promocyjna</w:t>
      </w:r>
      <w:r w:rsidRPr="001E4A39">
        <w:rPr>
          <w:rFonts w:ascii="Arial Narrow" w:eastAsia="Times New Roman" w:hAnsi="Arial Narrow" w:cs="Times New Roman"/>
          <w:color w:val="002060"/>
        </w:rPr>
        <w:t>, praktyki zawodowe realizuje zwłaszcza w:</w:t>
      </w:r>
    </w:p>
    <w:p w14:paraId="1F101312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środkach masowego przekazu (np. TVS, TVP Katowice, Radio CCM, Radio Em, „Dziennik Zachodni”, „Gazeta Wyborcza”, dzienniki miejskie);</w:t>
      </w:r>
    </w:p>
    <w:p w14:paraId="46B854CF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agencjach reklamowych;</w:t>
      </w:r>
    </w:p>
    <w:p w14:paraId="289A56AD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biurach badania opinii publicznej;</w:t>
      </w:r>
    </w:p>
    <w:p w14:paraId="43FBFDA5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biurach rzeczników prasowych (np. Zespół Pieśni i Tańca „Śląsk”);</w:t>
      </w:r>
    </w:p>
    <w:p w14:paraId="353E71C4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działach promocji jednostek urzędowych administracji publicznej (w tym Biuro Promocji i Karier UŚ);</w:t>
      </w:r>
    </w:p>
    <w:p w14:paraId="379F4957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działach reklamy, marketingu firm i przedsiębiorstw;</w:t>
      </w:r>
    </w:p>
    <w:p w14:paraId="74CD5FFA" w14:textId="77777777" w:rsidR="00E229D3" w:rsidRPr="001E4A39" w:rsidRDefault="00E229D3" w:rsidP="001E4A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kancelariach parafialnych.</w:t>
      </w:r>
    </w:p>
    <w:p w14:paraId="05E7DDB4" w14:textId="77777777" w:rsidR="007E123E" w:rsidRPr="001E4A39" w:rsidRDefault="007E123E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14:paraId="1112CECA" w14:textId="77777777" w:rsidR="007E123E" w:rsidRPr="001E4A39" w:rsidRDefault="007E123E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  <w:r w:rsidRPr="001E4A39">
        <w:rPr>
          <w:rFonts w:ascii="Arial Narrow" w:eastAsia="Times New Roman" w:hAnsi="Arial Narrow" w:cs="Times New Roman"/>
          <w:color w:val="002060"/>
        </w:rPr>
        <w:t>Zob. np.:</w:t>
      </w:r>
    </w:p>
    <w:p w14:paraId="1993CAF7" w14:textId="77777777" w:rsidR="007026D3" w:rsidRPr="001E4A39" w:rsidRDefault="007026D3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3157"/>
      </w:tblGrid>
      <w:tr w:rsidR="001E4A39" w:rsidRPr="001E4A39" w14:paraId="737FDB5A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DE2651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0E14B" w14:textId="77777777" w:rsidR="0055130C" w:rsidRPr="001E4A39" w:rsidRDefault="004A3171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S</w:t>
            </w:r>
            <w:r w:rsidR="0055130C" w:rsidRPr="001E4A39">
              <w:rPr>
                <w:rFonts w:ascii="Arial Narrow" w:eastAsia="Times New Roman" w:hAnsi="Arial Narrow" w:cs="Times New Roman"/>
                <w:b/>
                <w:bCs/>
                <w:color w:val="002060"/>
              </w:rPr>
              <w:t>trona www</w:t>
            </w:r>
          </w:p>
        </w:tc>
      </w:tr>
      <w:tr w:rsidR="001E4A39" w:rsidRPr="001E4A39" w14:paraId="0B6CD39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EF51F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DE6F9E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5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www.ruchchorzow.com.pl</w:t>
              </w:r>
            </w:hyperlink>
          </w:p>
        </w:tc>
      </w:tr>
      <w:tr w:rsidR="001E4A39" w:rsidRPr="001E4A39" w14:paraId="308C44BF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FD5357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731F80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6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www.rok.katowice.pl</w:t>
              </w:r>
            </w:hyperlink>
          </w:p>
        </w:tc>
      </w:tr>
      <w:tr w:rsidR="001E4A39" w:rsidRPr="001E4A39" w14:paraId="6E401A74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3625A9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4F88CF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7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www.rok.bielsko.pl</w:t>
              </w:r>
            </w:hyperlink>
          </w:p>
        </w:tc>
      </w:tr>
      <w:tr w:rsidR="001E4A39" w:rsidRPr="001E4A39" w14:paraId="0FD0E606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3C941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Zabytkowa Kopalnia Węgla Kamiennego w Zabrzu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C98DB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8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www.kopalniaguido.pl</w:t>
              </w:r>
            </w:hyperlink>
          </w:p>
        </w:tc>
      </w:tr>
      <w:tr w:rsidR="001E4A39" w:rsidRPr="001E4A39" w14:paraId="7F6A53B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152D33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Muzeum Śląskie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3E022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9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www.muzeumslaskie.pl</w:t>
              </w:r>
            </w:hyperlink>
          </w:p>
        </w:tc>
      </w:tr>
      <w:tr w:rsidR="001E4A39" w:rsidRPr="001E4A39" w14:paraId="2FD6225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1970E3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Wydawnictwo Nowiny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0C884F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0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www.nowiny.pl</w:t>
              </w:r>
            </w:hyperlink>
          </w:p>
        </w:tc>
      </w:tr>
      <w:tr w:rsidR="001E4A39" w:rsidRPr="001E4A39" w14:paraId="6A5290D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F0C6DD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Zakłady Usługowe EZT SA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9E2E6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1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www.ezt.pl</w:t>
              </w:r>
            </w:hyperlink>
          </w:p>
        </w:tc>
      </w:tr>
      <w:tr w:rsidR="001E4A39" w:rsidRPr="001E4A39" w14:paraId="7EFBE20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C12B2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SIMPLE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64182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2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www.simplesoftware.pl</w:t>
              </w:r>
            </w:hyperlink>
          </w:p>
        </w:tc>
      </w:tr>
      <w:tr w:rsidR="001E4A39" w:rsidRPr="001E4A39" w14:paraId="346E328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B2387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Fundacja Wiedzy i Dialogu Społecznego „</w:t>
            </w:r>
            <w:proofErr w:type="spellStart"/>
            <w:r w:rsidRPr="001E4A39">
              <w:rPr>
                <w:rFonts w:ascii="Arial Narrow" w:eastAsia="Times New Roman" w:hAnsi="Arial Narrow" w:cs="Times New Roman"/>
                <w:color w:val="002060"/>
              </w:rPr>
              <w:t>Agere</w:t>
            </w:r>
            <w:proofErr w:type="spellEnd"/>
            <w:r w:rsidRPr="001E4A39">
              <w:rPr>
                <w:rFonts w:ascii="Arial Narrow" w:eastAsia="Times New Roman" w:hAnsi="Arial Narrow" w:cs="Times New Roman"/>
                <w:color w:val="002060"/>
              </w:rPr>
              <w:t xml:space="preserve"> Aude”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2EA49F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3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www.agereaude.pl</w:t>
              </w:r>
            </w:hyperlink>
          </w:p>
        </w:tc>
      </w:tr>
      <w:tr w:rsidR="001E4A39" w:rsidRPr="001E4A39" w14:paraId="3297DAD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5BC9E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Śląskie Towarzystwo Marketingowe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719CC4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4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www.stm.pl</w:t>
              </w:r>
            </w:hyperlink>
          </w:p>
        </w:tc>
      </w:tr>
      <w:tr w:rsidR="001E4A39" w:rsidRPr="001E4A39" w14:paraId="480CADAC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3D143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FB8AE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5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www.silesiafilm.com</w:t>
              </w:r>
            </w:hyperlink>
          </w:p>
        </w:tc>
      </w:tr>
      <w:tr w:rsidR="001E4A39" w:rsidRPr="001E4A39" w14:paraId="39147D9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F7DBF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lastRenderedPageBreak/>
              <w:t>Teatr Rozrywki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7CF32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6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www.teatr-rozrywki.pl</w:t>
              </w:r>
            </w:hyperlink>
          </w:p>
        </w:tc>
      </w:tr>
      <w:tr w:rsidR="001E4A39" w:rsidRPr="001E4A39" w14:paraId="4FA3A65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2EE2F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18633A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7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www.katowice.eu</w:t>
              </w:r>
            </w:hyperlink>
          </w:p>
        </w:tc>
      </w:tr>
      <w:tr w:rsidR="001E4A39" w:rsidRPr="001E4A39" w14:paraId="520E7996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309A8A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Opera Śląska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A5788C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8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www.opera-slaska.pl</w:t>
              </w:r>
            </w:hyperlink>
          </w:p>
        </w:tc>
      </w:tr>
      <w:tr w:rsidR="001E4A39" w:rsidRPr="001E4A39" w14:paraId="683015F8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4A75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44319D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19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www.um.zabrze.pl</w:t>
              </w:r>
            </w:hyperlink>
          </w:p>
        </w:tc>
      </w:tr>
      <w:tr w:rsidR="001E4A39" w:rsidRPr="001E4A39" w14:paraId="367D304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C7C54E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Manufaktura Wiedzy „Estakada”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E8FEA0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0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www.mw-estakada.pl</w:t>
              </w:r>
            </w:hyperlink>
          </w:p>
        </w:tc>
      </w:tr>
      <w:tr w:rsidR="001E4A39" w:rsidRPr="001E4A39" w14:paraId="745211EC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283DC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Muzeum Zamkowe w Pszczynie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98E3B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1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www.zamek-pszczyna.pl</w:t>
              </w:r>
            </w:hyperlink>
          </w:p>
        </w:tc>
      </w:tr>
      <w:tr w:rsidR="001E4A39" w:rsidRPr="001E4A39" w14:paraId="3DEFFF5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86762F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Muzeum „Górnośląski Park Etnograficzny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70AED5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2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www.muzeumgpe-chorzow.pl</w:t>
              </w:r>
            </w:hyperlink>
          </w:p>
        </w:tc>
      </w:tr>
      <w:tr w:rsidR="001E4A39" w:rsidRPr="001E4A39" w14:paraId="6CAE1ED8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37DE7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Wydziału Komunikacji Społecznej i Promocji Miasta Urzędu Miasta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A1E3D4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3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www.rudaslaska.pl</w:t>
              </w:r>
            </w:hyperlink>
          </w:p>
        </w:tc>
      </w:tr>
      <w:tr w:rsidR="001E4A39" w:rsidRPr="001E4A39" w14:paraId="49F3190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E234B5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Muzeum Górnośląskie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0D07D9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4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www.muzeum.bytom.pl</w:t>
              </w:r>
            </w:hyperlink>
          </w:p>
        </w:tc>
      </w:tr>
      <w:tr w:rsidR="001E4A39" w:rsidRPr="001E4A39" w14:paraId="49EA960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13EB80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3E4BB1" w14:textId="77777777" w:rsidR="0055130C" w:rsidRPr="001E4A39" w:rsidRDefault="0055130C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</w:p>
        </w:tc>
      </w:tr>
      <w:tr w:rsidR="001E4A39" w:rsidRPr="001E4A39" w14:paraId="5C643E9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894987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Biuro Reklamy, Marketingu i Promocji TVP Katowice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69D7A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5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www.tvp.pl/katowice</w:t>
              </w:r>
            </w:hyperlink>
          </w:p>
        </w:tc>
      </w:tr>
      <w:tr w:rsidR="001E4A39" w:rsidRPr="001E4A39" w14:paraId="176713B4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11439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TESTIMO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31967D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6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www.testimo.pl</w:t>
              </w:r>
            </w:hyperlink>
          </w:p>
        </w:tc>
      </w:tr>
      <w:tr w:rsidR="001E4A39" w:rsidRPr="001E4A39" w14:paraId="43C47D11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B8F25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5F6579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7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www.katowice.caritas.pl/osrodek-sw-jacka</w:t>
              </w:r>
            </w:hyperlink>
          </w:p>
        </w:tc>
      </w:tr>
      <w:tr w:rsidR="001E4A39" w:rsidRPr="001E4A39" w14:paraId="18FC36A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FED229" w14:textId="77777777" w:rsidR="0055130C" w:rsidRPr="001E4A39" w:rsidRDefault="0055130C" w:rsidP="001E4A39">
            <w:pPr>
              <w:spacing w:after="0" w:line="360" w:lineRule="auto"/>
              <w:rPr>
                <w:rFonts w:ascii="Arial Narrow" w:eastAsia="Times New Roman" w:hAnsi="Arial Narrow" w:cs="Times New Roman"/>
                <w:color w:val="002060"/>
              </w:rPr>
            </w:pPr>
            <w:r w:rsidRPr="001E4A39">
              <w:rPr>
                <w:rFonts w:ascii="Arial Narrow" w:eastAsia="Times New Roman" w:hAnsi="Arial Narrow" w:cs="Times New Roman"/>
                <w:color w:val="002060"/>
              </w:rPr>
              <w:t>BE PERFECT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D16428" w14:textId="77777777" w:rsidR="0055130C" w:rsidRPr="001E4A39" w:rsidRDefault="001E4A39" w:rsidP="001E4A3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2060"/>
              </w:rPr>
            </w:pPr>
            <w:hyperlink r:id="rId28" w:history="1">
              <w:r w:rsidR="0055130C" w:rsidRPr="001E4A39">
                <w:rPr>
                  <w:rFonts w:ascii="Arial Narrow" w:eastAsia="Times New Roman" w:hAnsi="Arial Narrow" w:cs="Times New Roman"/>
                  <w:color w:val="002060"/>
                </w:rPr>
                <w:t>www.pozyskaj-klienta.pl</w:t>
              </w:r>
            </w:hyperlink>
          </w:p>
        </w:tc>
      </w:tr>
    </w:tbl>
    <w:p w14:paraId="1EC8D878" w14:textId="77777777" w:rsidR="0055130C" w:rsidRPr="001E4A39" w:rsidRDefault="0055130C" w:rsidP="001E4A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2060"/>
        </w:rPr>
      </w:pPr>
    </w:p>
    <w:p w14:paraId="1FE83D3D" w14:textId="50A31979" w:rsidR="007026D3" w:rsidRPr="001E4A39" w:rsidRDefault="007026D3" w:rsidP="001E4A39">
      <w:pPr>
        <w:spacing w:after="0" w:line="360" w:lineRule="auto"/>
        <w:rPr>
          <w:rFonts w:ascii="Arial Narrow" w:hAnsi="Arial Narrow" w:cs="Times New Roman"/>
          <w:b/>
          <w:color w:val="002060"/>
        </w:rPr>
      </w:pPr>
      <w:r w:rsidRPr="001E4A39">
        <w:rPr>
          <w:rFonts w:ascii="Arial Narrow" w:hAnsi="Arial Narrow" w:cs="Times New Roman"/>
          <w:b/>
          <w:color w:val="002060"/>
        </w:rPr>
        <w:t>W przypadku posiadania własnych pomysłów, po konsultacji z opiekunką praktyk, student może również podejmować praktyki w innym miejscu.</w:t>
      </w:r>
    </w:p>
    <w:p w14:paraId="1C150988" w14:textId="6E1B6053" w:rsidR="003D444D" w:rsidRPr="001E4A39" w:rsidRDefault="003D444D" w:rsidP="001E4A39">
      <w:pPr>
        <w:spacing w:after="0" w:line="360" w:lineRule="auto"/>
        <w:rPr>
          <w:rFonts w:ascii="Arial Narrow" w:hAnsi="Arial Narrow" w:cs="Times New Roman"/>
          <w:b/>
          <w:color w:val="002060"/>
        </w:rPr>
      </w:pPr>
    </w:p>
    <w:p w14:paraId="1FF09754" w14:textId="549DEC36" w:rsidR="00E87AAC" w:rsidRPr="001E4A39" w:rsidRDefault="00E87AAC" w:rsidP="001E4A39">
      <w:pPr>
        <w:spacing w:after="0" w:line="360" w:lineRule="auto"/>
        <w:rPr>
          <w:rFonts w:ascii="Arial Narrow" w:hAnsi="Arial Narrow" w:cs="Times New Roman"/>
          <w:b/>
          <w:color w:val="002060"/>
        </w:rPr>
      </w:pPr>
    </w:p>
    <w:sectPr w:rsidR="00E87AAC" w:rsidRPr="001E4A39" w:rsidSect="00A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B50"/>
    <w:multiLevelType w:val="multilevel"/>
    <w:tmpl w:val="15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87"/>
    <w:rsid w:val="000811BD"/>
    <w:rsid w:val="001E4A39"/>
    <w:rsid w:val="001E6691"/>
    <w:rsid w:val="00305446"/>
    <w:rsid w:val="003B4983"/>
    <w:rsid w:val="003D444D"/>
    <w:rsid w:val="004A3171"/>
    <w:rsid w:val="0055130C"/>
    <w:rsid w:val="005F0EFD"/>
    <w:rsid w:val="006418A3"/>
    <w:rsid w:val="006F5F15"/>
    <w:rsid w:val="007026D3"/>
    <w:rsid w:val="00716188"/>
    <w:rsid w:val="00771D32"/>
    <w:rsid w:val="007B07EF"/>
    <w:rsid w:val="007E123E"/>
    <w:rsid w:val="00870CAF"/>
    <w:rsid w:val="00A20287"/>
    <w:rsid w:val="00A944A8"/>
    <w:rsid w:val="00AD6769"/>
    <w:rsid w:val="00B56667"/>
    <w:rsid w:val="00C23BAB"/>
    <w:rsid w:val="00D25DD8"/>
    <w:rsid w:val="00DD5BCC"/>
    <w:rsid w:val="00E229D3"/>
    <w:rsid w:val="00E87AAC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CAA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769"/>
  </w:style>
  <w:style w:type="paragraph" w:styleId="Nagwek1">
    <w:name w:val="heading 1"/>
    <w:basedOn w:val="Normalny"/>
    <w:next w:val="Normalny"/>
    <w:link w:val="Nagwek1Znak"/>
    <w:uiPriority w:val="9"/>
    <w:qFormat/>
    <w:rsid w:val="00C23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1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13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B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3B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Kalisz</cp:lastModifiedBy>
  <cp:revision>8</cp:revision>
  <dcterms:created xsi:type="dcterms:W3CDTF">2021-02-03T07:20:00Z</dcterms:created>
  <dcterms:modified xsi:type="dcterms:W3CDTF">2024-02-23T16:38:00Z</dcterms:modified>
</cp:coreProperties>
</file>