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96CA4">
      <w:pPr>
        <w:pStyle w:val="Podtytu"/>
        <w:rPr>
          <w:lang w:val="en-GB"/>
        </w:rPr>
      </w:pPr>
    </w:p>
    <w:p w14:paraId="440AFB76" w14:textId="5D573174"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zh-CN"/>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41C8F396" w14:textId="75112380" w:rsidR="008667EB" w:rsidRDefault="003E0C23" w:rsidP="00401934">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0774" w:type="dxa"/>
        <w:tblInd w:w="-147" w:type="dxa"/>
        <w:tblLook w:val="04A0" w:firstRow="1" w:lastRow="0" w:firstColumn="1" w:lastColumn="0" w:noHBand="0" w:noVBand="1"/>
      </w:tblPr>
      <w:tblGrid>
        <w:gridCol w:w="1376"/>
        <w:gridCol w:w="1573"/>
        <w:gridCol w:w="1417"/>
        <w:gridCol w:w="532"/>
        <w:gridCol w:w="1251"/>
        <w:gridCol w:w="1619"/>
        <w:gridCol w:w="669"/>
        <w:gridCol w:w="2337"/>
      </w:tblGrid>
      <w:tr w:rsidR="00E302EE" w14:paraId="59B67FEF" w14:textId="77777777" w:rsidTr="00FD404F">
        <w:tc>
          <w:tcPr>
            <w:tcW w:w="137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37"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302EE" w14:paraId="60061E4C" w14:textId="77777777" w:rsidTr="00FD404F">
        <w:tc>
          <w:tcPr>
            <w:tcW w:w="137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22D06F45"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1417" w:type="dxa"/>
          </w:tcPr>
          <w:p w14:paraId="3DEEC669" w14:textId="22B20758"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1783" w:type="dxa"/>
            <w:gridSpan w:val="2"/>
          </w:tcPr>
          <w:p w14:paraId="3656B9AB" w14:textId="6284FB85"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2288" w:type="dxa"/>
            <w:gridSpan w:val="2"/>
          </w:tcPr>
          <w:p w14:paraId="45FB0818" w14:textId="7CE46F0B"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c>
          <w:tcPr>
            <w:tcW w:w="2337" w:type="dxa"/>
          </w:tcPr>
          <w:p w14:paraId="049F31CB" w14:textId="4CA54F6A" w:rsidR="00E4761F" w:rsidRPr="00C81760" w:rsidRDefault="00E4761F" w:rsidP="005F66E7">
            <w:pPr>
              <w:spacing w:after="120" w:line="240" w:lineRule="auto"/>
              <w:ind w:right="28"/>
              <w:jc w:val="center"/>
              <w:rPr>
                <w:rFonts w:ascii="Calibri" w:eastAsia="Times New Roman" w:hAnsi="Calibri" w:cs="Times New Roman"/>
                <w:b/>
                <w:bCs/>
                <w:color w:val="000000"/>
                <w:sz w:val="16"/>
                <w:szCs w:val="16"/>
                <w:highlight w:val="yellow"/>
                <w:lang w:val="en-GB" w:eastAsia="en-GB"/>
              </w:rPr>
            </w:pPr>
          </w:p>
        </w:tc>
      </w:tr>
      <w:tr w:rsidR="00E302EE" w14:paraId="7F2FD049" w14:textId="77777777" w:rsidTr="00FD404F">
        <w:tc>
          <w:tcPr>
            <w:tcW w:w="137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ISCED</w:t>
            </w:r>
            <w:proofErr w:type="spellEnd"/>
            <w:r>
              <w:rPr>
                <w:rFonts w:ascii="Calibri" w:eastAsia="Times New Roman" w:hAnsi="Calibri" w:cs="Times New Roman"/>
                <w:b/>
                <w:bCs/>
                <w:color w:val="000000"/>
                <w:sz w:val="16"/>
                <w:szCs w:val="16"/>
                <w:lang w:val="en-GB" w:eastAsia="en-GB"/>
              </w:rPr>
              <w:t>)</w:t>
            </w:r>
          </w:p>
        </w:tc>
        <w:tc>
          <w:tcPr>
            <w:tcW w:w="2337"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302EE" w14:paraId="62486C05" w14:textId="77777777" w:rsidTr="00FD404F">
        <w:tc>
          <w:tcPr>
            <w:tcW w:w="137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38B5FE7A"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6912143"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14921361" w:rsidR="00E4761F" w:rsidRPr="00C81760" w:rsidRDefault="00396CA4" w:rsidP="00E4761F">
            <w:pPr>
              <w:spacing w:after="120" w:line="240" w:lineRule="auto"/>
              <w:ind w:right="28"/>
              <w:jc w:val="center"/>
              <w:rPr>
                <w:rFonts w:ascii="Calibri" w:eastAsia="Times New Roman" w:hAnsi="Calibri" w:cs="Times New Roman"/>
                <w:b/>
                <w:bCs/>
                <w:color w:val="000000"/>
                <w:sz w:val="16"/>
                <w:szCs w:val="16"/>
                <w:lang w:val="en-GB" w:eastAsia="en-GB"/>
              </w:rPr>
            </w:pPr>
            <w:r w:rsidRPr="00C81760">
              <w:rPr>
                <w:rFonts w:ascii="Calibri" w:eastAsia="Times New Roman" w:hAnsi="Calibri" w:cs="Times New Roman"/>
                <w:b/>
                <w:bCs/>
                <w:color w:val="000000"/>
                <w:sz w:val="16"/>
                <w:szCs w:val="16"/>
                <w:lang w:val="en-GB" w:eastAsia="en-GB"/>
              </w:rPr>
              <w:t>Humanities and arts</w:t>
            </w:r>
          </w:p>
        </w:tc>
        <w:tc>
          <w:tcPr>
            <w:tcW w:w="2337" w:type="dxa"/>
          </w:tcPr>
          <w:p w14:paraId="3461D779" w14:textId="24B38873" w:rsidR="00E4761F" w:rsidRPr="00C81760" w:rsidRDefault="00396CA4" w:rsidP="00E4761F">
            <w:pPr>
              <w:spacing w:after="120" w:line="240" w:lineRule="auto"/>
              <w:ind w:right="28"/>
              <w:jc w:val="center"/>
              <w:rPr>
                <w:rFonts w:ascii="Calibri" w:eastAsia="Times New Roman" w:hAnsi="Calibri" w:cs="Times New Roman"/>
                <w:b/>
                <w:bCs/>
                <w:color w:val="000000"/>
                <w:sz w:val="16"/>
                <w:szCs w:val="16"/>
                <w:lang w:val="en-GB" w:eastAsia="en-GB"/>
              </w:rPr>
            </w:pPr>
            <w:r w:rsidRPr="00C81760">
              <w:rPr>
                <w:rFonts w:ascii="Calibri" w:eastAsia="Times New Roman" w:hAnsi="Calibri" w:cs="Times New Roman"/>
                <w:b/>
                <w:bCs/>
                <w:color w:val="000000"/>
                <w:sz w:val="16"/>
                <w:szCs w:val="16"/>
                <w:lang w:val="en-GB" w:eastAsia="en-GB"/>
              </w:rPr>
              <w:t>Slavic philology</w:t>
            </w:r>
          </w:p>
        </w:tc>
      </w:tr>
      <w:tr w:rsidR="00E302EE" w14:paraId="7EE722A8" w14:textId="77777777" w:rsidTr="00FD404F">
        <w:tc>
          <w:tcPr>
            <w:tcW w:w="137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302EE" w14:paraId="0FB78278" w14:textId="77777777" w:rsidTr="00FD404F">
        <w:tc>
          <w:tcPr>
            <w:tcW w:w="137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1F14789A" w:rsidR="00E4761F" w:rsidRPr="00AC792F" w:rsidRDefault="00AC792F" w:rsidP="00AC79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Silesia in Katowice, PL</w:t>
            </w:r>
          </w:p>
        </w:tc>
        <w:tc>
          <w:tcPr>
            <w:tcW w:w="1949" w:type="dxa"/>
            <w:gridSpan w:val="2"/>
          </w:tcPr>
          <w:p w14:paraId="34CE0A41" w14:textId="38B75242" w:rsidR="00E4761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C792F">
              <w:rPr>
                <w:rFonts w:ascii="Calibri" w:eastAsia="Times New Roman" w:hAnsi="Calibri" w:cs="Times New Roman"/>
                <w:b/>
                <w:bCs/>
                <w:color w:val="000000"/>
                <w:sz w:val="16"/>
                <w:szCs w:val="16"/>
                <w:lang w:val="en-GB" w:eastAsia="en-GB"/>
              </w:rPr>
              <w:t>Faculty of Humanities</w:t>
            </w:r>
          </w:p>
        </w:tc>
        <w:tc>
          <w:tcPr>
            <w:tcW w:w="1251" w:type="dxa"/>
          </w:tcPr>
          <w:p w14:paraId="62EBF3C5" w14:textId="6F6C1697" w:rsidR="00E4761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C792F">
              <w:rPr>
                <w:rFonts w:ascii="Calibri" w:eastAsia="Times New Roman" w:hAnsi="Calibri" w:cs="Times New Roman"/>
                <w:b/>
                <w:bCs/>
                <w:color w:val="000000"/>
                <w:sz w:val="16"/>
                <w:szCs w:val="16"/>
                <w:lang w:val="en-GB" w:eastAsia="en-GB"/>
              </w:rPr>
              <w:t>PL KATOWIC01</w:t>
            </w:r>
          </w:p>
        </w:tc>
        <w:tc>
          <w:tcPr>
            <w:tcW w:w="1619" w:type="dxa"/>
          </w:tcPr>
          <w:p w14:paraId="6D98A12B" w14:textId="024EAFCD" w:rsidR="00E4761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PL</w:t>
            </w:r>
          </w:p>
        </w:tc>
        <w:tc>
          <w:tcPr>
            <w:tcW w:w="3006" w:type="dxa"/>
            <w:gridSpan w:val="2"/>
          </w:tcPr>
          <w:p w14:paraId="7DC0C764" w14:textId="394E7288" w:rsidR="00E4761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C792F">
              <w:rPr>
                <w:rFonts w:ascii="Calibri" w:eastAsia="Times New Roman" w:hAnsi="Calibri" w:cs="Times New Roman"/>
                <w:b/>
                <w:bCs/>
                <w:color w:val="000000"/>
                <w:sz w:val="16"/>
                <w:szCs w:val="16"/>
                <w:lang w:val="en-GB" w:eastAsia="en-GB"/>
              </w:rPr>
              <w:t xml:space="preserve">Dorota </w:t>
            </w:r>
            <w:proofErr w:type="spellStart"/>
            <w:r w:rsidRPr="00AC792F">
              <w:rPr>
                <w:rFonts w:ascii="Calibri" w:eastAsia="Times New Roman" w:hAnsi="Calibri" w:cs="Times New Roman"/>
                <w:b/>
                <w:bCs/>
                <w:color w:val="000000"/>
                <w:sz w:val="16"/>
                <w:szCs w:val="16"/>
                <w:lang w:val="en-GB" w:eastAsia="en-GB"/>
              </w:rPr>
              <w:t>Gołek-Sepetliewa</w:t>
            </w:r>
            <w:proofErr w:type="spellEnd"/>
            <w:r w:rsidRPr="00AC792F">
              <w:rPr>
                <w:rFonts w:ascii="Calibri" w:eastAsia="Times New Roman" w:hAnsi="Calibri" w:cs="Times New Roman"/>
                <w:b/>
                <w:bCs/>
                <w:color w:val="000000"/>
                <w:sz w:val="16"/>
                <w:szCs w:val="16"/>
                <w:lang w:val="en-GB" w:eastAsia="en-GB"/>
              </w:rPr>
              <w:t xml:space="preserve">, </w:t>
            </w:r>
            <w:hyperlink r:id="rId12" w:history="1">
              <w:r w:rsidRPr="00AC792F">
                <w:rPr>
                  <w:rFonts w:ascii="Calibri" w:eastAsia="Times New Roman" w:hAnsi="Calibri" w:cs="Times New Roman"/>
                  <w:b/>
                  <w:bCs/>
                  <w:color w:val="000000"/>
                  <w:sz w:val="16"/>
                  <w:szCs w:val="16"/>
                  <w:lang w:val="en-GB" w:eastAsia="en-GB"/>
                </w:rPr>
                <w:t>dorota.golek-sepetliewa@us.edu.pl</w:t>
              </w:r>
            </w:hyperlink>
          </w:p>
          <w:p w14:paraId="2946DB82" w14:textId="3436AD46" w:rsidR="00AC792F" w:rsidRPr="00AC792F" w:rsidRDefault="00AC792F" w:rsidP="00E4761F">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Joanna Derdowska, </w:t>
            </w:r>
            <w:hyperlink r:id="rId13" w:history="1">
              <w:r w:rsidRPr="00AC792F">
                <w:rPr>
                  <w:rFonts w:ascii="Calibri" w:eastAsia="Times New Roman" w:hAnsi="Calibri" w:cs="Times New Roman"/>
                  <w:b/>
                  <w:bCs/>
                  <w:color w:val="000000"/>
                  <w:sz w:val="16"/>
                  <w:szCs w:val="16"/>
                  <w:lang w:val="en-GB" w:eastAsia="en-GB"/>
                </w:rPr>
                <w:t>joanna.derdowska@us.edu.pl</w:t>
              </w:r>
            </w:hyperlink>
            <w:r>
              <w:rPr>
                <w:rFonts w:ascii="Calibri" w:eastAsia="Times New Roman" w:hAnsi="Calibri" w:cs="Times New Roman"/>
                <w:b/>
                <w:bCs/>
                <w:color w:val="000000"/>
                <w:sz w:val="16"/>
                <w:szCs w:val="16"/>
                <w:lang w:val="en-GB" w:eastAsia="en-GB"/>
              </w:rPr>
              <w:t xml:space="preserve"> </w:t>
            </w:r>
          </w:p>
        </w:tc>
      </w:tr>
      <w:tr w:rsidR="00E302EE" w14:paraId="619D62D1" w14:textId="77777777" w:rsidTr="00FD404F">
        <w:tc>
          <w:tcPr>
            <w:tcW w:w="1376"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302EE" w14:paraId="5997CC1D" w14:textId="77777777" w:rsidTr="00FD404F">
        <w:tc>
          <w:tcPr>
            <w:tcW w:w="137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57301FA3" w:rsidR="00E4761F" w:rsidRPr="00E302EE" w:rsidRDefault="00E302EE" w:rsidP="00E302EE">
            <w:pPr>
              <w:spacing w:after="0" w:line="240" w:lineRule="auto"/>
              <w:jc w:val="center"/>
              <w:rPr>
                <w:rFonts w:ascii="Calibri" w:eastAsia="Times New Roman" w:hAnsi="Calibri" w:cs="Times New Roman"/>
                <w:b/>
                <w:bCs/>
                <w:color w:val="000000"/>
                <w:sz w:val="16"/>
                <w:szCs w:val="16"/>
                <w:lang w:val="en-GB" w:eastAsia="en-GB"/>
              </w:rPr>
            </w:pPr>
            <w:r w:rsidRPr="00E302EE">
              <w:rPr>
                <w:rFonts w:ascii="Calibri" w:eastAsia="Times New Roman" w:hAnsi="Calibri" w:cs="Times New Roman"/>
                <w:b/>
                <w:bCs/>
                <w:color w:val="000000"/>
                <w:sz w:val="16"/>
                <w:szCs w:val="16"/>
                <w:lang w:val="en-GB" w:eastAsia="en-GB"/>
              </w:rPr>
              <w:t>Palacký University Olomouc</w:t>
            </w:r>
          </w:p>
        </w:tc>
        <w:tc>
          <w:tcPr>
            <w:tcW w:w="1949" w:type="dxa"/>
            <w:gridSpan w:val="2"/>
          </w:tcPr>
          <w:p w14:paraId="3FE9F23F" w14:textId="5B99D59F" w:rsidR="00E4761F" w:rsidRPr="00E302EE" w:rsidRDefault="00E302EE" w:rsidP="00E302EE">
            <w:pPr>
              <w:spacing w:after="0" w:line="240" w:lineRule="auto"/>
              <w:jc w:val="center"/>
              <w:rPr>
                <w:rFonts w:ascii="Calibri" w:eastAsia="Times New Roman" w:hAnsi="Calibri" w:cs="Times New Roman"/>
                <w:b/>
                <w:bCs/>
                <w:color w:val="000000"/>
                <w:sz w:val="16"/>
                <w:szCs w:val="16"/>
                <w:lang w:val="en-GB" w:eastAsia="en-GB"/>
              </w:rPr>
            </w:pPr>
            <w:r w:rsidRPr="00E302EE">
              <w:rPr>
                <w:rFonts w:ascii="Calibri" w:eastAsia="Times New Roman" w:hAnsi="Calibri" w:cs="Times New Roman"/>
                <w:b/>
                <w:bCs/>
                <w:color w:val="000000"/>
                <w:sz w:val="16"/>
                <w:szCs w:val="16"/>
                <w:lang w:val="en-GB" w:eastAsia="en-GB"/>
              </w:rPr>
              <w:t>Department of Czech Studies, Faculty of Arts</w:t>
            </w:r>
          </w:p>
        </w:tc>
        <w:tc>
          <w:tcPr>
            <w:tcW w:w="1251" w:type="dxa"/>
          </w:tcPr>
          <w:p w14:paraId="1F72F646" w14:textId="5A91EE9F" w:rsidR="00E4761F" w:rsidRPr="00E302EE" w:rsidRDefault="00E302EE" w:rsidP="00E302EE">
            <w:pPr>
              <w:spacing w:after="0" w:line="240" w:lineRule="auto"/>
              <w:jc w:val="center"/>
              <w:rPr>
                <w:rFonts w:ascii="Calibri" w:eastAsia="Times New Roman" w:hAnsi="Calibri" w:cs="Times New Roman"/>
                <w:b/>
                <w:bCs/>
                <w:color w:val="000000"/>
                <w:sz w:val="16"/>
                <w:szCs w:val="16"/>
                <w:lang w:val="en-GB" w:eastAsia="en-GB"/>
              </w:rPr>
            </w:pPr>
            <w:r w:rsidRPr="00E302EE">
              <w:rPr>
                <w:rFonts w:ascii="Calibri" w:eastAsia="Times New Roman" w:hAnsi="Calibri" w:cs="Times New Roman"/>
                <w:b/>
                <w:bCs/>
                <w:color w:val="000000"/>
                <w:sz w:val="16"/>
                <w:szCs w:val="16"/>
                <w:lang w:val="en-GB" w:eastAsia="en-GB"/>
              </w:rPr>
              <w:t>CZ OLOMOUC01</w:t>
            </w:r>
          </w:p>
        </w:tc>
        <w:tc>
          <w:tcPr>
            <w:tcW w:w="1619" w:type="dxa"/>
          </w:tcPr>
          <w:p w14:paraId="08CE6F91" w14:textId="518A22FD" w:rsidR="00E4761F" w:rsidRPr="00E302EE" w:rsidRDefault="00E302EE" w:rsidP="00E302EE">
            <w:pPr>
              <w:spacing w:after="0" w:line="240" w:lineRule="auto"/>
              <w:jc w:val="center"/>
              <w:rPr>
                <w:rFonts w:ascii="Calibri" w:eastAsia="Times New Roman" w:hAnsi="Calibri" w:cs="Times New Roman"/>
                <w:b/>
                <w:bCs/>
                <w:color w:val="000000"/>
                <w:sz w:val="16"/>
                <w:szCs w:val="16"/>
                <w:lang w:val="en-GB" w:eastAsia="en-GB"/>
              </w:rPr>
            </w:pPr>
            <w:r w:rsidRPr="00E302EE">
              <w:rPr>
                <w:rFonts w:ascii="Calibri" w:eastAsia="Times New Roman" w:hAnsi="Calibri" w:cs="Times New Roman"/>
                <w:b/>
                <w:bCs/>
                <w:color w:val="000000"/>
                <w:sz w:val="16"/>
                <w:szCs w:val="16"/>
                <w:lang w:val="en-GB" w:eastAsia="en-GB"/>
              </w:rPr>
              <w:t>CZ</w:t>
            </w:r>
          </w:p>
        </w:tc>
        <w:tc>
          <w:tcPr>
            <w:tcW w:w="3006" w:type="dxa"/>
            <w:gridSpan w:val="2"/>
          </w:tcPr>
          <w:p w14:paraId="61CDCEAD" w14:textId="40503881" w:rsidR="00E4761F" w:rsidRPr="00E302EE" w:rsidRDefault="00D72505" w:rsidP="00E302EE">
            <w:pPr>
              <w:spacing w:after="0" w:line="240" w:lineRule="auto"/>
              <w:jc w:val="center"/>
              <w:rPr>
                <w:rFonts w:ascii="Calibri" w:eastAsia="Times New Roman" w:hAnsi="Calibri" w:cs="Times New Roman"/>
                <w:b/>
                <w:bCs/>
                <w:color w:val="000000"/>
                <w:sz w:val="16"/>
                <w:szCs w:val="16"/>
                <w:lang w:val="en-GB" w:eastAsia="en-GB"/>
              </w:rPr>
            </w:pPr>
            <w:r w:rsidRPr="00D72505">
              <w:rPr>
                <w:rFonts w:ascii="Calibri" w:eastAsia="Times New Roman" w:hAnsi="Calibri" w:cs="Times New Roman"/>
                <w:b/>
                <w:bCs/>
                <w:color w:val="000000"/>
                <w:sz w:val="16"/>
                <w:szCs w:val="16"/>
                <w:lang w:val="en-GB" w:eastAsia="en-GB"/>
              </w:rPr>
              <w:t xml:space="preserve">Marie </w:t>
            </w:r>
            <w:proofErr w:type="spellStart"/>
            <w:r w:rsidRPr="00D72505">
              <w:rPr>
                <w:rFonts w:ascii="Calibri" w:eastAsia="Times New Roman" w:hAnsi="Calibri" w:cs="Times New Roman"/>
                <w:b/>
                <w:bCs/>
                <w:color w:val="000000"/>
                <w:sz w:val="16"/>
                <w:szCs w:val="16"/>
                <w:lang w:val="en-GB" w:eastAsia="en-GB"/>
              </w:rPr>
              <w:t>Sieberová</w:t>
            </w:r>
            <w:proofErr w:type="spellEnd"/>
            <w:r w:rsidR="00E302EE" w:rsidRPr="00E302EE">
              <w:rPr>
                <w:rFonts w:ascii="Calibri" w:eastAsia="Times New Roman" w:hAnsi="Calibri" w:cs="Times New Roman"/>
                <w:b/>
                <w:bCs/>
                <w:color w:val="000000"/>
                <w:sz w:val="16"/>
                <w:szCs w:val="16"/>
                <w:lang w:val="en-GB" w:eastAsia="en-GB"/>
              </w:rPr>
              <w:t xml:space="preserve">, </w:t>
            </w:r>
            <w:r w:rsidRPr="00CD0B0A">
              <w:rPr>
                <w:sz w:val="20"/>
                <w:szCs w:val="20"/>
              </w:rPr>
              <w:t>marie.sieberova@upol.cz</w:t>
            </w:r>
            <w:r w:rsidR="00E302EE" w:rsidRPr="00E302EE">
              <w:rPr>
                <w:rFonts w:ascii="Calibri" w:eastAsia="Times New Roman" w:hAnsi="Calibri" w:cs="Times New Roman"/>
                <w:b/>
                <w:bCs/>
                <w:color w:val="000000"/>
                <w:sz w:val="16"/>
                <w:szCs w:val="16"/>
                <w:lang w:val="en-GB" w:eastAsia="en-GB"/>
              </w:rPr>
              <w:t xml:space="preserve"> </w:t>
            </w:r>
          </w:p>
        </w:tc>
      </w:tr>
      <w:tr w:rsidR="009B606A" w14:paraId="4F0883A7" w14:textId="77777777" w:rsidTr="00FD404F">
        <w:tc>
          <w:tcPr>
            <w:tcW w:w="10774" w:type="dxa"/>
            <w:gridSpan w:val="8"/>
            <w:shd w:val="clear" w:color="auto" w:fill="D5DCE4" w:themeFill="text2" w:themeFillTint="33"/>
            <w:vAlign w:val="bottom"/>
          </w:tcPr>
          <w:p w14:paraId="63C9C7F2" w14:textId="131B54E9"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___</w:t>
            </w:r>
            <w:r w:rsidR="00E302EE">
              <w:rPr>
                <w:rFonts w:ascii="Calibri" w:eastAsia="Times New Roman" w:hAnsi="Calibri" w:cs="Times New Roman"/>
                <w:bCs/>
                <w:color w:val="000000"/>
                <w:sz w:val="16"/>
                <w:szCs w:val="16"/>
                <w:lang w:val="en-GB" w:eastAsia="en-GB"/>
              </w:rPr>
              <w:t>Czech</w:t>
            </w:r>
            <w:r w:rsidR="007D47AF" w:rsidRPr="007D47AF">
              <w:rPr>
                <w:rFonts w:ascii="Calibri" w:eastAsia="Times New Roman" w:hAnsi="Calibri" w:cs="Times New Roman"/>
                <w:bCs/>
                <w:color w:val="000000"/>
                <w:sz w:val="16"/>
                <w:szCs w:val="16"/>
                <w:lang w:val="en-GB" w:eastAsia="en-GB"/>
              </w:rPr>
              <w:t xml:space="preserve">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1"/>
                  <w14:checkedState w14:val="2612" w14:font="MS Gothic"/>
                  <w14:uncheckedState w14:val="2610" w14:font="MS Gothic"/>
                </w14:checkbox>
              </w:sdtPr>
              <w:sdtContent>
                <w:r w:rsidR="0090655B">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90655B">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0774" w:type="dxa"/>
        <w:tblInd w:w="-147" w:type="dxa"/>
        <w:tblLook w:val="04A0" w:firstRow="1" w:lastRow="0" w:firstColumn="1" w:lastColumn="0" w:noHBand="0" w:noVBand="1"/>
      </w:tblPr>
      <w:tblGrid>
        <w:gridCol w:w="6209"/>
        <w:gridCol w:w="4565"/>
      </w:tblGrid>
      <w:tr w:rsidR="009A1854" w14:paraId="0DB2A813" w14:textId="77777777" w:rsidTr="00FD404F">
        <w:tc>
          <w:tcPr>
            <w:tcW w:w="6209"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FD404F">
        <w:trPr>
          <w:trHeight w:val="1173"/>
        </w:trPr>
        <w:tc>
          <w:tcPr>
            <w:tcW w:w="6209"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20DD0796"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E302EE">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314E31BA"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E302EE">
              <w:rPr>
                <w:rFonts w:ascii="Calibri" w:eastAsia="Times New Roman" w:hAnsi="Calibri" w:cs="Times New Roman"/>
                <w:bCs/>
                <w:iCs/>
                <w:color w:val="000000"/>
                <w:sz w:val="16"/>
                <w:szCs w:val="16"/>
                <w:lang w:val="en-GB" w:eastAsia="en-GB"/>
              </w:rPr>
              <w:t>2</w:t>
            </w:r>
            <w:r w:rsidR="0090655B">
              <w:rPr>
                <w:rFonts w:ascii="Calibri" w:eastAsia="Times New Roman" w:hAnsi="Calibri" w:cs="Times New Roman"/>
                <w:bCs/>
                <w:iCs/>
                <w:color w:val="000000"/>
                <w:sz w:val="16"/>
                <w:szCs w:val="16"/>
                <w:lang w:val="pl-PL" w:eastAsia="en-GB"/>
              </w:rPr>
              <w:t>4</w:t>
            </w:r>
            <w:r w:rsidR="00E302EE">
              <w:rPr>
                <w:rFonts w:ascii="Calibri" w:eastAsia="Times New Roman" w:hAnsi="Calibri" w:cs="Times New Roman"/>
                <w:bCs/>
                <w:iCs/>
                <w:color w:val="000000"/>
                <w:sz w:val="16"/>
                <w:szCs w:val="16"/>
                <w:lang w:val="en-GB" w:eastAsia="en-GB"/>
              </w:rPr>
              <w:t>/0</w:t>
            </w:r>
            <w:r w:rsidR="0090655B">
              <w:rPr>
                <w:rFonts w:ascii="Calibri" w:eastAsia="Times New Roman" w:hAnsi="Calibri" w:cs="Times New Roman"/>
                <w:bCs/>
                <w:iCs/>
                <w:color w:val="000000"/>
                <w:sz w:val="16"/>
                <w:szCs w:val="16"/>
                <w:lang w:val="en-GB" w:eastAsia="en-GB"/>
              </w:rPr>
              <w:t>3</w:t>
            </w:r>
            <w:r w:rsidR="00E302EE">
              <w:rPr>
                <w:rFonts w:ascii="Calibri" w:eastAsia="Times New Roman" w:hAnsi="Calibri" w:cs="Times New Roman"/>
                <w:bCs/>
                <w:iCs/>
                <w:color w:val="000000"/>
                <w:sz w:val="16"/>
                <w:szCs w:val="16"/>
                <w:lang w:val="en-GB" w:eastAsia="en-GB"/>
              </w:rPr>
              <w:t>/202</w:t>
            </w:r>
            <w:r w:rsidR="0090655B">
              <w:rPr>
                <w:rFonts w:ascii="Calibri" w:eastAsia="Times New Roman" w:hAnsi="Calibri" w:cs="Times New Roman"/>
                <w:bCs/>
                <w:iCs/>
                <w:color w:val="000000"/>
                <w:sz w:val="16"/>
                <w:szCs w:val="16"/>
                <w:lang w:val="en-GB" w:eastAsia="en-GB"/>
              </w:rPr>
              <w:t>5</w:t>
            </w:r>
          </w:p>
          <w:p w14:paraId="420D2E75" w14:textId="40A9DECA"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E302EE">
              <w:rPr>
                <w:rFonts w:ascii="Calibri" w:eastAsia="Times New Roman" w:hAnsi="Calibri" w:cs="Times New Roman"/>
                <w:bCs/>
                <w:iCs/>
                <w:color w:val="000000"/>
                <w:sz w:val="16"/>
                <w:szCs w:val="16"/>
                <w:lang w:val="en-GB" w:eastAsia="en-GB"/>
              </w:rPr>
              <w:t>2</w:t>
            </w:r>
            <w:r w:rsidR="0090655B">
              <w:rPr>
                <w:rFonts w:ascii="Calibri" w:eastAsia="Times New Roman" w:hAnsi="Calibri" w:cs="Times New Roman"/>
                <w:bCs/>
                <w:iCs/>
                <w:color w:val="000000"/>
                <w:sz w:val="16"/>
                <w:szCs w:val="16"/>
                <w:lang w:val="en-GB" w:eastAsia="en-GB"/>
              </w:rPr>
              <w:t>9</w:t>
            </w:r>
            <w:r w:rsidR="00E302EE">
              <w:rPr>
                <w:rFonts w:ascii="Calibri" w:eastAsia="Times New Roman" w:hAnsi="Calibri" w:cs="Times New Roman"/>
                <w:bCs/>
                <w:iCs/>
                <w:color w:val="000000"/>
                <w:sz w:val="16"/>
                <w:szCs w:val="16"/>
                <w:lang w:val="en-GB" w:eastAsia="en-GB"/>
              </w:rPr>
              <w:t>/0</w:t>
            </w:r>
            <w:r w:rsidR="0090655B">
              <w:rPr>
                <w:rFonts w:ascii="Calibri" w:eastAsia="Times New Roman" w:hAnsi="Calibri" w:cs="Times New Roman"/>
                <w:bCs/>
                <w:iCs/>
                <w:color w:val="000000"/>
                <w:sz w:val="16"/>
                <w:szCs w:val="16"/>
                <w:lang w:val="en-GB" w:eastAsia="en-GB"/>
              </w:rPr>
              <w:t>3</w:t>
            </w:r>
            <w:r w:rsidR="00E302EE">
              <w:rPr>
                <w:rFonts w:ascii="Calibri" w:eastAsia="Times New Roman" w:hAnsi="Calibri" w:cs="Times New Roman"/>
                <w:bCs/>
                <w:iCs/>
                <w:color w:val="000000"/>
                <w:sz w:val="16"/>
                <w:szCs w:val="16"/>
                <w:lang w:val="en-GB" w:eastAsia="en-GB"/>
              </w:rPr>
              <w:t>/202</w:t>
            </w:r>
            <w:r w:rsidR="0090655B">
              <w:rPr>
                <w:rFonts w:ascii="Calibri" w:eastAsia="Times New Roman" w:hAnsi="Calibri" w:cs="Times New Roman"/>
                <w:bCs/>
                <w:iCs/>
                <w:color w:val="000000"/>
                <w:sz w:val="16"/>
                <w:szCs w:val="16"/>
                <w:lang w:val="en-GB" w:eastAsia="en-GB"/>
              </w:rPr>
              <w:t>5</w:t>
            </w:r>
          </w:p>
        </w:tc>
      </w:tr>
    </w:tbl>
    <w:p w14:paraId="0B57659E" w14:textId="77777777" w:rsidR="000338AC" w:rsidRDefault="000338AC"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077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97"/>
        <w:gridCol w:w="1365"/>
        <w:gridCol w:w="3045"/>
        <w:gridCol w:w="3082"/>
        <w:gridCol w:w="1283"/>
        <w:gridCol w:w="1102"/>
      </w:tblGrid>
      <w:tr w:rsidR="00C32A4D" w14:paraId="58D30A9E" w14:textId="77777777" w:rsidTr="00FD404F">
        <w:trPr>
          <w:trHeight w:hRule="exact" w:val="886"/>
        </w:trPr>
        <w:tc>
          <w:tcPr>
            <w:tcW w:w="897"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65"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45"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82"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83"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02"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FD404F">
        <w:trPr>
          <w:trHeight w:hRule="exact" w:val="692"/>
        </w:trPr>
        <w:tc>
          <w:tcPr>
            <w:tcW w:w="897"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65" w:type="dxa"/>
          </w:tcPr>
          <w:p w14:paraId="5220BBB2" w14:textId="77777777" w:rsidR="00C32A4D" w:rsidRDefault="00C32A4D" w:rsidP="00BA1E54">
            <w:pPr>
              <w:ind w:right="-993"/>
              <w:rPr>
                <w:rFonts w:cs="Calibri"/>
                <w:b/>
                <w:sz w:val="16"/>
                <w:szCs w:val="16"/>
                <w:lang w:val="en-GB"/>
              </w:rPr>
            </w:pPr>
          </w:p>
        </w:tc>
        <w:tc>
          <w:tcPr>
            <w:tcW w:w="3045" w:type="dxa"/>
          </w:tcPr>
          <w:p w14:paraId="13CB595B" w14:textId="592B32EB" w:rsidR="00C32A4D" w:rsidRPr="003221F9" w:rsidRDefault="0090655B" w:rsidP="003221F9">
            <w:pPr>
              <w:spacing w:after="0" w:line="240" w:lineRule="auto"/>
              <w:jc w:val="center"/>
              <w:rPr>
                <w:rFonts w:ascii="Calibri" w:eastAsia="Times New Roman" w:hAnsi="Calibri" w:cs="Times New Roman"/>
                <w:b/>
                <w:bCs/>
                <w:color w:val="000000"/>
                <w:sz w:val="16"/>
                <w:szCs w:val="16"/>
                <w:lang w:val="en-GB" w:eastAsia="en-GB"/>
              </w:rPr>
            </w:pPr>
            <w:proofErr w:type="spellStart"/>
            <w:r w:rsidRPr="0090655B">
              <w:rPr>
                <w:rFonts w:ascii="Calibri" w:eastAsia="Times New Roman" w:hAnsi="Calibri" w:cs="Times New Roman"/>
                <w:b/>
                <w:bCs/>
                <w:color w:val="000000"/>
                <w:sz w:val="16"/>
                <w:szCs w:val="16"/>
                <w:lang w:val="en-GB" w:eastAsia="en-GB"/>
              </w:rPr>
              <w:t>Možnosti</w:t>
            </w:r>
            <w:proofErr w:type="spellEnd"/>
            <w:r w:rsidRPr="0090655B">
              <w:rPr>
                <w:rFonts w:ascii="Calibri" w:eastAsia="Times New Roman" w:hAnsi="Calibri" w:cs="Times New Roman"/>
                <w:b/>
                <w:bCs/>
                <w:color w:val="000000"/>
                <w:sz w:val="16"/>
                <w:szCs w:val="16"/>
                <w:lang w:val="en-GB" w:eastAsia="en-GB"/>
              </w:rPr>
              <w:t xml:space="preserve"> </w:t>
            </w:r>
            <w:proofErr w:type="spellStart"/>
            <w:r w:rsidRPr="0090655B">
              <w:rPr>
                <w:rFonts w:ascii="Calibri" w:eastAsia="Times New Roman" w:hAnsi="Calibri" w:cs="Times New Roman"/>
                <w:b/>
                <w:bCs/>
                <w:color w:val="000000"/>
                <w:sz w:val="16"/>
                <w:szCs w:val="16"/>
                <w:lang w:val="en-GB" w:eastAsia="en-GB"/>
              </w:rPr>
              <w:t>adaptace</w:t>
            </w:r>
            <w:proofErr w:type="spellEnd"/>
            <w:r w:rsidRPr="0090655B">
              <w:rPr>
                <w:rFonts w:ascii="Calibri" w:eastAsia="Times New Roman" w:hAnsi="Calibri" w:cs="Times New Roman"/>
                <w:b/>
                <w:bCs/>
                <w:color w:val="000000"/>
                <w:sz w:val="16"/>
                <w:szCs w:val="16"/>
                <w:lang w:val="en-GB" w:eastAsia="en-GB"/>
              </w:rPr>
              <w:t xml:space="preserve"> </w:t>
            </w:r>
            <w:proofErr w:type="spellStart"/>
            <w:r w:rsidRPr="0090655B">
              <w:rPr>
                <w:rFonts w:ascii="Calibri" w:eastAsia="Times New Roman" w:hAnsi="Calibri" w:cs="Times New Roman"/>
                <w:b/>
                <w:bCs/>
                <w:color w:val="000000"/>
                <w:sz w:val="16"/>
                <w:szCs w:val="16"/>
                <w:lang w:val="en-GB" w:eastAsia="en-GB"/>
              </w:rPr>
              <w:t>aneb</w:t>
            </w:r>
            <w:proofErr w:type="spellEnd"/>
            <w:r w:rsidRPr="0090655B">
              <w:rPr>
                <w:rFonts w:ascii="Calibri" w:eastAsia="Times New Roman" w:hAnsi="Calibri" w:cs="Times New Roman"/>
                <w:b/>
                <w:bCs/>
                <w:color w:val="000000"/>
                <w:sz w:val="16"/>
                <w:szCs w:val="16"/>
                <w:lang w:val="en-GB" w:eastAsia="en-GB"/>
              </w:rPr>
              <w:t xml:space="preserve"> jak </w:t>
            </w:r>
            <w:proofErr w:type="spellStart"/>
            <w:r w:rsidRPr="0090655B">
              <w:rPr>
                <w:rFonts w:ascii="Calibri" w:eastAsia="Times New Roman" w:hAnsi="Calibri" w:cs="Times New Roman"/>
                <w:b/>
                <w:bCs/>
                <w:color w:val="000000"/>
                <w:sz w:val="16"/>
                <w:szCs w:val="16"/>
                <w:lang w:val="en-GB" w:eastAsia="en-GB"/>
              </w:rPr>
              <w:t>vyprávět</w:t>
            </w:r>
            <w:proofErr w:type="spellEnd"/>
            <w:r w:rsidRPr="0090655B">
              <w:rPr>
                <w:rFonts w:ascii="Calibri" w:eastAsia="Times New Roman" w:hAnsi="Calibri" w:cs="Times New Roman"/>
                <w:b/>
                <w:bCs/>
                <w:color w:val="000000"/>
                <w:sz w:val="16"/>
                <w:szCs w:val="16"/>
                <w:lang w:val="en-GB" w:eastAsia="en-GB"/>
              </w:rPr>
              <w:t xml:space="preserve"> </w:t>
            </w:r>
            <w:proofErr w:type="spellStart"/>
            <w:r w:rsidRPr="0090655B">
              <w:rPr>
                <w:rFonts w:ascii="Calibri" w:eastAsia="Times New Roman" w:hAnsi="Calibri" w:cs="Times New Roman"/>
                <w:b/>
                <w:bCs/>
                <w:color w:val="000000"/>
                <w:sz w:val="16"/>
                <w:szCs w:val="16"/>
                <w:lang w:val="en-GB" w:eastAsia="en-GB"/>
              </w:rPr>
              <w:t>filmem</w:t>
            </w:r>
            <w:proofErr w:type="spellEnd"/>
            <w:r w:rsidRPr="0090655B">
              <w:rPr>
                <w:rFonts w:ascii="Calibri" w:eastAsia="Times New Roman" w:hAnsi="Calibri" w:cs="Times New Roman"/>
                <w:b/>
                <w:bCs/>
                <w:color w:val="000000"/>
                <w:sz w:val="16"/>
                <w:szCs w:val="16"/>
                <w:lang w:val="en-GB" w:eastAsia="en-GB"/>
              </w:rPr>
              <w:t>?</w:t>
            </w:r>
          </w:p>
        </w:tc>
        <w:tc>
          <w:tcPr>
            <w:tcW w:w="3082" w:type="dxa"/>
          </w:tcPr>
          <w:p w14:paraId="6D9C8D39" w14:textId="19689866" w:rsidR="00C32A4D" w:rsidRPr="003221F9" w:rsidRDefault="003221F9" w:rsidP="003221F9">
            <w:pPr>
              <w:spacing w:after="0" w:line="240" w:lineRule="auto"/>
              <w:rPr>
                <w:rFonts w:ascii="Calibri" w:eastAsia="Times New Roman" w:hAnsi="Calibri" w:cs="Times New Roman"/>
                <w:b/>
                <w:bCs/>
                <w:color w:val="000000"/>
                <w:sz w:val="16"/>
                <w:szCs w:val="16"/>
                <w:lang w:val="en-GB" w:eastAsia="en-GB"/>
              </w:rPr>
            </w:pPr>
            <w:r w:rsidRPr="003221F9">
              <w:rPr>
                <w:rFonts w:ascii="Calibri" w:eastAsia="Times New Roman" w:hAnsi="Calibri" w:cs="Times New Roman"/>
                <w:b/>
                <w:bCs/>
                <w:color w:val="000000"/>
                <w:sz w:val="16"/>
                <w:szCs w:val="16"/>
                <w:lang w:val="en-GB" w:eastAsia="en-GB"/>
              </w:rPr>
              <w:t>online workshop (9:45; 4 x 45min)</w:t>
            </w:r>
          </w:p>
        </w:tc>
        <w:tc>
          <w:tcPr>
            <w:tcW w:w="1283"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102" w:type="dxa"/>
            <w:vAlign w:val="bottom"/>
          </w:tcPr>
          <w:p w14:paraId="199CA147" w14:textId="0E0A1DA6"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D90038">
        <w:trPr>
          <w:trHeight w:hRule="exact" w:val="641"/>
        </w:trPr>
        <w:tc>
          <w:tcPr>
            <w:tcW w:w="897"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65" w:type="dxa"/>
          </w:tcPr>
          <w:p w14:paraId="0A4F7224" w14:textId="77777777" w:rsidR="00C32A4D" w:rsidRDefault="00C32A4D" w:rsidP="00BA1E54">
            <w:pPr>
              <w:ind w:right="-993"/>
              <w:rPr>
                <w:rFonts w:cs="Calibri"/>
                <w:b/>
                <w:sz w:val="16"/>
                <w:szCs w:val="16"/>
                <w:lang w:val="en-GB"/>
              </w:rPr>
            </w:pPr>
          </w:p>
        </w:tc>
        <w:tc>
          <w:tcPr>
            <w:tcW w:w="3045" w:type="dxa"/>
          </w:tcPr>
          <w:p w14:paraId="351DE888" w14:textId="77777777" w:rsidR="00084008" w:rsidRPr="00084008" w:rsidRDefault="003221F9" w:rsidP="00084008">
            <w:pPr>
              <w:spacing w:after="0" w:line="240" w:lineRule="auto"/>
              <w:jc w:val="center"/>
              <w:rPr>
                <w:rFonts w:ascii="Calibri" w:eastAsia="Times New Roman" w:hAnsi="Calibri" w:cs="Times New Roman"/>
                <w:b/>
                <w:bCs/>
                <w:color w:val="000000"/>
                <w:sz w:val="16"/>
                <w:szCs w:val="16"/>
                <w:lang w:val="en-GB" w:eastAsia="en-GB"/>
              </w:rPr>
            </w:pPr>
            <w:r w:rsidRPr="003221F9">
              <w:rPr>
                <w:rFonts w:cs="Calibri"/>
                <w:b/>
                <w:sz w:val="16"/>
                <w:szCs w:val="16"/>
                <w:lang w:val="en-GB"/>
              </w:rPr>
              <w:t>Lecture</w:t>
            </w:r>
            <w:r w:rsidR="005B1CF7">
              <w:rPr>
                <w:rFonts w:cs="Calibri"/>
                <w:b/>
                <w:sz w:val="16"/>
                <w:szCs w:val="16"/>
                <w:lang w:val="en-GB"/>
              </w:rPr>
              <w:t>s series</w:t>
            </w:r>
            <w:r>
              <w:rPr>
                <w:rFonts w:cs="Calibri"/>
                <w:b/>
                <w:sz w:val="16"/>
                <w:szCs w:val="16"/>
                <w:lang w:val="en-GB"/>
              </w:rPr>
              <w:t>:</w:t>
            </w:r>
            <w:r w:rsidRPr="003221F9">
              <w:rPr>
                <w:rFonts w:ascii="Calibri" w:eastAsia="Times New Roman" w:hAnsi="Calibri" w:cs="Times New Roman"/>
                <w:b/>
                <w:bCs/>
                <w:color w:val="000000"/>
                <w:sz w:val="16"/>
                <w:szCs w:val="16"/>
                <w:lang w:val="en-GB" w:eastAsia="en-GB"/>
              </w:rPr>
              <w:t xml:space="preserve"> </w:t>
            </w:r>
            <w:proofErr w:type="spellStart"/>
            <w:r w:rsidR="00084008" w:rsidRPr="00084008">
              <w:rPr>
                <w:rFonts w:ascii="Calibri" w:eastAsia="Times New Roman" w:hAnsi="Calibri" w:cs="Times New Roman"/>
                <w:b/>
                <w:bCs/>
                <w:color w:val="000000"/>
                <w:sz w:val="16"/>
                <w:szCs w:val="16"/>
                <w:lang w:val="en-GB" w:eastAsia="en-GB"/>
              </w:rPr>
              <w:t>Česká</w:t>
            </w:r>
            <w:proofErr w:type="spellEnd"/>
            <w:r w:rsidR="00084008" w:rsidRPr="00084008">
              <w:rPr>
                <w:rFonts w:ascii="Calibri" w:eastAsia="Times New Roman" w:hAnsi="Calibri" w:cs="Times New Roman"/>
                <w:b/>
                <w:bCs/>
                <w:color w:val="000000"/>
                <w:sz w:val="16"/>
                <w:szCs w:val="16"/>
                <w:lang w:val="en-GB" w:eastAsia="en-GB"/>
              </w:rPr>
              <w:t xml:space="preserve"> </w:t>
            </w:r>
            <w:proofErr w:type="spellStart"/>
            <w:r w:rsidR="00084008" w:rsidRPr="00084008">
              <w:rPr>
                <w:rFonts w:ascii="Calibri" w:eastAsia="Times New Roman" w:hAnsi="Calibri" w:cs="Times New Roman"/>
                <w:b/>
                <w:bCs/>
                <w:color w:val="000000"/>
                <w:sz w:val="16"/>
                <w:szCs w:val="16"/>
                <w:lang w:val="en-GB" w:eastAsia="en-GB"/>
              </w:rPr>
              <w:t>literatura</w:t>
            </w:r>
            <w:proofErr w:type="spellEnd"/>
            <w:r w:rsidR="00084008" w:rsidRPr="00084008">
              <w:rPr>
                <w:rFonts w:ascii="Calibri" w:eastAsia="Times New Roman" w:hAnsi="Calibri" w:cs="Times New Roman"/>
                <w:b/>
                <w:bCs/>
                <w:color w:val="000000"/>
                <w:sz w:val="16"/>
                <w:szCs w:val="16"/>
                <w:lang w:val="en-GB" w:eastAsia="en-GB"/>
              </w:rPr>
              <w:t xml:space="preserve"> a </w:t>
            </w:r>
            <w:proofErr w:type="spellStart"/>
            <w:r w:rsidR="00084008" w:rsidRPr="00084008">
              <w:rPr>
                <w:rFonts w:ascii="Calibri" w:eastAsia="Times New Roman" w:hAnsi="Calibri" w:cs="Times New Roman"/>
                <w:b/>
                <w:bCs/>
                <w:color w:val="000000"/>
                <w:sz w:val="16"/>
                <w:szCs w:val="16"/>
                <w:lang w:val="en-GB" w:eastAsia="en-GB"/>
              </w:rPr>
              <w:t>literární</w:t>
            </w:r>
            <w:proofErr w:type="spellEnd"/>
            <w:r w:rsidR="00084008" w:rsidRPr="00084008">
              <w:rPr>
                <w:rFonts w:ascii="Calibri" w:eastAsia="Times New Roman" w:hAnsi="Calibri" w:cs="Times New Roman"/>
                <w:b/>
                <w:bCs/>
                <w:color w:val="000000"/>
                <w:sz w:val="16"/>
                <w:szCs w:val="16"/>
                <w:lang w:val="en-GB" w:eastAsia="en-GB"/>
              </w:rPr>
              <w:t xml:space="preserve"> </w:t>
            </w:r>
            <w:proofErr w:type="spellStart"/>
            <w:r w:rsidR="00084008" w:rsidRPr="00084008">
              <w:rPr>
                <w:rFonts w:ascii="Calibri" w:eastAsia="Times New Roman" w:hAnsi="Calibri" w:cs="Times New Roman"/>
                <w:b/>
                <w:bCs/>
                <w:color w:val="000000"/>
                <w:sz w:val="16"/>
                <w:szCs w:val="16"/>
                <w:lang w:val="en-GB" w:eastAsia="en-GB"/>
              </w:rPr>
              <w:t>kultura</w:t>
            </w:r>
            <w:proofErr w:type="spellEnd"/>
            <w:r w:rsidR="00084008" w:rsidRPr="00084008">
              <w:rPr>
                <w:rFonts w:ascii="Calibri" w:eastAsia="Times New Roman" w:hAnsi="Calibri" w:cs="Times New Roman"/>
                <w:b/>
                <w:bCs/>
                <w:color w:val="000000"/>
                <w:sz w:val="16"/>
                <w:szCs w:val="16"/>
                <w:lang w:val="en-GB" w:eastAsia="en-GB"/>
              </w:rPr>
              <w:t xml:space="preserve"> v </w:t>
            </w:r>
            <w:proofErr w:type="spellStart"/>
            <w:r w:rsidR="00084008" w:rsidRPr="00084008">
              <w:rPr>
                <w:rFonts w:ascii="Calibri" w:eastAsia="Times New Roman" w:hAnsi="Calibri" w:cs="Times New Roman"/>
                <w:b/>
                <w:bCs/>
                <w:color w:val="000000"/>
                <w:sz w:val="16"/>
                <w:szCs w:val="16"/>
                <w:lang w:val="en-GB" w:eastAsia="en-GB"/>
              </w:rPr>
              <w:t>zahraničním</w:t>
            </w:r>
            <w:proofErr w:type="spellEnd"/>
            <w:r w:rsidR="00084008" w:rsidRPr="00084008">
              <w:rPr>
                <w:rFonts w:ascii="Calibri" w:eastAsia="Times New Roman" w:hAnsi="Calibri" w:cs="Times New Roman"/>
                <w:b/>
                <w:bCs/>
                <w:color w:val="000000"/>
                <w:sz w:val="16"/>
                <w:szCs w:val="16"/>
                <w:lang w:val="en-GB" w:eastAsia="en-GB"/>
              </w:rPr>
              <w:t xml:space="preserve"> </w:t>
            </w:r>
            <w:proofErr w:type="spellStart"/>
            <w:r w:rsidR="00084008" w:rsidRPr="00084008">
              <w:rPr>
                <w:rFonts w:ascii="Calibri" w:eastAsia="Times New Roman" w:hAnsi="Calibri" w:cs="Times New Roman"/>
                <w:b/>
                <w:bCs/>
                <w:color w:val="000000"/>
                <w:sz w:val="16"/>
                <w:szCs w:val="16"/>
                <w:lang w:val="en-GB" w:eastAsia="en-GB"/>
              </w:rPr>
              <w:t>hraném</w:t>
            </w:r>
            <w:proofErr w:type="spellEnd"/>
            <w:r w:rsidR="00084008" w:rsidRPr="00084008">
              <w:rPr>
                <w:rFonts w:ascii="Calibri" w:eastAsia="Times New Roman" w:hAnsi="Calibri" w:cs="Times New Roman"/>
                <w:b/>
                <w:bCs/>
                <w:color w:val="000000"/>
                <w:sz w:val="16"/>
                <w:szCs w:val="16"/>
                <w:lang w:val="en-GB" w:eastAsia="en-GB"/>
              </w:rPr>
              <w:t xml:space="preserve"> a</w:t>
            </w:r>
          </w:p>
          <w:p w14:paraId="5AE48A43" w14:textId="576E844B" w:rsidR="00C32A4D" w:rsidRDefault="00084008" w:rsidP="00084008">
            <w:pPr>
              <w:spacing w:after="0" w:line="240" w:lineRule="auto"/>
              <w:jc w:val="center"/>
              <w:rPr>
                <w:rFonts w:cs="Calibri"/>
                <w:b/>
                <w:sz w:val="16"/>
                <w:szCs w:val="16"/>
                <w:lang w:val="en-GB"/>
              </w:rPr>
            </w:pPr>
            <w:proofErr w:type="spellStart"/>
            <w:r w:rsidRPr="00084008">
              <w:rPr>
                <w:rFonts w:ascii="Calibri" w:eastAsia="Times New Roman" w:hAnsi="Calibri" w:cs="Times New Roman"/>
                <w:b/>
                <w:bCs/>
                <w:color w:val="000000"/>
                <w:sz w:val="16"/>
                <w:szCs w:val="16"/>
                <w:lang w:val="en-GB" w:eastAsia="en-GB"/>
              </w:rPr>
              <w:t>dokumentárním</w:t>
            </w:r>
            <w:proofErr w:type="spellEnd"/>
            <w:r w:rsidRPr="00084008">
              <w:rPr>
                <w:rFonts w:ascii="Calibri" w:eastAsia="Times New Roman" w:hAnsi="Calibri" w:cs="Times New Roman"/>
                <w:b/>
                <w:bCs/>
                <w:color w:val="000000"/>
                <w:sz w:val="16"/>
                <w:szCs w:val="16"/>
                <w:lang w:val="en-GB" w:eastAsia="en-GB"/>
              </w:rPr>
              <w:t xml:space="preserve"> </w:t>
            </w:r>
            <w:proofErr w:type="spellStart"/>
            <w:r w:rsidRPr="00084008">
              <w:rPr>
                <w:rFonts w:ascii="Calibri" w:eastAsia="Times New Roman" w:hAnsi="Calibri" w:cs="Times New Roman"/>
                <w:b/>
                <w:bCs/>
                <w:color w:val="000000"/>
                <w:sz w:val="16"/>
                <w:szCs w:val="16"/>
                <w:lang w:val="en-GB" w:eastAsia="en-GB"/>
              </w:rPr>
              <w:t>filmu</w:t>
            </w:r>
            <w:proofErr w:type="spellEnd"/>
          </w:p>
        </w:tc>
        <w:tc>
          <w:tcPr>
            <w:tcW w:w="3082" w:type="dxa"/>
          </w:tcPr>
          <w:p w14:paraId="50F40DEB" w14:textId="31347D5F" w:rsidR="003221F9" w:rsidRPr="003221F9" w:rsidRDefault="003221F9" w:rsidP="003221F9">
            <w:pPr>
              <w:spacing w:after="0" w:line="240" w:lineRule="auto"/>
              <w:jc w:val="center"/>
              <w:rPr>
                <w:rFonts w:ascii="Calibri" w:eastAsia="Times New Roman" w:hAnsi="Calibri" w:cs="Times New Roman"/>
                <w:b/>
                <w:bCs/>
                <w:color w:val="000000"/>
                <w:sz w:val="16"/>
                <w:szCs w:val="16"/>
                <w:lang w:val="en-GB" w:eastAsia="en-GB"/>
              </w:rPr>
            </w:pPr>
            <w:r w:rsidRPr="003221F9">
              <w:rPr>
                <w:rFonts w:ascii="Calibri" w:eastAsia="Times New Roman" w:hAnsi="Calibri" w:cs="Times New Roman"/>
                <w:b/>
                <w:bCs/>
                <w:color w:val="000000"/>
                <w:sz w:val="16"/>
                <w:szCs w:val="16"/>
                <w:lang w:val="en-GB" w:eastAsia="en-GB"/>
              </w:rPr>
              <w:t>The speakers will be experts from partner institutions or invited guests</w:t>
            </w:r>
          </w:p>
        </w:tc>
        <w:tc>
          <w:tcPr>
            <w:tcW w:w="1283"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102" w:type="dxa"/>
            <w:vAlign w:val="bottom"/>
          </w:tcPr>
          <w:p w14:paraId="47C9E84B" w14:textId="35202D31"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FF717A">
        <w:trPr>
          <w:trHeight w:hRule="exact" w:val="1570"/>
        </w:trPr>
        <w:tc>
          <w:tcPr>
            <w:tcW w:w="897"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65" w:type="dxa"/>
          </w:tcPr>
          <w:p w14:paraId="450EA2D7" w14:textId="77777777" w:rsidR="00C32A4D" w:rsidRDefault="00C32A4D" w:rsidP="00BA1E54">
            <w:pPr>
              <w:ind w:right="-993"/>
              <w:rPr>
                <w:rFonts w:cs="Calibri"/>
                <w:b/>
                <w:sz w:val="16"/>
                <w:szCs w:val="16"/>
                <w:lang w:val="en-GB"/>
              </w:rPr>
            </w:pPr>
          </w:p>
        </w:tc>
        <w:tc>
          <w:tcPr>
            <w:tcW w:w="3045" w:type="dxa"/>
          </w:tcPr>
          <w:p w14:paraId="3DD355C9" w14:textId="79632A50" w:rsidR="00C32A4D" w:rsidRDefault="00237A3E" w:rsidP="00BA1E54">
            <w:pPr>
              <w:ind w:right="-993"/>
              <w:rPr>
                <w:rFonts w:cs="Calibri"/>
                <w:b/>
                <w:sz w:val="16"/>
                <w:szCs w:val="16"/>
                <w:lang w:val="en-GB"/>
              </w:rPr>
            </w:pPr>
            <w:r>
              <w:rPr>
                <w:rFonts w:cs="Calibri"/>
                <w:b/>
                <w:sz w:val="16"/>
                <w:szCs w:val="16"/>
                <w:lang w:val="en-GB"/>
              </w:rPr>
              <w:t>workshops</w:t>
            </w:r>
          </w:p>
        </w:tc>
        <w:tc>
          <w:tcPr>
            <w:tcW w:w="3082" w:type="dxa"/>
          </w:tcPr>
          <w:p w14:paraId="1A81F0B1" w14:textId="742608E1" w:rsidR="00237A3E" w:rsidRPr="003221F9" w:rsidRDefault="00D90038" w:rsidP="00D90038">
            <w:pPr>
              <w:spacing w:after="0" w:line="240" w:lineRule="auto"/>
              <w:rPr>
                <w:rFonts w:ascii="Calibri" w:eastAsia="Times New Roman" w:hAnsi="Calibri" w:cs="Times New Roman"/>
                <w:b/>
                <w:bCs/>
                <w:color w:val="000000"/>
                <w:sz w:val="16"/>
                <w:szCs w:val="16"/>
                <w:lang w:val="en-GB" w:eastAsia="en-GB"/>
              </w:rPr>
            </w:pPr>
            <w:proofErr w:type="spellStart"/>
            <w:r w:rsidRPr="00D90038">
              <w:rPr>
                <w:rFonts w:ascii="Calibri" w:eastAsia="Times New Roman" w:hAnsi="Calibri" w:cs="Times New Roman"/>
                <w:b/>
                <w:bCs/>
                <w:color w:val="000000"/>
                <w:sz w:val="16"/>
                <w:szCs w:val="16"/>
                <w:lang w:val="en-GB" w:eastAsia="en-GB"/>
              </w:rPr>
              <w:t>Falešné</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autostopy</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podle</w:t>
            </w:r>
            <w:proofErr w:type="spellEnd"/>
            <w:r w:rsidRPr="00D90038">
              <w:rPr>
                <w:rFonts w:ascii="Calibri" w:eastAsia="Times New Roman" w:hAnsi="Calibri" w:cs="Times New Roman"/>
                <w:b/>
                <w:bCs/>
                <w:color w:val="000000"/>
                <w:sz w:val="16"/>
                <w:szCs w:val="16"/>
                <w:lang w:val="en-GB" w:eastAsia="en-GB"/>
              </w:rPr>
              <w:t xml:space="preserve">) Milana </w:t>
            </w:r>
            <w:proofErr w:type="spellStart"/>
            <w:r w:rsidRPr="00D90038">
              <w:rPr>
                <w:rFonts w:ascii="Calibri" w:eastAsia="Times New Roman" w:hAnsi="Calibri" w:cs="Times New Roman"/>
                <w:b/>
                <w:bCs/>
                <w:color w:val="000000"/>
                <w:sz w:val="16"/>
                <w:szCs w:val="16"/>
                <w:lang w:val="en-GB" w:eastAsia="en-GB"/>
              </w:rPr>
              <w:t>Kundery</w:t>
            </w:r>
            <w:proofErr w:type="spellEnd"/>
            <w:r>
              <w:rPr>
                <w:rFonts w:ascii="Calibri" w:eastAsia="Times New Roman" w:hAnsi="Calibri" w:cs="Times New Roman"/>
                <w:b/>
                <w:bCs/>
                <w:color w:val="000000"/>
                <w:sz w:val="16"/>
                <w:szCs w:val="16"/>
                <w:lang w:val="en-GB" w:eastAsia="en-GB"/>
              </w:rPr>
              <w:t>;</w:t>
            </w:r>
            <w:r>
              <w:t xml:space="preserve"> </w:t>
            </w:r>
            <w:r w:rsidRPr="00D90038">
              <w:rPr>
                <w:rFonts w:ascii="Calibri" w:eastAsia="Times New Roman" w:hAnsi="Calibri" w:cs="Times New Roman"/>
                <w:b/>
                <w:bCs/>
                <w:color w:val="000000"/>
                <w:sz w:val="16"/>
                <w:szCs w:val="16"/>
                <w:lang w:val="en-GB" w:eastAsia="en-GB"/>
              </w:rPr>
              <w:t xml:space="preserve">Za </w:t>
            </w:r>
            <w:proofErr w:type="spellStart"/>
            <w:r w:rsidRPr="00D90038">
              <w:rPr>
                <w:rFonts w:ascii="Calibri" w:eastAsia="Times New Roman" w:hAnsi="Calibri" w:cs="Times New Roman"/>
                <w:b/>
                <w:bCs/>
                <w:color w:val="000000"/>
                <w:sz w:val="16"/>
                <w:szCs w:val="16"/>
                <w:lang w:val="en-GB" w:eastAsia="en-GB"/>
              </w:rPr>
              <w:t>hranice</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textu</w:t>
            </w:r>
            <w:proofErr w:type="spellEnd"/>
            <w:r w:rsidRPr="00D90038">
              <w:rPr>
                <w:rFonts w:ascii="Calibri" w:eastAsia="Times New Roman" w:hAnsi="Calibri" w:cs="Times New Roman"/>
                <w:b/>
                <w:bCs/>
                <w:color w:val="000000"/>
                <w:sz w:val="16"/>
                <w:szCs w:val="16"/>
                <w:lang w:val="en-GB" w:eastAsia="en-GB"/>
              </w:rPr>
              <w:t xml:space="preserve"> a </w:t>
            </w:r>
            <w:proofErr w:type="spellStart"/>
            <w:r w:rsidRPr="00D90038">
              <w:rPr>
                <w:rFonts w:ascii="Calibri" w:eastAsia="Times New Roman" w:hAnsi="Calibri" w:cs="Times New Roman"/>
                <w:b/>
                <w:bCs/>
                <w:color w:val="000000"/>
                <w:sz w:val="16"/>
                <w:szCs w:val="16"/>
                <w:lang w:val="en-GB" w:eastAsia="en-GB"/>
              </w:rPr>
              <w:t>pohyblivého</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obrazu</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rozšíření</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obzorů</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studií</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adaptace</w:t>
            </w:r>
            <w:proofErr w:type="spellEnd"/>
            <w:r>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Česká</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literatura</w:t>
            </w:r>
            <w:proofErr w:type="spellEnd"/>
            <w:r w:rsidRPr="00D90038">
              <w:rPr>
                <w:rFonts w:ascii="Calibri" w:eastAsia="Times New Roman" w:hAnsi="Calibri" w:cs="Times New Roman"/>
                <w:b/>
                <w:bCs/>
                <w:color w:val="000000"/>
                <w:sz w:val="16"/>
                <w:szCs w:val="16"/>
                <w:lang w:val="en-GB" w:eastAsia="en-GB"/>
              </w:rPr>
              <w:t xml:space="preserve"> a film 60.</w:t>
            </w:r>
            <w:r>
              <w:rPr>
                <w:rFonts w:ascii="Calibri" w:eastAsia="Times New Roman" w:hAnsi="Calibri" w:cs="Times New Roman"/>
                <w:b/>
                <w:bCs/>
                <w:color w:val="000000"/>
                <w:sz w:val="16"/>
                <w:szCs w:val="16"/>
                <w:lang w:val="en-GB" w:eastAsia="en-GB"/>
              </w:rPr>
              <w:t xml:space="preserve"> </w:t>
            </w:r>
            <w:r w:rsidRPr="00D90038">
              <w:rPr>
                <w:rFonts w:ascii="Calibri" w:eastAsia="Times New Roman" w:hAnsi="Calibri" w:cs="Times New Roman"/>
                <w:b/>
                <w:bCs/>
                <w:color w:val="000000"/>
                <w:sz w:val="16"/>
                <w:szCs w:val="16"/>
                <w:lang w:val="en-GB" w:eastAsia="en-GB"/>
              </w:rPr>
              <w:t xml:space="preserve">let 20. </w:t>
            </w:r>
            <w:proofErr w:type="spellStart"/>
            <w:r w:rsidRPr="00D90038">
              <w:rPr>
                <w:rFonts w:ascii="Calibri" w:eastAsia="Times New Roman" w:hAnsi="Calibri" w:cs="Times New Roman"/>
                <w:b/>
                <w:bCs/>
                <w:color w:val="000000"/>
                <w:sz w:val="16"/>
                <w:szCs w:val="16"/>
                <w:lang w:val="en-GB" w:eastAsia="en-GB"/>
              </w:rPr>
              <w:t>století</w:t>
            </w:r>
            <w:proofErr w:type="spellEnd"/>
            <w:r w:rsidRPr="00D90038">
              <w:rPr>
                <w:rFonts w:ascii="Calibri" w:eastAsia="Times New Roman" w:hAnsi="Calibri" w:cs="Times New Roman"/>
                <w:b/>
                <w:bCs/>
                <w:color w:val="000000"/>
                <w:sz w:val="16"/>
                <w:szCs w:val="16"/>
                <w:lang w:val="en-GB" w:eastAsia="en-GB"/>
              </w:rPr>
              <w:t xml:space="preserve"> v </w:t>
            </w:r>
            <w:proofErr w:type="spellStart"/>
            <w:r w:rsidRPr="00D90038">
              <w:rPr>
                <w:rFonts w:ascii="Calibri" w:eastAsia="Times New Roman" w:hAnsi="Calibri" w:cs="Times New Roman"/>
                <w:b/>
                <w:bCs/>
                <w:color w:val="000000"/>
                <w:sz w:val="16"/>
                <w:szCs w:val="16"/>
                <w:lang w:val="en-GB" w:eastAsia="en-GB"/>
              </w:rPr>
              <w:t>chorvatském</w:t>
            </w:r>
            <w:proofErr w:type="spellEnd"/>
            <w:r w:rsidRPr="00D90038">
              <w:rPr>
                <w:rFonts w:ascii="Calibri" w:eastAsia="Times New Roman" w:hAnsi="Calibri" w:cs="Times New Roman"/>
                <w:b/>
                <w:bCs/>
                <w:color w:val="000000"/>
                <w:sz w:val="16"/>
                <w:szCs w:val="16"/>
                <w:lang w:val="en-GB" w:eastAsia="en-GB"/>
              </w:rPr>
              <w:t xml:space="preserve"> a </w:t>
            </w:r>
            <w:proofErr w:type="spellStart"/>
            <w:r w:rsidRPr="00D90038">
              <w:rPr>
                <w:rFonts w:ascii="Calibri" w:eastAsia="Times New Roman" w:hAnsi="Calibri" w:cs="Times New Roman"/>
                <w:b/>
                <w:bCs/>
                <w:color w:val="000000"/>
                <w:sz w:val="16"/>
                <w:szCs w:val="16"/>
                <w:lang w:val="en-GB" w:eastAsia="en-GB"/>
              </w:rPr>
              <w:t>jugoslávském</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prostředí</w:t>
            </w:r>
            <w:proofErr w:type="spellEnd"/>
            <w:r w:rsidRPr="00D90038">
              <w:rPr>
                <w:rFonts w:ascii="Calibri" w:eastAsia="Times New Roman" w:hAnsi="Calibri" w:cs="Times New Roman"/>
                <w:b/>
                <w:bCs/>
                <w:color w:val="000000"/>
                <w:sz w:val="16"/>
                <w:szCs w:val="16"/>
                <w:lang w:val="en-GB" w:eastAsia="en-GB"/>
              </w:rPr>
              <w:t xml:space="preserve"> – </w:t>
            </w:r>
            <w:proofErr w:type="spellStart"/>
            <w:r w:rsidRPr="00D90038">
              <w:rPr>
                <w:rFonts w:ascii="Calibri" w:eastAsia="Times New Roman" w:hAnsi="Calibri" w:cs="Times New Roman"/>
                <w:b/>
                <w:bCs/>
                <w:color w:val="000000"/>
                <w:sz w:val="16"/>
                <w:szCs w:val="16"/>
                <w:lang w:val="en-GB" w:eastAsia="en-GB"/>
              </w:rPr>
              <w:t>recepce</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reflexe</w:t>
            </w:r>
            <w:proofErr w:type="spellEnd"/>
            <w:r w:rsidRPr="00D90038">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adaptace</w:t>
            </w:r>
            <w:proofErr w:type="spellEnd"/>
            <w:r>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Filmová</w:t>
            </w:r>
            <w:proofErr w:type="spellEnd"/>
            <w:r>
              <w:rPr>
                <w:rFonts w:ascii="Calibri" w:eastAsia="Times New Roman" w:hAnsi="Calibri" w:cs="Times New Roman"/>
                <w:b/>
                <w:bCs/>
                <w:color w:val="000000"/>
                <w:sz w:val="16"/>
                <w:szCs w:val="16"/>
                <w:lang w:val="en-GB" w:eastAsia="en-GB"/>
              </w:rPr>
              <w:t xml:space="preserve"> </w:t>
            </w:r>
            <w:proofErr w:type="spellStart"/>
            <w:r w:rsidRPr="00D90038">
              <w:rPr>
                <w:rFonts w:ascii="Calibri" w:eastAsia="Times New Roman" w:hAnsi="Calibri" w:cs="Times New Roman"/>
                <w:b/>
                <w:bCs/>
                <w:color w:val="000000"/>
                <w:sz w:val="16"/>
                <w:szCs w:val="16"/>
                <w:lang w:val="en-GB" w:eastAsia="en-GB"/>
              </w:rPr>
              <w:t>adaptace</w:t>
            </w:r>
            <w:proofErr w:type="spellEnd"/>
            <w:r w:rsidRPr="00D90038">
              <w:rPr>
                <w:rFonts w:ascii="Calibri" w:eastAsia="Times New Roman" w:hAnsi="Calibri" w:cs="Times New Roman"/>
                <w:b/>
                <w:bCs/>
                <w:color w:val="000000"/>
                <w:sz w:val="16"/>
                <w:szCs w:val="16"/>
                <w:lang w:val="en-GB" w:eastAsia="en-GB"/>
              </w:rPr>
              <w:t xml:space="preserve"> v </w:t>
            </w:r>
            <w:proofErr w:type="spellStart"/>
            <w:r w:rsidRPr="00D90038">
              <w:rPr>
                <w:rFonts w:ascii="Calibri" w:eastAsia="Times New Roman" w:hAnsi="Calibri" w:cs="Times New Roman"/>
                <w:b/>
                <w:bCs/>
                <w:color w:val="000000"/>
                <w:sz w:val="16"/>
                <w:szCs w:val="16"/>
                <w:lang w:val="en-GB" w:eastAsia="en-GB"/>
              </w:rPr>
              <w:t>praxi</w:t>
            </w:r>
            <w:proofErr w:type="spellEnd"/>
          </w:p>
        </w:tc>
        <w:tc>
          <w:tcPr>
            <w:tcW w:w="1283"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102" w:type="dxa"/>
            <w:vAlign w:val="bottom"/>
          </w:tcPr>
          <w:p w14:paraId="55057C54" w14:textId="2E727A02"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FD404F">
        <w:trPr>
          <w:trHeight w:hRule="exact" w:val="362"/>
        </w:trPr>
        <w:tc>
          <w:tcPr>
            <w:tcW w:w="897"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65" w:type="dxa"/>
          </w:tcPr>
          <w:p w14:paraId="585D6ADE" w14:textId="77777777" w:rsidR="00C32A4D" w:rsidRDefault="00C32A4D" w:rsidP="00BA1E54">
            <w:pPr>
              <w:ind w:right="-993"/>
              <w:rPr>
                <w:rFonts w:cs="Calibri"/>
                <w:b/>
                <w:sz w:val="16"/>
                <w:szCs w:val="16"/>
                <w:lang w:val="en-GB"/>
              </w:rPr>
            </w:pPr>
          </w:p>
        </w:tc>
        <w:tc>
          <w:tcPr>
            <w:tcW w:w="3045" w:type="dxa"/>
          </w:tcPr>
          <w:p w14:paraId="12D99A0C" w14:textId="77777777" w:rsidR="00C32A4D" w:rsidRDefault="00C32A4D" w:rsidP="00BA1E54">
            <w:pPr>
              <w:ind w:right="-993"/>
              <w:rPr>
                <w:rFonts w:cs="Calibri"/>
                <w:b/>
                <w:sz w:val="16"/>
                <w:szCs w:val="16"/>
                <w:lang w:val="en-GB"/>
              </w:rPr>
            </w:pPr>
          </w:p>
        </w:tc>
        <w:tc>
          <w:tcPr>
            <w:tcW w:w="3082"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83" w:type="dxa"/>
          </w:tcPr>
          <w:p w14:paraId="70CB456B" w14:textId="63307195"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237A3E">
              <w:rPr>
                <w:rFonts w:ascii="Calibri" w:eastAsia="Times New Roman" w:hAnsi="Calibri" w:cs="Times New Roman"/>
                <w:b/>
                <w:bCs/>
                <w:color w:val="000000"/>
                <w:sz w:val="16"/>
                <w:szCs w:val="16"/>
                <w:lang w:val="en-GB" w:eastAsia="en-GB"/>
              </w:rPr>
              <w:t>5</w:t>
            </w:r>
          </w:p>
        </w:tc>
        <w:tc>
          <w:tcPr>
            <w:tcW w:w="1102"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026"/>
        <w:tblW w:w="10609" w:type="dxa"/>
        <w:tblLayout w:type="fixed"/>
        <w:tblLook w:val="04A0" w:firstRow="1" w:lastRow="0" w:firstColumn="1" w:lastColumn="0" w:noHBand="0" w:noVBand="1"/>
      </w:tblPr>
      <w:tblGrid>
        <w:gridCol w:w="2612"/>
        <w:gridCol w:w="2032"/>
        <w:gridCol w:w="2036"/>
        <w:gridCol w:w="1629"/>
        <w:gridCol w:w="1086"/>
        <w:gridCol w:w="1214"/>
      </w:tblGrid>
      <w:tr w:rsidR="004743E4" w:rsidRPr="00A049C0" w14:paraId="6DF1E691" w14:textId="77777777" w:rsidTr="00FD404F">
        <w:trPr>
          <w:trHeight w:val="1237"/>
        </w:trPr>
        <w:tc>
          <w:tcPr>
            <w:tcW w:w="1060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C5181EB" w14:textId="77777777" w:rsidR="004743E4" w:rsidRPr="002A00C3" w:rsidRDefault="004743E4" w:rsidP="004743E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743E4" w:rsidRPr="002A00C3" w14:paraId="66AD530C" w14:textId="77777777" w:rsidTr="00FD404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272C7A"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E2426D"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1B1E0D"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75C9305"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580E66F"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1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14EBF8"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4743E4" w:rsidRPr="002A00C3" w14:paraId="41008674" w14:textId="77777777" w:rsidTr="00FD40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57D7EA"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F02FCB5" w14:textId="77777777" w:rsidR="004743E4" w:rsidRPr="00C81760"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p w14:paraId="76DDE297" w14:textId="77777777" w:rsidR="004743E4"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p w14:paraId="4BD3F39E" w14:textId="77777777" w:rsidR="00BF7FCE" w:rsidRPr="00C81760" w:rsidRDefault="00BF7FCE" w:rsidP="004743E4">
            <w:pPr>
              <w:spacing w:after="0" w:line="240" w:lineRule="auto"/>
              <w:jc w:val="center"/>
              <w:rPr>
                <w:rFonts w:ascii="Calibri" w:eastAsia="Times New Roman" w:hAnsi="Calibri" w:cs="Times New Roman"/>
                <w:color w:val="000000"/>
                <w:sz w:val="16"/>
                <w:szCs w:val="16"/>
                <w:highlight w:val="yellow"/>
                <w:lang w:val="en-GB" w:eastAsia="en-GB"/>
              </w:rPr>
            </w:pPr>
          </w:p>
          <w:p w14:paraId="394AA81A" w14:textId="77777777" w:rsidR="004743E4" w:rsidRPr="00C81760"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BFC5A0" w14:textId="77777777" w:rsidR="004743E4" w:rsidRDefault="004743E4" w:rsidP="004743E4">
            <w:pPr>
              <w:spacing w:after="0" w:line="240" w:lineRule="auto"/>
              <w:jc w:val="center"/>
              <w:rPr>
                <w:rFonts w:ascii="Calibri" w:eastAsia="Times New Roman" w:hAnsi="Calibri" w:cs="Times New Roman"/>
                <w:color w:val="000000"/>
                <w:sz w:val="16"/>
                <w:szCs w:val="16"/>
                <w:highlight w:val="yellow"/>
                <w:lang w:val="en-GB" w:eastAsia="en-GB"/>
              </w:rPr>
            </w:pPr>
          </w:p>
          <w:p w14:paraId="5D3B980E" w14:textId="77777777" w:rsidR="00BF7FCE" w:rsidRPr="00C81760" w:rsidRDefault="00BF7FCE" w:rsidP="004743E4">
            <w:pPr>
              <w:spacing w:after="0" w:line="240" w:lineRule="auto"/>
              <w:jc w:val="center"/>
              <w:rPr>
                <w:rFonts w:ascii="Calibri" w:eastAsia="Times New Roman" w:hAnsi="Calibri" w:cs="Times New Roman"/>
                <w:color w:val="000000"/>
                <w:sz w:val="16"/>
                <w:szCs w:val="16"/>
                <w:highlight w:val="yellow"/>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2452B60"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849B35"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133AC3C5" w14:textId="77777777" w:rsidR="00BF7FCE" w:rsidRDefault="00BF7FCE" w:rsidP="004743E4">
            <w:pPr>
              <w:spacing w:after="0" w:line="240" w:lineRule="auto"/>
              <w:jc w:val="center"/>
              <w:rPr>
                <w:rFonts w:ascii="Calibri" w:eastAsia="Times New Roman" w:hAnsi="Calibri" w:cs="Times New Roman"/>
                <w:color w:val="000000"/>
                <w:sz w:val="16"/>
                <w:szCs w:val="16"/>
                <w:lang w:val="en-GB" w:eastAsia="en-GB"/>
              </w:rPr>
            </w:pPr>
          </w:p>
          <w:p w14:paraId="429DE561" w14:textId="3C0D5E85" w:rsidR="00BF7FCE" w:rsidRPr="002A00C3" w:rsidRDefault="00BF7FCE" w:rsidP="004743E4">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3E759C78"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r w:rsidR="004743E4" w:rsidRPr="00A049C0" w14:paraId="23EC6A65" w14:textId="77777777" w:rsidTr="00FD40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32E855"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807D6B3"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3FC4785B" w14:textId="5607A647" w:rsidR="004743E4" w:rsidRDefault="00FD404F" w:rsidP="004743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Dorota </w:t>
            </w:r>
            <w:proofErr w:type="spellStart"/>
            <w:r>
              <w:rPr>
                <w:rFonts w:ascii="Calibri" w:eastAsia="Times New Roman" w:hAnsi="Calibri" w:cs="Times New Roman"/>
                <w:color w:val="000000"/>
                <w:sz w:val="16"/>
                <w:szCs w:val="16"/>
                <w:lang w:val="en-GB" w:eastAsia="en-GB"/>
              </w:rPr>
              <w:t>Gołek-Sepetliewa</w:t>
            </w:r>
            <w:proofErr w:type="spellEnd"/>
          </w:p>
          <w:p w14:paraId="6F4A010A"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0516CF80"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57232682"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A892E3A" w14:textId="1C3C7C61" w:rsidR="004743E4" w:rsidRPr="002A00C3" w:rsidRDefault="00FD404F" w:rsidP="004743E4">
            <w:pPr>
              <w:spacing w:after="0" w:line="240" w:lineRule="auto"/>
              <w:jc w:val="center"/>
              <w:rPr>
                <w:rFonts w:ascii="Calibri" w:eastAsia="Times New Roman" w:hAnsi="Calibri" w:cs="Times New Roman"/>
                <w:color w:val="000000"/>
                <w:sz w:val="16"/>
                <w:szCs w:val="16"/>
                <w:lang w:val="en-GB" w:eastAsia="en-GB"/>
              </w:rPr>
            </w:pPr>
            <w:r w:rsidRPr="00FD404F">
              <w:rPr>
                <w:rFonts w:ascii="Calibri" w:eastAsia="Times New Roman" w:hAnsi="Calibri" w:cs="Times New Roman"/>
                <w:color w:val="000000"/>
                <w:sz w:val="16"/>
                <w:szCs w:val="16"/>
                <w:lang w:val="en-GB" w:eastAsia="en-GB"/>
              </w:rPr>
              <w:t>dorota.golek-sepetliewa@us.edu.pl</w:t>
            </w:r>
          </w:p>
        </w:tc>
        <w:tc>
          <w:tcPr>
            <w:tcW w:w="1629" w:type="dxa"/>
            <w:tcBorders>
              <w:top w:val="nil"/>
              <w:left w:val="single" w:sz="8" w:space="0" w:color="auto"/>
              <w:bottom w:val="single" w:sz="8" w:space="0" w:color="auto"/>
              <w:right w:val="nil"/>
            </w:tcBorders>
            <w:shd w:val="clear" w:color="auto" w:fill="auto"/>
            <w:noWrap/>
            <w:vAlign w:val="center"/>
            <w:hideMark/>
          </w:tcPr>
          <w:p w14:paraId="7BBF6193" w14:textId="40668F2F" w:rsidR="004743E4" w:rsidRPr="002A00C3" w:rsidRDefault="00FD404F" w:rsidP="004743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0F4401"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hideMark/>
          </w:tcPr>
          <w:p w14:paraId="7CB0C116"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r w:rsidR="004743E4" w:rsidRPr="00A049C0" w14:paraId="189E6D8E" w14:textId="77777777" w:rsidTr="00FD40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FBA72D8"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ED48D40"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r w:rsidRPr="00401934">
              <w:rPr>
                <w:rFonts w:ascii="Calibri" w:eastAsia="Times New Roman" w:hAnsi="Calibri" w:cs="Times New Roman"/>
                <w:color w:val="000000"/>
                <w:sz w:val="16"/>
                <w:szCs w:val="16"/>
                <w:lang w:val="en-GB" w:eastAsia="en-GB"/>
              </w:rPr>
              <w:t>Responsible person at the</w:t>
            </w:r>
            <w:r w:rsidRPr="00401934">
              <w:rPr>
                <w:rFonts w:ascii="Calibri" w:eastAsia="Times New Roman" w:hAnsi="Calibri" w:cs="Times New Roman"/>
                <w:b/>
                <w:color w:val="000000"/>
                <w:sz w:val="16"/>
                <w:szCs w:val="16"/>
                <w:lang w:val="en-GB" w:eastAsia="en-GB"/>
              </w:rPr>
              <w:t xml:space="preserve"> </w:t>
            </w:r>
            <w:r w:rsidRPr="00401934">
              <w:rPr>
                <w:rFonts w:ascii="Calibri" w:eastAsia="Times New Roman" w:hAnsi="Calibri" w:cs="Times New Roman"/>
                <w:color w:val="000000"/>
                <w:sz w:val="16"/>
                <w:szCs w:val="16"/>
                <w:lang w:val="en-GB" w:eastAsia="en-GB"/>
              </w:rPr>
              <w:t>Sending Institution</w:t>
            </w:r>
          </w:p>
          <w:p w14:paraId="6B3BC6B6"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F4314B2"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tcPr>
          <w:p w14:paraId="7B7DF61C"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2A577D58"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9706578"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67F197E4"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3A5CE3DD"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r w:rsidR="004743E4" w:rsidRPr="004743E4" w14:paraId="6B2A5BB9" w14:textId="77777777" w:rsidTr="00FD40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DD9304"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1F5DBD4C"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A33D2F7" w14:textId="77777777" w:rsidR="004743E4" w:rsidRDefault="004743E4" w:rsidP="004743E4">
            <w:pPr>
              <w:spacing w:after="0" w:line="240" w:lineRule="auto"/>
              <w:jc w:val="center"/>
              <w:rPr>
                <w:rFonts w:ascii="Calibri" w:eastAsia="Times New Roman" w:hAnsi="Calibri" w:cs="Times New Roman"/>
                <w:color w:val="000000"/>
                <w:sz w:val="16"/>
                <w:szCs w:val="16"/>
                <w:lang w:val="en-GB" w:eastAsia="en-GB"/>
              </w:rPr>
            </w:pPr>
          </w:p>
          <w:p w14:paraId="61313D12" w14:textId="77777777" w:rsidR="004743E4" w:rsidRPr="002A00C3" w:rsidRDefault="004743E4" w:rsidP="004743E4">
            <w:pPr>
              <w:spacing w:after="0" w:line="240" w:lineRule="auto"/>
              <w:rPr>
                <w:rFonts w:ascii="Calibri" w:eastAsia="Times New Roman" w:hAnsi="Calibri" w:cs="Times New Roman"/>
                <w:color w:val="000000"/>
                <w:sz w:val="16"/>
                <w:szCs w:val="16"/>
                <w:lang w:val="en-GB" w:eastAsia="en-GB"/>
              </w:rPr>
            </w:pPr>
          </w:p>
        </w:tc>
        <w:tc>
          <w:tcPr>
            <w:tcW w:w="2032" w:type="dxa"/>
            <w:tcBorders>
              <w:top w:val="nil"/>
              <w:left w:val="nil"/>
              <w:bottom w:val="double" w:sz="6" w:space="0" w:color="auto"/>
              <w:right w:val="single" w:sz="8" w:space="0" w:color="auto"/>
            </w:tcBorders>
            <w:shd w:val="clear" w:color="auto" w:fill="auto"/>
            <w:noWrap/>
            <w:vAlign w:val="center"/>
            <w:hideMark/>
          </w:tcPr>
          <w:p w14:paraId="3900D898"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0821F20"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AF0FBA5" w14:textId="77777777" w:rsidR="004743E4" w:rsidRPr="002A00C3" w:rsidRDefault="004743E4" w:rsidP="004743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9F2CDDF" w14:textId="77777777" w:rsidR="004743E4" w:rsidRPr="002A00C3" w:rsidRDefault="004743E4" w:rsidP="004743E4">
            <w:pPr>
              <w:spacing w:after="0" w:line="240" w:lineRule="auto"/>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double" w:sz="6" w:space="0" w:color="auto"/>
              <w:right w:val="double" w:sz="6" w:space="0" w:color="000000"/>
            </w:tcBorders>
            <w:shd w:val="clear" w:color="auto" w:fill="auto"/>
            <w:vAlign w:val="center"/>
            <w:hideMark/>
          </w:tcPr>
          <w:p w14:paraId="12D0B131" w14:textId="77777777" w:rsidR="004743E4" w:rsidRPr="002A00C3" w:rsidRDefault="004743E4" w:rsidP="004743E4">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Default="00B124E2" w:rsidP="00401934">
      <w:pPr>
        <w:spacing w:after="120" w:line="240" w:lineRule="auto"/>
        <w:ind w:right="28"/>
        <w:rPr>
          <w:rFonts w:ascii="Verdana" w:eastAsia="Times New Roman" w:hAnsi="Verdana" w:cs="Arial"/>
          <w:b/>
          <w:color w:val="002060"/>
          <w:sz w:val="28"/>
          <w:szCs w:val="36"/>
          <w:lang w:val="en-GB"/>
        </w:rPr>
      </w:pPr>
    </w:p>
    <w:p w14:paraId="530DA784" w14:textId="404B8E7B" w:rsidR="004743E4" w:rsidRPr="00637D8C" w:rsidRDefault="004743E4" w:rsidP="00401934">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sectPr w:rsidR="004743E4" w:rsidRPr="00637D8C" w:rsidSect="003436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21CA5" w14:textId="77777777" w:rsidR="00F43660" w:rsidRDefault="00F43660" w:rsidP="005F66E7">
      <w:pPr>
        <w:spacing w:after="0" w:line="240" w:lineRule="auto"/>
      </w:pPr>
      <w:r>
        <w:separator/>
      </w:r>
    </w:p>
  </w:endnote>
  <w:endnote w:type="continuationSeparator" w:id="0">
    <w:p w14:paraId="08FD39B1" w14:textId="77777777" w:rsidR="00F43660" w:rsidRDefault="00F43660" w:rsidP="005F66E7">
      <w:pPr>
        <w:spacing w:after="0" w:line="240" w:lineRule="auto"/>
      </w:pPr>
      <w:r>
        <w:continuationSeparator/>
      </w:r>
    </w:p>
  </w:endnote>
  <w:endnote w:type="continuationNotice" w:id="1">
    <w:p w14:paraId="52D2C4F5" w14:textId="77777777" w:rsidR="00F43660" w:rsidRDefault="00F43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5C73" w14:textId="77777777" w:rsidR="00F43660" w:rsidRDefault="00F43660" w:rsidP="005F66E7">
      <w:pPr>
        <w:spacing w:after="0" w:line="240" w:lineRule="auto"/>
      </w:pPr>
      <w:r>
        <w:separator/>
      </w:r>
    </w:p>
  </w:footnote>
  <w:footnote w:type="continuationSeparator" w:id="0">
    <w:p w14:paraId="44E5D661" w14:textId="77777777" w:rsidR="00F43660" w:rsidRDefault="00F43660" w:rsidP="005F66E7">
      <w:pPr>
        <w:spacing w:after="0" w:line="240" w:lineRule="auto"/>
      </w:pPr>
      <w:r>
        <w:continuationSeparator/>
      </w:r>
    </w:p>
  </w:footnote>
  <w:footnote w:type="continuationNotice" w:id="1">
    <w:p w14:paraId="77AEBC59" w14:textId="77777777" w:rsidR="00F43660" w:rsidRDefault="00F436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13F70"/>
    <w:multiLevelType w:val="multilevel"/>
    <w:tmpl w:val="B84AA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037040">
    <w:abstractNumId w:val="0"/>
  </w:num>
  <w:num w:numId="2" w16cid:durableId="1250651796">
    <w:abstractNumId w:val="1"/>
  </w:num>
  <w:num w:numId="3" w16cid:durableId="1624267777">
    <w:abstractNumId w:val="2"/>
  </w:num>
  <w:num w:numId="4" w16cid:durableId="1121731043">
    <w:abstractNumId w:val="3"/>
  </w:num>
  <w:num w:numId="5" w16cid:durableId="624820619">
    <w:abstractNumId w:val="6"/>
  </w:num>
  <w:num w:numId="6" w16cid:durableId="1374039648">
    <w:abstractNumId w:val="4"/>
  </w:num>
  <w:num w:numId="7" w16cid:durableId="1625111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NDAzNzI3MDG3tDBS0lEKTi0uzszPAykwqQUAkRrKsSwAAAA="/>
  </w:docVars>
  <w:rsids>
    <w:rsidRoot w:val="003E0C23"/>
    <w:rsid w:val="00005FFC"/>
    <w:rsid w:val="00021B3A"/>
    <w:rsid w:val="000338AC"/>
    <w:rsid w:val="00084008"/>
    <w:rsid w:val="00094C8A"/>
    <w:rsid w:val="000C3BE0"/>
    <w:rsid w:val="000C610D"/>
    <w:rsid w:val="000D7748"/>
    <w:rsid w:val="000E0D05"/>
    <w:rsid w:val="001424A8"/>
    <w:rsid w:val="00174F66"/>
    <w:rsid w:val="00181968"/>
    <w:rsid w:val="0019347D"/>
    <w:rsid w:val="001A5F47"/>
    <w:rsid w:val="001C792B"/>
    <w:rsid w:val="001D107C"/>
    <w:rsid w:val="0020157B"/>
    <w:rsid w:val="00236998"/>
    <w:rsid w:val="00237A3E"/>
    <w:rsid w:val="002C5273"/>
    <w:rsid w:val="002E1905"/>
    <w:rsid w:val="00314133"/>
    <w:rsid w:val="003221F9"/>
    <w:rsid w:val="0034366F"/>
    <w:rsid w:val="00396CA4"/>
    <w:rsid w:val="003A52FF"/>
    <w:rsid w:val="003D48C6"/>
    <w:rsid w:val="003E0C23"/>
    <w:rsid w:val="003F60C8"/>
    <w:rsid w:val="00401934"/>
    <w:rsid w:val="00413573"/>
    <w:rsid w:val="004743E4"/>
    <w:rsid w:val="00492A54"/>
    <w:rsid w:val="004A1D97"/>
    <w:rsid w:val="00502EF9"/>
    <w:rsid w:val="00555F03"/>
    <w:rsid w:val="005809B3"/>
    <w:rsid w:val="00597377"/>
    <w:rsid w:val="005B1A0D"/>
    <w:rsid w:val="005B1CF7"/>
    <w:rsid w:val="005D6657"/>
    <w:rsid w:val="005F66E7"/>
    <w:rsid w:val="00605076"/>
    <w:rsid w:val="006274A5"/>
    <w:rsid w:val="0066136E"/>
    <w:rsid w:val="00673310"/>
    <w:rsid w:val="006754AC"/>
    <w:rsid w:val="00684FA3"/>
    <w:rsid w:val="00694BEE"/>
    <w:rsid w:val="00696425"/>
    <w:rsid w:val="006B2CC6"/>
    <w:rsid w:val="006E1728"/>
    <w:rsid w:val="007925D1"/>
    <w:rsid w:val="00793583"/>
    <w:rsid w:val="00795DCE"/>
    <w:rsid w:val="007A576D"/>
    <w:rsid w:val="007D47AF"/>
    <w:rsid w:val="00843633"/>
    <w:rsid w:val="00854FA2"/>
    <w:rsid w:val="008667EB"/>
    <w:rsid w:val="00882FED"/>
    <w:rsid w:val="0089316A"/>
    <w:rsid w:val="008A1501"/>
    <w:rsid w:val="008B2E71"/>
    <w:rsid w:val="008D1623"/>
    <w:rsid w:val="008D38C7"/>
    <w:rsid w:val="008D66EF"/>
    <w:rsid w:val="0090655B"/>
    <w:rsid w:val="00910DA9"/>
    <w:rsid w:val="009A1854"/>
    <w:rsid w:val="009A6862"/>
    <w:rsid w:val="009B1607"/>
    <w:rsid w:val="009B606A"/>
    <w:rsid w:val="00A00F20"/>
    <w:rsid w:val="00A2227D"/>
    <w:rsid w:val="00A460C8"/>
    <w:rsid w:val="00A462CA"/>
    <w:rsid w:val="00A92524"/>
    <w:rsid w:val="00AB6B93"/>
    <w:rsid w:val="00AC792F"/>
    <w:rsid w:val="00AD421C"/>
    <w:rsid w:val="00AD60CE"/>
    <w:rsid w:val="00B124E2"/>
    <w:rsid w:val="00B41409"/>
    <w:rsid w:val="00B77E44"/>
    <w:rsid w:val="00B81B82"/>
    <w:rsid w:val="00B8536F"/>
    <w:rsid w:val="00BA1E54"/>
    <w:rsid w:val="00BD28B3"/>
    <w:rsid w:val="00BF7FCE"/>
    <w:rsid w:val="00C26C44"/>
    <w:rsid w:val="00C31445"/>
    <w:rsid w:val="00C32A4D"/>
    <w:rsid w:val="00C81760"/>
    <w:rsid w:val="00CB707C"/>
    <w:rsid w:val="00CD0B0A"/>
    <w:rsid w:val="00CD52F9"/>
    <w:rsid w:val="00D22FA9"/>
    <w:rsid w:val="00D72505"/>
    <w:rsid w:val="00D8163B"/>
    <w:rsid w:val="00D84710"/>
    <w:rsid w:val="00D90038"/>
    <w:rsid w:val="00DD2CC6"/>
    <w:rsid w:val="00E176C0"/>
    <w:rsid w:val="00E302EE"/>
    <w:rsid w:val="00E4761F"/>
    <w:rsid w:val="00E750BE"/>
    <w:rsid w:val="00E7669F"/>
    <w:rsid w:val="00E7785D"/>
    <w:rsid w:val="00EA0171"/>
    <w:rsid w:val="00EF69DC"/>
    <w:rsid w:val="00F21D59"/>
    <w:rsid w:val="00F43660"/>
    <w:rsid w:val="00F809EB"/>
    <w:rsid w:val="00F86247"/>
    <w:rsid w:val="00FC77E0"/>
    <w:rsid w:val="00FD404F"/>
    <w:rsid w:val="00FF253B"/>
    <w:rsid w:val="00FF717A"/>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table" w:customStyle="1" w:styleId="Tabela-Siatka1">
    <w:name w:val="Tabela - Siatka1"/>
    <w:basedOn w:val="Standardowy"/>
    <w:next w:val="Tabela-Siatka"/>
    <w:uiPriority w:val="59"/>
    <w:rsid w:val="004743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792F"/>
    <w:rPr>
      <w:color w:val="605E5C"/>
      <w:shd w:val="clear" w:color="auto" w:fill="E1DFDD"/>
    </w:rPr>
  </w:style>
  <w:style w:type="paragraph" w:styleId="Podtytu">
    <w:name w:val="Subtitle"/>
    <w:basedOn w:val="Normalny"/>
    <w:next w:val="Normalny"/>
    <w:link w:val="PodtytuZnak"/>
    <w:uiPriority w:val="11"/>
    <w:qFormat/>
    <w:rsid w:val="00396CA4"/>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96CA4"/>
    <w:rPr>
      <w:rFonts w:eastAsiaTheme="minorEastAsia"/>
      <w:color w:val="5A5A5A" w:themeColor="text1" w:themeTint="A5"/>
      <w:spacing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a.derdowska@us.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golek-sepetliewa@us.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21AE0-65FD-462A-B1AC-D268DE084E0A}">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3491</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4064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Joanna Derdowska</cp:lastModifiedBy>
  <cp:revision>4</cp:revision>
  <cp:lastPrinted>2021-02-09T14:36:00Z</cp:lastPrinted>
  <dcterms:created xsi:type="dcterms:W3CDTF">2024-12-02T17:23:00Z</dcterms:created>
  <dcterms:modified xsi:type="dcterms:W3CDTF">2024-12-02T17:28:00Z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