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9DEA2" w14:textId="60C2B3BA" w:rsidR="00EB18CC" w:rsidRPr="008956AC" w:rsidRDefault="00EB18CC" w:rsidP="006214EF">
      <w:pPr>
        <w:pStyle w:val="Nagwek1"/>
        <w:spacing w:before="0" w:line="360" w:lineRule="auto"/>
        <w:jc w:val="center"/>
        <w:rPr>
          <w:rFonts w:ascii="Arial Narrow" w:eastAsia="Times New Roman" w:hAnsi="Arial Narrow" w:cs="Times New Roman"/>
          <w:b/>
          <w:color w:val="002060"/>
          <w:sz w:val="22"/>
          <w:szCs w:val="22"/>
          <w:u w:val="single"/>
        </w:rPr>
      </w:pPr>
      <w:r w:rsidRPr="008956AC">
        <w:rPr>
          <w:rFonts w:ascii="Arial Narrow" w:eastAsia="Times New Roman" w:hAnsi="Arial Narrow" w:cs="Times New Roman"/>
          <w:b/>
          <w:color w:val="002060"/>
          <w:sz w:val="22"/>
          <w:szCs w:val="22"/>
          <w:u w:val="single"/>
        </w:rPr>
        <w:t>NEGOCJACJE KRYZYSOWE</w:t>
      </w:r>
    </w:p>
    <w:p w14:paraId="2A8EC87E" w14:textId="77777777" w:rsidR="00EB18CC" w:rsidRPr="008956AC" w:rsidRDefault="00EB18CC" w:rsidP="006214EF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2060"/>
          <w:u w:val="single"/>
        </w:rPr>
      </w:pPr>
    </w:p>
    <w:p w14:paraId="32482839" w14:textId="2875C7E8" w:rsidR="00EB18CC" w:rsidRPr="008956AC" w:rsidRDefault="00EB18CC" w:rsidP="006214EF">
      <w:pPr>
        <w:pStyle w:val="Nagwek2"/>
        <w:spacing w:before="0" w:line="360" w:lineRule="auto"/>
        <w:jc w:val="center"/>
        <w:rPr>
          <w:rFonts w:ascii="Arial Narrow" w:eastAsia="Times New Roman" w:hAnsi="Arial Narrow" w:cs="Times New Roman"/>
          <w:b/>
          <w:color w:val="002060"/>
          <w:sz w:val="22"/>
          <w:szCs w:val="22"/>
        </w:rPr>
      </w:pPr>
      <w:r w:rsidRPr="008956AC">
        <w:rPr>
          <w:rFonts w:ascii="Arial Narrow" w:eastAsia="Times New Roman" w:hAnsi="Arial Narrow" w:cs="Times New Roman"/>
          <w:b/>
          <w:color w:val="002060"/>
          <w:sz w:val="22"/>
          <w:szCs w:val="22"/>
        </w:rPr>
        <w:t>RAMOWY PROGRAM PRAKTYK</w:t>
      </w:r>
    </w:p>
    <w:p w14:paraId="4982D7E3" w14:textId="464CECBB" w:rsidR="00EB18CC" w:rsidRPr="008956AC" w:rsidRDefault="00EB18CC" w:rsidP="006214EF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2060"/>
        </w:rPr>
      </w:pPr>
    </w:p>
    <w:p w14:paraId="422F66D8" w14:textId="77777777" w:rsidR="00EB18CC" w:rsidRPr="008956AC" w:rsidRDefault="00EB18CC" w:rsidP="006214EF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8956AC">
        <w:rPr>
          <w:rFonts w:ascii="Arial Narrow" w:eastAsia="Times New Roman" w:hAnsi="Arial Narrow" w:cs="Times New Roman"/>
          <w:color w:val="002060"/>
        </w:rPr>
        <w:t>Indywidualny program praktyki ustala jej organizator. Program powinien umożliwiać zapoznanie się z jednostką, w której realizowana jest praktyka, a w szczególności:</w:t>
      </w:r>
    </w:p>
    <w:p w14:paraId="2F8942F0" w14:textId="77777777" w:rsidR="00EB18CC" w:rsidRPr="008956AC" w:rsidRDefault="00EB18CC" w:rsidP="006214E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8956AC">
        <w:rPr>
          <w:rFonts w:ascii="Arial Narrow" w:eastAsia="Times New Roman" w:hAnsi="Arial Narrow" w:cs="Times New Roman"/>
          <w:color w:val="002060"/>
        </w:rPr>
        <w:t>zapoznanie się ze sposobem wdrażania procedur dotyczących ochrony ładu prawnego i porządku publicznego;</w:t>
      </w:r>
    </w:p>
    <w:p w14:paraId="3FD9BC31" w14:textId="22039B26" w:rsidR="00EB18CC" w:rsidRPr="008956AC" w:rsidRDefault="00EB18CC" w:rsidP="006214E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8956AC">
        <w:rPr>
          <w:rFonts w:ascii="Arial Narrow" w:eastAsia="Times New Roman" w:hAnsi="Arial Narrow" w:cs="Times New Roman"/>
          <w:color w:val="002060"/>
        </w:rPr>
        <w:t>zapoznanie się ze sposobem tworzenia koncepcji dotyczącej ewakuacji ludności i dóbr kultury w warunkach zagrożenia zewnętrznego,</w:t>
      </w:r>
      <w:r w:rsidR="00060141" w:rsidRPr="008956AC">
        <w:rPr>
          <w:rFonts w:ascii="Arial Narrow" w:eastAsia="Times New Roman" w:hAnsi="Arial Narrow" w:cs="Times New Roman"/>
          <w:color w:val="002060"/>
        </w:rPr>
        <w:t xml:space="preserve"> </w:t>
      </w:r>
      <w:r w:rsidRPr="008956AC">
        <w:rPr>
          <w:rFonts w:ascii="Arial Narrow" w:eastAsia="Times New Roman" w:hAnsi="Arial Narrow" w:cs="Times New Roman"/>
          <w:color w:val="002060"/>
        </w:rPr>
        <w:t>a także ewakuacji doraźnej</w:t>
      </w:r>
      <w:r w:rsidR="00060141" w:rsidRPr="008956AC">
        <w:rPr>
          <w:rFonts w:ascii="Arial Narrow" w:eastAsia="Times New Roman" w:hAnsi="Arial Narrow" w:cs="Times New Roman"/>
          <w:color w:val="002060"/>
        </w:rPr>
        <w:t xml:space="preserve"> </w:t>
      </w:r>
      <w:r w:rsidRPr="008956AC">
        <w:rPr>
          <w:rFonts w:ascii="Arial Narrow" w:eastAsia="Times New Roman" w:hAnsi="Arial Narrow" w:cs="Times New Roman"/>
          <w:color w:val="002060"/>
        </w:rPr>
        <w:t>społeczeństwa w warunkach zagrożenia kryzysowego;</w:t>
      </w:r>
    </w:p>
    <w:p w14:paraId="1F1576D3" w14:textId="77777777" w:rsidR="00EB18CC" w:rsidRPr="008956AC" w:rsidRDefault="00EB18CC" w:rsidP="006214E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8956AC">
        <w:rPr>
          <w:rFonts w:ascii="Arial Narrow" w:eastAsia="Times New Roman" w:hAnsi="Arial Narrow" w:cs="Times New Roman"/>
          <w:color w:val="002060"/>
        </w:rPr>
        <w:t>zapoznanie się z metodami tworzenia oraz redagowaniu planu reagowania kryzysowego;</w:t>
      </w:r>
    </w:p>
    <w:p w14:paraId="157C3A06" w14:textId="77777777" w:rsidR="00EB18CC" w:rsidRPr="008956AC" w:rsidRDefault="00EB18CC" w:rsidP="006214E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8956AC">
        <w:rPr>
          <w:rFonts w:ascii="Arial Narrow" w:eastAsia="Times New Roman" w:hAnsi="Arial Narrow" w:cs="Times New Roman"/>
          <w:color w:val="002060"/>
        </w:rPr>
        <w:t>zapoznanie się ze sposobami rozwiązywania problemów zagrożenia bezpieczeństwa wywołanymi czynnikami naturalnymi, społecznymi i technicznymi;</w:t>
      </w:r>
    </w:p>
    <w:p w14:paraId="59CAA296" w14:textId="155B1DD9" w:rsidR="00EB18CC" w:rsidRPr="008956AC" w:rsidRDefault="00EB18CC" w:rsidP="006214E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8956AC">
        <w:rPr>
          <w:rFonts w:ascii="Arial Narrow" w:eastAsia="Times New Roman" w:hAnsi="Arial Narrow" w:cs="Times New Roman"/>
          <w:color w:val="002060"/>
        </w:rPr>
        <w:t>nabycie wiedzy i umiejętności m.in. z zakresu: prognozowania zagrożeń, technik negocjacji</w:t>
      </w:r>
      <w:r w:rsidR="008956AC">
        <w:rPr>
          <w:rFonts w:ascii="Arial Narrow" w:eastAsia="Times New Roman" w:hAnsi="Arial Narrow" w:cs="Times New Roman"/>
          <w:color w:val="002060"/>
        </w:rPr>
        <w:t xml:space="preserve"> </w:t>
      </w:r>
      <w:r w:rsidRPr="008956AC">
        <w:rPr>
          <w:rFonts w:ascii="Arial Narrow" w:eastAsia="Times New Roman" w:hAnsi="Arial Narrow" w:cs="Times New Roman"/>
          <w:color w:val="002060"/>
        </w:rPr>
        <w:t>oraz umiejętności miękkich;</w:t>
      </w:r>
    </w:p>
    <w:p w14:paraId="4DCC4D5A" w14:textId="5C866D00" w:rsidR="00EB18CC" w:rsidRPr="008956AC" w:rsidRDefault="00EB18CC" w:rsidP="006214E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8956AC">
        <w:rPr>
          <w:rFonts w:ascii="Arial Narrow" w:eastAsia="Times New Roman" w:hAnsi="Arial Narrow" w:cs="Times New Roman"/>
          <w:color w:val="002060"/>
        </w:rPr>
        <w:t>nabycie wiedzy z zakresu organizowania logistycznego zabezpieczenia gotowości poszczególnych instytucji;</w:t>
      </w:r>
      <w:r w:rsidR="00060141" w:rsidRPr="008956AC">
        <w:rPr>
          <w:rFonts w:ascii="Arial Narrow" w:eastAsia="Times New Roman" w:hAnsi="Arial Narrow" w:cs="Times New Roman"/>
          <w:color w:val="002060"/>
        </w:rPr>
        <w:t xml:space="preserve"> </w:t>
      </w:r>
      <w:r w:rsidRPr="008956AC">
        <w:rPr>
          <w:rFonts w:ascii="Arial Narrow" w:eastAsia="Times New Roman" w:hAnsi="Arial Narrow" w:cs="Times New Roman"/>
          <w:color w:val="002060"/>
        </w:rPr>
        <w:t>zapoznanie się z procedurami organizowania imprez masowych i ich zabezpieczeniem;</w:t>
      </w:r>
    </w:p>
    <w:p w14:paraId="31C04F03" w14:textId="77777777" w:rsidR="00EB18CC" w:rsidRPr="008956AC" w:rsidRDefault="00EB18CC" w:rsidP="006214EF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b/>
          <w:bCs/>
          <w:color w:val="002060"/>
        </w:rPr>
      </w:pPr>
    </w:p>
    <w:p w14:paraId="39A3ED59" w14:textId="77777777" w:rsidR="00EB18CC" w:rsidRPr="008956AC" w:rsidRDefault="00EB18CC" w:rsidP="006214EF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b/>
          <w:bCs/>
          <w:color w:val="002060"/>
        </w:rPr>
      </w:pPr>
      <w:r w:rsidRPr="008956AC">
        <w:rPr>
          <w:rFonts w:ascii="Arial Narrow" w:eastAsia="Times New Roman" w:hAnsi="Arial Narrow" w:cs="Times New Roman"/>
          <w:b/>
          <w:bCs/>
          <w:color w:val="002060"/>
        </w:rPr>
        <w:t>a także:</w:t>
      </w:r>
    </w:p>
    <w:p w14:paraId="60D53F34" w14:textId="77777777" w:rsidR="00EB18CC" w:rsidRPr="008956AC" w:rsidRDefault="00EB18CC" w:rsidP="006214EF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color w:val="002060"/>
        </w:rPr>
      </w:pPr>
    </w:p>
    <w:p w14:paraId="6FE69FDB" w14:textId="77777777" w:rsidR="00EB18CC" w:rsidRPr="008956AC" w:rsidRDefault="00EB18CC" w:rsidP="006214E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8956AC">
        <w:rPr>
          <w:rFonts w:ascii="Arial Narrow" w:eastAsia="Times New Roman" w:hAnsi="Arial Narrow" w:cs="Times New Roman"/>
          <w:color w:val="002060"/>
        </w:rPr>
        <w:t>zapoznanie się z procedurami przewidywania ewentualnych zagrożeń czasu pokoju i wojny i przeciwdziałania im, prognozowania możliwych zagrożeń naturalnych i spowodowanych przez człowieka;</w:t>
      </w:r>
    </w:p>
    <w:p w14:paraId="7D8F78F6" w14:textId="77777777" w:rsidR="00EB18CC" w:rsidRPr="008956AC" w:rsidRDefault="00EB18CC" w:rsidP="006214E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8956AC">
        <w:rPr>
          <w:rFonts w:ascii="Arial Narrow" w:eastAsia="Times New Roman" w:hAnsi="Arial Narrow" w:cs="Times New Roman"/>
          <w:color w:val="002060"/>
        </w:rPr>
        <w:t>zapoznanie się z zasadami bezpieczeństwa i higieny pracy obowiązującymi w jednostce organizacyjnej;</w:t>
      </w:r>
    </w:p>
    <w:p w14:paraId="04205E7F" w14:textId="77777777" w:rsidR="00EB18CC" w:rsidRPr="008956AC" w:rsidRDefault="00EB18CC" w:rsidP="006214E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8956AC">
        <w:rPr>
          <w:rFonts w:ascii="Arial Narrow" w:eastAsia="Times New Roman" w:hAnsi="Arial Narrow" w:cs="Times New Roman"/>
          <w:color w:val="002060"/>
        </w:rPr>
        <w:t> zapoznanie się z aktami prawnymi dotyczącymi podstaw prawnych funkcjonowania danej jednostki organizacyjnej;</w:t>
      </w:r>
    </w:p>
    <w:p w14:paraId="68D5DB9E" w14:textId="77777777" w:rsidR="00EB18CC" w:rsidRPr="008956AC" w:rsidRDefault="00EB18CC" w:rsidP="006214E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8956AC">
        <w:rPr>
          <w:rFonts w:ascii="Arial Narrow" w:eastAsia="Times New Roman" w:hAnsi="Arial Narrow" w:cs="Times New Roman"/>
          <w:color w:val="002060"/>
        </w:rPr>
        <w:t>zapoznanie się z przepisami prawnymi dotyczącymi zadań i kompetencji osób funkcyjnych w danej jednostce organizacyjnej;</w:t>
      </w:r>
    </w:p>
    <w:p w14:paraId="6F57200D" w14:textId="77777777" w:rsidR="00EB18CC" w:rsidRPr="008956AC" w:rsidRDefault="00EB18CC" w:rsidP="006214E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8956AC">
        <w:rPr>
          <w:rFonts w:ascii="Arial Narrow" w:eastAsia="Times New Roman" w:hAnsi="Arial Narrow" w:cs="Times New Roman"/>
          <w:color w:val="002060"/>
        </w:rPr>
        <w:t>zapoznanie się z przepisami prawnymi dotyczącymi ochrony informacji niejawnych i wiadomości prawnie chronionych, obowiązującymi w jednostce organizacyjnej;</w:t>
      </w:r>
    </w:p>
    <w:p w14:paraId="7C7582E3" w14:textId="77777777" w:rsidR="00EB18CC" w:rsidRPr="008956AC" w:rsidRDefault="00EB18CC" w:rsidP="006214E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8956AC">
        <w:rPr>
          <w:rFonts w:ascii="Arial Narrow" w:eastAsia="Times New Roman" w:hAnsi="Arial Narrow" w:cs="Times New Roman"/>
          <w:color w:val="002060"/>
        </w:rPr>
        <w:t>zapoznanie się z techniką wykonywania dokumentacji na poszczególnych stanowiskach pracy i poprawnym jej prowadzeniem;</w:t>
      </w:r>
    </w:p>
    <w:p w14:paraId="432B3B85" w14:textId="77777777" w:rsidR="00EB18CC" w:rsidRPr="008956AC" w:rsidRDefault="00EB18CC" w:rsidP="006214E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8956AC">
        <w:rPr>
          <w:rFonts w:ascii="Arial Narrow" w:eastAsia="Times New Roman" w:hAnsi="Arial Narrow" w:cs="Times New Roman"/>
          <w:color w:val="002060"/>
        </w:rPr>
        <w:t>zapoznanie się z zadaniami jednostki w przypadku sytuacji kryzysowej, klęski żywiołowej, stanu wyjątkowego i wojny;</w:t>
      </w:r>
    </w:p>
    <w:p w14:paraId="6C973D4C" w14:textId="77777777" w:rsidR="00EB18CC" w:rsidRPr="008956AC" w:rsidRDefault="00EB18CC" w:rsidP="006214E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8956AC">
        <w:rPr>
          <w:rFonts w:ascii="Arial Narrow" w:eastAsia="Times New Roman" w:hAnsi="Arial Narrow" w:cs="Times New Roman"/>
          <w:color w:val="002060"/>
        </w:rPr>
        <w:t>zdobycie umiejętności opracowywania indywidualnych aktów normatywnych, decyzji i postanowień, aktów kierownictwa wewnętrznego, projektów regulaminów;</w:t>
      </w:r>
    </w:p>
    <w:p w14:paraId="0117809A" w14:textId="77777777" w:rsidR="00EB18CC" w:rsidRPr="008956AC" w:rsidRDefault="00EB18CC" w:rsidP="006214E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8956AC">
        <w:rPr>
          <w:rFonts w:ascii="Arial Narrow" w:eastAsia="Times New Roman" w:hAnsi="Arial Narrow" w:cs="Times New Roman"/>
          <w:color w:val="002060"/>
        </w:rPr>
        <w:t>poznanie systemów i technologii informacyjnych stosowanych przez zakład pracy;</w:t>
      </w:r>
    </w:p>
    <w:p w14:paraId="7DAD4E50" w14:textId="77777777" w:rsidR="00EB18CC" w:rsidRPr="008956AC" w:rsidRDefault="00EB18CC" w:rsidP="006214E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8956AC">
        <w:rPr>
          <w:rFonts w:ascii="Arial Narrow" w:eastAsia="Times New Roman" w:hAnsi="Arial Narrow" w:cs="Times New Roman"/>
          <w:color w:val="002060"/>
        </w:rPr>
        <w:t>asystowanie pracownikom jednostki w ich czynnościach zawodowych;</w:t>
      </w:r>
    </w:p>
    <w:p w14:paraId="7CA24002" w14:textId="77777777" w:rsidR="00EB18CC" w:rsidRPr="008956AC" w:rsidRDefault="00EB18CC" w:rsidP="006214E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8956AC">
        <w:rPr>
          <w:rFonts w:ascii="Arial Narrow" w:eastAsia="Times New Roman" w:hAnsi="Arial Narrow" w:cs="Times New Roman"/>
          <w:color w:val="002060"/>
        </w:rPr>
        <w:lastRenderedPageBreak/>
        <w:t>samodzielne wykonywanie określonych czynności.</w:t>
      </w:r>
    </w:p>
    <w:p w14:paraId="49877F86" w14:textId="6E340AEC" w:rsidR="00EB18CC" w:rsidRPr="008956AC" w:rsidRDefault="00EB18CC" w:rsidP="006214EF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2060"/>
        </w:rPr>
      </w:pPr>
    </w:p>
    <w:p w14:paraId="740C6309" w14:textId="77777777" w:rsidR="00EB18CC" w:rsidRPr="008956AC" w:rsidRDefault="00EB18CC" w:rsidP="006214EF">
      <w:pPr>
        <w:pStyle w:val="Nagwek2"/>
        <w:spacing w:before="0" w:line="360" w:lineRule="auto"/>
        <w:jc w:val="center"/>
        <w:rPr>
          <w:rFonts w:ascii="Arial Narrow" w:eastAsia="Times New Roman" w:hAnsi="Arial Narrow" w:cs="Times New Roman"/>
          <w:b/>
          <w:color w:val="002060"/>
          <w:sz w:val="22"/>
          <w:szCs w:val="22"/>
        </w:rPr>
      </w:pPr>
      <w:bookmarkStart w:id="0" w:name="_Hlk34257528"/>
      <w:r w:rsidRPr="008956AC">
        <w:rPr>
          <w:rFonts w:ascii="Arial Narrow" w:eastAsia="Times New Roman" w:hAnsi="Arial Narrow" w:cs="Times New Roman"/>
          <w:b/>
          <w:color w:val="002060"/>
          <w:sz w:val="22"/>
          <w:szCs w:val="22"/>
        </w:rPr>
        <w:t>TERMINY REALIZOWANIA I ROZKŁAD GODZINOWY PRAKTYK</w:t>
      </w:r>
    </w:p>
    <w:bookmarkEnd w:id="0"/>
    <w:p w14:paraId="62ECCD0B" w14:textId="4BDA1CD9" w:rsidR="00C01ECC" w:rsidRPr="008956AC" w:rsidRDefault="008956AC" w:rsidP="006214EF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Times New Roman"/>
          <w:color w:val="FF0000"/>
        </w:rPr>
      </w:pPr>
      <w:r w:rsidRPr="008956AC">
        <w:rPr>
          <w:rFonts w:ascii="Arial Narrow" w:eastAsia="Times New Roman" w:hAnsi="Arial Narrow" w:cs="Times New Roman"/>
          <w:color w:val="FF0000"/>
        </w:rPr>
        <w:t>II i III rok</w:t>
      </w:r>
    </w:p>
    <w:p w14:paraId="1B330441" w14:textId="7A3CDCEB" w:rsidR="00EB18CC" w:rsidRPr="008956AC" w:rsidRDefault="00EB18CC" w:rsidP="006214EF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Times New Roman"/>
          <w:color w:val="002060"/>
        </w:rPr>
      </w:pPr>
    </w:p>
    <w:tbl>
      <w:tblPr>
        <w:tblW w:w="5000" w:type="pct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290"/>
        <w:gridCol w:w="4761"/>
      </w:tblGrid>
      <w:tr w:rsidR="008956AC" w:rsidRPr="008956AC" w14:paraId="19049E90" w14:textId="77777777" w:rsidTr="00E40387">
        <w:tc>
          <w:tcPr>
            <w:tcW w:w="11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370337" w14:textId="77777777" w:rsidR="00EB18CC" w:rsidRPr="008956AC" w:rsidRDefault="00EB18CC" w:rsidP="006214EF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8956AC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Rok studiów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83010A" w14:textId="77777777" w:rsidR="00EB18CC" w:rsidRPr="008956AC" w:rsidRDefault="00EB18CC" w:rsidP="006214EF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8956AC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Semestr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CBAEFA" w14:textId="77777777" w:rsidR="00EB18CC" w:rsidRPr="008956AC" w:rsidRDefault="00EB18CC" w:rsidP="006214EF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8956AC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Liczba godzin praktyk</w:t>
            </w:r>
          </w:p>
        </w:tc>
      </w:tr>
      <w:tr w:rsidR="008956AC" w:rsidRPr="008956AC" w14:paraId="23409C62" w14:textId="77777777" w:rsidTr="00E40387">
        <w:tc>
          <w:tcPr>
            <w:tcW w:w="110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43C9CF" w14:textId="77777777" w:rsidR="00EB18CC" w:rsidRPr="008956AC" w:rsidRDefault="00EB18CC" w:rsidP="006214EF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8956AC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I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A1FFB1" w14:textId="77777777" w:rsidR="00EB18CC" w:rsidRPr="008956AC" w:rsidRDefault="00EB18CC" w:rsidP="006214EF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8956AC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1.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DAD595" w14:textId="77777777" w:rsidR="00EB18CC" w:rsidRPr="008956AC" w:rsidRDefault="00EB18CC" w:rsidP="006214EF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8956AC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–</w:t>
            </w:r>
          </w:p>
        </w:tc>
      </w:tr>
      <w:tr w:rsidR="008956AC" w:rsidRPr="008956AC" w14:paraId="17A160B5" w14:textId="77777777" w:rsidTr="00E40387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00BC2616" w14:textId="77777777" w:rsidR="00EB18CC" w:rsidRPr="008956AC" w:rsidRDefault="00EB18CC" w:rsidP="006214EF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0DBC3C" w14:textId="77777777" w:rsidR="00EB18CC" w:rsidRPr="008956AC" w:rsidRDefault="00EB18CC" w:rsidP="006214EF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8956AC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2.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FB2404" w14:textId="77777777" w:rsidR="00EB18CC" w:rsidRPr="008956AC" w:rsidRDefault="00EB18CC" w:rsidP="006214EF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8956AC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120 godzin</w:t>
            </w:r>
          </w:p>
        </w:tc>
      </w:tr>
      <w:tr w:rsidR="008956AC" w:rsidRPr="008956AC" w14:paraId="29F1ACE6" w14:textId="77777777" w:rsidTr="00E40387">
        <w:tc>
          <w:tcPr>
            <w:tcW w:w="110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07BC86" w14:textId="77777777" w:rsidR="00EB18CC" w:rsidRPr="008956AC" w:rsidRDefault="00EB18CC" w:rsidP="006214EF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8956AC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II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D82012" w14:textId="77777777" w:rsidR="00EB18CC" w:rsidRPr="008956AC" w:rsidRDefault="00EB18CC" w:rsidP="006214EF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8956AC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3.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531FA3" w14:textId="77777777" w:rsidR="00EB18CC" w:rsidRPr="008956AC" w:rsidRDefault="00EB18CC" w:rsidP="006214EF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8956AC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–</w:t>
            </w:r>
          </w:p>
        </w:tc>
      </w:tr>
      <w:tr w:rsidR="008956AC" w:rsidRPr="008956AC" w14:paraId="2FF8D8B6" w14:textId="77777777" w:rsidTr="00E40387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3782B09F" w14:textId="77777777" w:rsidR="00EB18CC" w:rsidRPr="008956AC" w:rsidRDefault="00EB18CC" w:rsidP="006214EF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BE9F07" w14:textId="77777777" w:rsidR="00EB18CC" w:rsidRPr="008956AC" w:rsidRDefault="00EB18CC" w:rsidP="006214EF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8956AC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4.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E78C29" w14:textId="77777777" w:rsidR="00EB18CC" w:rsidRPr="008956AC" w:rsidRDefault="00EB18CC" w:rsidP="006214EF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8956AC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120 godzin</w:t>
            </w:r>
            <w:bookmarkStart w:id="1" w:name="_GoBack"/>
            <w:bookmarkEnd w:id="1"/>
          </w:p>
        </w:tc>
      </w:tr>
      <w:tr w:rsidR="008956AC" w:rsidRPr="008956AC" w14:paraId="0D0F8F0A" w14:textId="77777777" w:rsidTr="00E40387">
        <w:tc>
          <w:tcPr>
            <w:tcW w:w="110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9E9375" w14:textId="77777777" w:rsidR="00EB18CC" w:rsidRPr="008956AC" w:rsidRDefault="00EB18CC" w:rsidP="006214EF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8956AC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III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8BEB6F" w14:textId="77777777" w:rsidR="00EB18CC" w:rsidRPr="008956AC" w:rsidRDefault="00EB18CC" w:rsidP="006214EF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8956AC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5.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D3EBF2" w14:textId="77777777" w:rsidR="00EB18CC" w:rsidRPr="008956AC" w:rsidRDefault="00EB18CC" w:rsidP="006214EF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8956AC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–</w:t>
            </w:r>
          </w:p>
        </w:tc>
      </w:tr>
      <w:tr w:rsidR="008956AC" w:rsidRPr="008956AC" w14:paraId="6A646593" w14:textId="77777777" w:rsidTr="00E40387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28EF2A4E" w14:textId="77777777" w:rsidR="00EB18CC" w:rsidRPr="008956AC" w:rsidRDefault="00EB18CC" w:rsidP="006214EF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36CA99" w14:textId="77777777" w:rsidR="00EB18CC" w:rsidRPr="008956AC" w:rsidRDefault="00EB18CC" w:rsidP="006214EF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8956AC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6.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074EBD" w14:textId="77777777" w:rsidR="00EB18CC" w:rsidRPr="008956AC" w:rsidRDefault="00EB18CC" w:rsidP="006214EF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8956AC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480 godzin</w:t>
            </w:r>
          </w:p>
        </w:tc>
      </w:tr>
      <w:tr w:rsidR="008956AC" w:rsidRPr="008956AC" w14:paraId="0686D9D6" w14:textId="77777777" w:rsidTr="00E40387">
        <w:tc>
          <w:tcPr>
            <w:tcW w:w="2350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99AC18" w14:textId="77777777" w:rsidR="00EB18CC" w:rsidRPr="008956AC" w:rsidRDefault="00EB18CC" w:rsidP="006214EF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8956AC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Ogółem: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6BD994" w14:textId="77777777" w:rsidR="00EB18CC" w:rsidRPr="008956AC" w:rsidRDefault="00EB18CC" w:rsidP="006214EF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8956AC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720 godzin</w:t>
            </w:r>
          </w:p>
        </w:tc>
      </w:tr>
    </w:tbl>
    <w:p w14:paraId="7E5F9CC3" w14:textId="77777777" w:rsidR="00EB18CC" w:rsidRPr="008956AC" w:rsidRDefault="00EB18CC" w:rsidP="006214EF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2060"/>
        </w:rPr>
      </w:pPr>
    </w:p>
    <w:p w14:paraId="2997565D" w14:textId="72A886EB" w:rsidR="00EB18CC" w:rsidRPr="008956AC" w:rsidRDefault="00EB18CC" w:rsidP="006214EF">
      <w:pPr>
        <w:pStyle w:val="Nagwek2"/>
        <w:spacing w:before="0" w:line="360" w:lineRule="auto"/>
        <w:jc w:val="center"/>
        <w:rPr>
          <w:rFonts w:ascii="Arial Narrow" w:eastAsia="Times New Roman" w:hAnsi="Arial Narrow" w:cs="Times New Roman"/>
          <w:b/>
          <w:color w:val="002060"/>
          <w:sz w:val="22"/>
          <w:szCs w:val="22"/>
        </w:rPr>
      </w:pPr>
      <w:r w:rsidRPr="008956AC">
        <w:rPr>
          <w:rFonts w:ascii="Arial Narrow" w:eastAsia="Times New Roman" w:hAnsi="Arial Narrow" w:cs="Times New Roman"/>
          <w:b/>
          <w:color w:val="002060"/>
          <w:sz w:val="22"/>
          <w:szCs w:val="22"/>
        </w:rPr>
        <w:t>MIEJSCA PRAKTYK</w:t>
      </w:r>
    </w:p>
    <w:p w14:paraId="770A1F90" w14:textId="77777777" w:rsidR="00EB18CC" w:rsidRPr="008956AC" w:rsidRDefault="00EB18CC" w:rsidP="006214EF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</w:p>
    <w:p w14:paraId="71A0FCCE" w14:textId="4C6365B7" w:rsidR="0055130C" w:rsidRPr="008956AC" w:rsidRDefault="000C485C" w:rsidP="006214EF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8956AC">
        <w:rPr>
          <w:rFonts w:ascii="Arial Narrow" w:eastAsia="Times New Roman" w:hAnsi="Arial Narrow" w:cs="Times New Roman"/>
          <w:color w:val="002060"/>
        </w:rPr>
        <w:t xml:space="preserve">Studenci realizują praktyki w placówkach, organizacjach, służbach zajmujących się bezpieczeństwem międzynarodowym, narodowym, wewnętrznym, zarządzaniem kryzysowym oraz bezpieczeństwem obywateli </w:t>
      </w:r>
      <w:r w:rsidR="008956AC">
        <w:rPr>
          <w:rFonts w:ascii="Arial Narrow" w:eastAsia="Times New Roman" w:hAnsi="Arial Narrow" w:cs="Times New Roman"/>
          <w:color w:val="002060"/>
        </w:rPr>
        <w:br/>
      </w:r>
      <w:r w:rsidRPr="008956AC">
        <w:rPr>
          <w:rFonts w:ascii="Arial Narrow" w:eastAsia="Times New Roman" w:hAnsi="Arial Narrow" w:cs="Times New Roman"/>
          <w:color w:val="002060"/>
        </w:rPr>
        <w:t>i porządkiem publicznym: w administracji rządowej i samorządowej, przedsiębiorstwach państwowych i prywatnych, firmach doradczych i konsultingowych, organizacjach pozarządowych współpracujących z administracją publiczną oraz w inspekcjach i strażach, ponadto w organizacjach międzynarodowych i instytucjach Unii Europejskiej.</w:t>
      </w:r>
    </w:p>
    <w:p w14:paraId="112B8029" w14:textId="77777777" w:rsidR="00990B3C" w:rsidRPr="008956AC" w:rsidRDefault="00990B3C" w:rsidP="006214EF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</w:p>
    <w:p w14:paraId="574053F3" w14:textId="1C420B2E" w:rsidR="00BC01CB" w:rsidRPr="008956AC" w:rsidRDefault="00BC01CB" w:rsidP="006214EF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8956AC">
        <w:rPr>
          <w:rFonts w:ascii="Arial Narrow" w:eastAsia="Times New Roman" w:hAnsi="Arial Narrow" w:cs="Times New Roman"/>
          <w:color w:val="002060"/>
        </w:rPr>
        <w:t>Zob. np.:</w:t>
      </w:r>
    </w:p>
    <w:tbl>
      <w:tblPr>
        <w:tblW w:w="719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8"/>
        <w:gridCol w:w="2952"/>
      </w:tblGrid>
      <w:tr w:rsidR="008956AC" w:rsidRPr="008956AC" w14:paraId="71014C48" w14:textId="77777777" w:rsidTr="00BC01CB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E1650C" w14:textId="77777777" w:rsidR="00BC01CB" w:rsidRPr="008956AC" w:rsidRDefault="00BC01CB" w:rsidP="006214EF">
            <w:pPr>
              <w:spacing w:after="0" w:line="360" w:lineRule="auto"/>
              <w:rPr>
                <w:rFonts w:ascii="Arial Narrow" w:hAnsi="Arial Narrow" w:cs="Times New Roman"/>
                <w:color w:val="002060"/>
                <w:sz w:val="20"/>
              </w:rPr>
            </w:pPr>
            <w:r w:rsidRPr="008956AC">
              <w:rPr>
                <w:rStyle w:val="Pogrubienie"/>
                <w:rFonts w:ascii="Arial Narrow" w:hAnsi="Arial Narrow" w:cs="Times New Roman"/>
                <w:color w:val="002060"/>
                <w:sz w:val="20"/>
                <w:bdr w:val="none" w:sz="0" w:space="0" w:color="auto" w:frame="1"/>
              </w:rPr>
              <w:t>Instytucja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EE5A0C" w14:textId="77777777" w:rsidR="00BC01CB" w:rsidRPr="008956AC" w:rsidRDefault="00BC01CB" w:rsidP="006214EF">
            <w:pPr>
              <w:spacing w:after="0" w:line="360" w:lineRule="auto"/>
              <w:jc w:val="center"/>
              <w:rPr>
                <w:rFonts w:ascii="Arial Narrow" w:hAnsi="Arial Narrow" w:cs="Times New Roman"/>
                <w:color w:val="002060"/>
                <w:sz w:val="20"/>
              </w:rPr>
            </w:pPr>
            <w:r w:rsidRPr="008956AC">
              <w:rPr>
                <w:rStyle w:val="Pogrubienie"/>
                <w:rFonts w:ascii="Arial Narrow" w:hAnsi="Arial Narrow" w:cs="Times New Roman"/>
                <w:color w:val="002060"/>
                <w:sz w:val="20"/>
                <w:bdr w:val="none" w:sz="0" w:space="0" w:color="auto" w:frame="1"/>
              </w:rPr>
              <w:t>Strona www</w:t>
            </w:r>
          </w:p>
        </w:tc>
      </w:tr>
      <w:tr w:rsidR="008956AC" w:rsidRPr="008956AC" w14:paraId="21C1DC3B" w14:textId="77777777" w:rsidTr="00BC01CB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D862C3" w14:textId="77777777" w:rsidR="00BC01CB" w:rsidRPr="008956AC" w:rsidRDefault="00BC01CB" w:rsidP="006214EF">
            <w:pPr>
              <w:spacing w:after="0" w:line="360" w:lineRule="auto"/>
              <w:rPr>
                <w:rFonts w:ascii="Arial Narrow" w:hAnsi="Arial Narrow" w:cs="Times New Roman"/>
                <w:color w:val="002060"/>
                <w:sz w:val="20"/>
              </w:rPr>
            </w:pPr>
            <w:r w:rsidRPr="008956AC">
              <w:rPr>
                <w:rFonts w:ascii="Arial Narrow" w:hAnsi="Arial Narrow" w:cs="Times New Roman"/>
                <w:color w:val="002060"/>
                <w:sz w:val="20"/>
              </w:rPr>
              <w:t>Urząd Miasta w Zabrzu Wydział Kontaktów Społecznych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51AF60" w14:textId="77777777" w:rsidR="00BC01CB" w:rsidRPr="008956AC" w:rsidRDefault="008956AC" w:rsidP="006214EF">
            <w:pPr>
              <w:spacing w:after="0" w:line="360" w:lineRule="auto"/>
              <w:jc w:val="center"/>
              <w:rPr>
                <w:rFonts w:ascii="Arial Narrow" w:hAnsi="Arial Narrow" w:cs="Times New Roman"/>
                <w:color w:val="002060"/>
                <w:sz w:val="20"/>
              </w:rPr>
            </w:pPr>
            <w:hyperlink r:id="rId5" w:history="1">
              <w:r w:rsidR="00BC01CB" w:rsidRPr="008956AC">
                <w:rPr>
                  <w:rStyle w:val="Hipercze"/>
                  <w:rFonts w:ascii="Arial Narrow" w:hAnsi="Arial Narrow" w:cs="Times New Roman"/>
                  <w:color w:val="002060"/>
                  <w:sz w:val="20"/>
                  <w:u w:val="none"/>
                  <w:bdr w:val="none" w:sz="0" w:space="0" w:color="auto" w:frame="1"/>
                </w:rPr>
                <w:t>www.um.zabrze.pl</w:t>
              </w:r>
            </w:hyperlink>
          </w:p>
        </w:tc>
      </w:tr>
      <w:tr w:rsidR="008956AC" w:rsidRPr="008956AC" w14:paraId="57DA9409" w14:textId="77777777" w:rsidTr="00BC01CB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2A7B8F" w14:textId="77777777" w:rsidR="00BC01CB" w:rsidRPr="008956AC" w:rsidRDefault="00BC01CB" w:rsidP="006214EF">
            <w:pPr>
              <w:spacing w:after="0" w:line="360" w:lineRule="auto"/>
              <w:rPr>
                <w:rFonts w:ascii="Arial Narrow" w:hAnsi="Arial Narrow" w:cs="Times New Roman"/>
                <w:color w:val="002060"/>
                <w:sz w:val="20"/>
              </w:rPr>
            </w:pPr>
            <w:r w:rsidRPr="008956AC">
              <w:rPr>
                <w:rFonts w:ascii="Arial Narrow" w:hAnsi="Arial Narrow" w:cs="Times New Roman"/>
                <w:color w:val="002060"/>
                <w:sz w:val="20"/>
              </w:rPr>
              <w:t>Środowiskowy Dom Samopomocy Ośrodek św. Jacka Caritas Archidiecezji Katowickiej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D2D24C" w14:textId="77777777" w:rsidR="00BC01CB" w:rsidRPr="008956AC" w:rsidRDefault="008956AC" w:rsidP="006214EF">
            <w:pPr>
              <w:spacing w:after="0" w:line="360" w:lineRule="auto"/>
              <w:jc w:val="center"/>
              <w:rPr>
                <w:rFonts w:ascii="Arial Narrow" w:hAnsi="Arial Narrow" w:cs="Times New Roman"/>
                <w:color w:val="002060"/>
                <w:sz w:val="20"/>
              </w:rPr>
            </w:pPr>
            <w:hyperlink r:id="rId6" w:history="1">
              <w:r w:rsidR="00BC01CB" w:rsidRPr="008956AC">
                <w:rPr>
                  <w:rStyle w:val="Hipercze"/>
                  <w:rFonts w:ascii="Arial Narrow" w:hAnsi="Arial Narrow" w:cs="Times New Roman"/>
                  <w:color w:val="002060"/>
                  <w:sz w:val="20"/>
                  <w:u w:val="none"/>
                  <w:bdr w:val="none" w:sz="0" w:space="0" w:color="auto" w:frame="1"/>
                </w:rPr>
                <w:t>www.katowice.caritas.pl/osrodek-sw-jacka</w:t>
              </w:r>
            </w:hyperlink>
          </w:p>
        </w:tc>
      </w:tr>
      <w:tr w:rsidR="008956AC" w:rsidRPr="008956AC" w14:paraId="79215AFC" w14:textId="77777777" w:rsidTr="00BC01CB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6E02B8" w14:textId="77777777" w:rsidR="00BC01CB" w:rsidRPr="008956AC" w:rsidRDefault="00BC01CB" w:rsidP="006214EF">
            <w:pPr>
              <w:spacing w:after="0" w:line="360" w:lineRule="auto"/>
              <w:rPr>
                <w:rFonts w:ascii="Arial Narrow" w:hAnsi="Arial Narrow" w:cs="Times New Roman"/>
                <w:color w:val="002060"/>
                <w:sz w:val="20"/>
              </w:rPr>
            </w:pPr>
            <w:r w:rsidRPr="008956AC">
              <w:rPr>
                <w:rFonts w:ascii="Arial Narrow" w:hAnsi="Arial Narrow" w:cs="Times New Roman"/>
                <w:color w:val="002060"/>
                <w:sz w:val="20"/>
              </w:rPr>
              <w:t>Polska Press sp. z o.o. , Oddział Śląski w Sosnowcu „Dziennik Zachodni”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6B4ACC" w14:textId="77777777" w:rsidR="00BC01CB" w:rsidRPr="008956AC" w:rsidRDefault="00BC01CB" w:rsidP="006214EF">
            <w:pPr>
              <w:spacing w:after="0" w:line="360" w:lineRule="auto"/>
              <w:jc w:val="center"/>
              <w:rPr>
                <w:rFonts w:ascii="Arial Narrow" w:hAnsi="Arial Narrow" w:cs="Times New Roman"/>
                <w:color w:val="002060"/>
                <w:sz w:val="20"/>
              </w:rPr>
            </w:pPr>
          </w:p>
        </w:tc>
      </w:tr>
    </w:tbl>
    <w:p w14:paraId="0048E349" w14:textId="77777777" w:rsidR="008956AC" w:rsidRDefault="008956AC" w:rsidP="006214EF">
      <w:pPr>
        <w:spacing w:after="0" w:line="360" w:lineRule="auto"/>
        <w:rPr>
          <w:rFonts w:ascii="Arial Narrow" w:hAnsi="Arial Narrow" w:cs="Times New Roman"/>
          <w:b/>
          <w:color w:val="002060"/>
        </w:rPr>
      </w:pPr>
    </w:p>
    <w:p w14:paraId="5A1B0CB0" w14:textId="2CB39431" w:rsidR="00870CAF" w:rsidRPr="008956AC" w:rsidRDefault="007026D3" w:rsidP="006214EF">
      <w:pPr>
        <w:spacing w:after="0" w:line="360" w:lineRule="auto"/>
        <w:rPr>
          <w:rFonts w:ascii="Arial Narrow" w:hAnsi="Arial Narrow" w:cs="Times New Roman"/>
          <w:b/>
          <w:color w:val="002060"/>
        </w:rPr>
      </w:pPr>
      <w:r w:rsidRPr="008956AC">
        <w:rPr>
          <w:rFonts w:ascii="Arial Narrow" w:hAnsi="Arial Narrow" w:cs="Times New Roman"/>
          <w:b/>
          <w:color w:val="002060"/>
        </w:rPr>
        <w:t>W przypadku posiadania własnych pomysłów, po konsultacji z opiekunką praktyk, student może również podejmować praktyki w innym miejscu.</w:t>
      </w:r>
    </w:p>
    <w:sectPr w:rsidR="00870CAF" w:rsidRPr="008956AC" w:rsidSect="008956A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1B50"/>
    <w:multiLevelType w:val="multilevel"/>
    <w:tmpl w:val="1572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D53195"/>
    <w:multiLevelType w:val="multilevel"/>
    <w:tmpl w:val="A390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A4123F"/>
    <w:multiLevelType w:val="hybridMultilevel"/>
    <w:tmpl w:val="EA38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44546"/>
    <w:multiLevelType w:val="multilevel"/>
    <w:tmpl w:val="8D54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87"/>
    <w:rsid w:val="000302C0"/>
    <w:rsid w:val="00060141"/>
    <w:rsid w:val="0009040E"/>
    <w:rsid w:val="000C485C"/>
    <w:rsid w:val="001E6691"/>
    <w:rsid w:val="00256D08"/>
    <w:rsid w:val="002B6A6C"/>
    <w:rsid w:val="002F1269"/>
    <w:rsid w:val="003B1FDA"/>
    <w:rsid w:val="004D02E9"/>
    <w:rsid w:val="0055130C"/>
    <w:rsid w:val="005F0EFD"/>
    <w:rsid w:val="006214EF"/>
    <w:rsid w:val="00631096"/>
    <w:rsid w:val="006F5F15"/>
    <w:rsid w:val="007026D3"/>
    <w:rsid w:val="007E123E"/>
    <w:rsid w:val="00870CAF"/>
    <w:rsid w:val="008956AC"/>
    <w:rsid w:val="00990B3C"/>
    <w:rsid w:val="009A4CC1"/>
    <w:rsid w:val="00A20287"/>
    <w:rsid w:val="00AD6769"/>
    <w:rsid w:val="00AE1563"/>
    <w:rsid w:val="00BC01CB"/>
    <w:rsid w:val="00C01ECC"/>
    <w:rsid w:val="00D25DD8"/>
    <w:rsid w:val="00D412E3"/>
    <w:rsid w:val="00D47F9E"/>
    <w:rsid w:val="00E229D3"/>
    <w:rsid w:val="00EB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7F5"/>
  <w15:docId w15:val="{7E68FF3D-9E47-4066-9F2B-C0E0F2C6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6769"/>
  </w:style>
  <w:style w:type="paragraph" w:styleId="Nagwek1">
    <w:name w:val="heading 1"/>
    <w:basedOn w:val="Normalny"/>
    <w:next w:val="Normalny"/>
    <w:link w:val="Nagwek1Znak"/>
    <w:uiPriority w:val="9"/>
    <w:qFormat/>
    <w:rsid w:val="009A4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4C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28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130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130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C01C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A4C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A4C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owice.caritas.pl/osrodek-sw-jacka" TargetMode="External"/><Relationship Id="rId5" Type="http://schemas.openxmlformats.org/officeDocument/2006/relationships/hyperlink" Target="http://www.um.zabrz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Kalisz</cp:lastModifiedBy>
  <cp:revision>10</cp:revision>
  <dcterms:created xsi:type="dcterms:W3CDTF">2021-02-03T07:29:00Z</dcterms:created>
  <dcterms:modified xsi:type="dcterms:W3CDTF">2024-02-23T16:42:00Z</dcterms:modified>
</cp:coreProperties>
</file>