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F52" w:rsidRPr="007C2F52" w:rsidRDefault="007C2F52" w:rsidP="007C2F52">
      <w:pPr>
        <w:pStyle w:val="Nagwek2"/>
        <w:spacing w:before="0" w:line="360" w:lineRule="auto"/>
        <w:jc w:val="center"/>
        <w:rPr>
          <w:rFonts w:ascii="Arial Narrow" w:eastAsia="Times New Roman" w:hAnsi="Arial Narrow" w:cs="Times New Roman"/>
          <w:b/>
          <w:color w:val="002060"/>
          <w:sz w:val="22"/>
          <w:szCs w:val="22"/>
        </w:rPr>
      </w:pPr>
      <w:r w:rsidRPr="007C2F52">
        <w:rPr>
          <w:rFonts w:ascii="Arial Narrow" w:eastAsia="Times New Roman" w:hAnsi="Arial Narrow" w:cs="Times New Roman"/>
          <w:b/>
          <w:color w:val="002060"/>
          <w:sz w:val="22"/>
          <w:szCs w:val="22"/>
        </w:rPr>
        <w:t>RAMOWY PROGRAM PRAKTYK</w:t>
      </w:r>
    </w:p>
    <w:p w:rsidR="007C2F52" w:rsidRPr="007C2F52" w:rsidRDefault="007C2F52" w:rsidP="007C2F52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2060"/>
        </w:rPr>
      </w:pPr>
    </w:p>
    <w:p w:rsidR="007C2F52" w:rsidRPr="007C2F52" w:rsidRDefault="007C2F52" w:rsidP="007C2F52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Times New Roman"/>
          <w:color w:val="002060"/>
        </w:rPr>
      </w:pPr>
      <w:r w:rsidRPr="007C2F52">
        <w:rPr>
          <w:rFonts w:ascii="Arial Narrow" w:eastAsia="Times New Roman" w:hAnsi="Arial Narrow" w:cs="Times New Roman"/>
          <w:color w:val="002060"/>
        </w:rPr>
        <w:t>Indywidualny program praktyki ustala organizator praktyk. Powinien on umożliwiać poznanie jednostki, w której realizowana jest praktyka</w:t>
      </w:r>
    </w:p>
    <w:p w:rsidR="007C2F52" w:rsidRPr="007C2F52" w:rsidRDefault="007C2F52" w:rsidP="007C2F52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b/>
          <w:color w:val="002060"/>
        </w:rPr>
      </w:pPr>
      <w:r w:rsidRPr="007C2F52">
        <w:rPr>
          <w:rFonts w:ascii="Arial Narrow" w:eastAsia="Times New Roman" w:hAnsi="Arial Narrow" w:cs="Times New Roman"/>
          <w:b/>
          <w:color w:val="002060"/>
        </w:rPr>
        <w:t>Ścieżka komunikacji promocyjnej</w:t>
      </w:r>
    </w:p>
    <w:p w:rsidR="007C2F52" w:rsidRPr="007C2F52" w:rsidRDefault="007C2F52" w:rsidP="007C2F5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7C2F52">
        <w:rPr>
          <w:rFonts w:ascii="Arial Narrow" w:eastAsia="Times New Roman" w:hAnsi="Arial Narrow" w:cs="Times New Roman"/>
          <w:color w:val="002060"/>
        </w:rPr>
        <w:t>zapoznanie się z miejscem realizowania praktyk zawodowych (redakcją, biurem rzecznika, agencją reklamową itp.) w zakresie:</w:t>
      </w:r>
    </w:p>
    <w:p w:rsidR="007C2F52" w:rsidRPr="007C2F52" w:rsidRDefault="007C2F52" w:rsidP="007C2F52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7C2F52">
        <w:rPr>
          <w:rFonts w:ascii="Arial Narrow" w:eastAsia="Times New Roman" w:hAnsi="Arial Narrow" w:cs="Times New Roman"/>
          <w:color w:val="002060"/>
        </w:rPr>
        <w:t>– struktury organizacyjnej,</w:t>
      </w:r>
    </w:p>
    <w:p w:rsidR="007C2F52" w:rsidRPr="007C2F52" w:rsidRDefault="007C2F52" w:rsidP="007C2F52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7C2F52">
        <w:rPr>
          <w:rFonts w:ascii="Arial Narrow" w:eastAsia="Times New Roman" w:hAnsi="Arial Narrow" w:cs="Times New Roman"/>
          <w:color w:val="002060"/>
        </w:rPr>
        <w:t>– organizacji pracy,</w:t>
      </w:r>
    </w:p>
    <w:p w:rsidR="007C2F52" w:rsidRPr="007C2F52" w:rsidRDefault="007C2F52" w:rsidP="007C2F52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7C2F52">
        <w:rPr>
          <w:rFonts w:ascii="Arial Narrow" w:eastAsia="Times New Roman" w:hAnsi="Arial Narrow" w:cs="Times New Roman"/>
          <w:color w:val="002060"/>
        </w:rPr>
        <w:t>– zasad podległości służbowej,</w:t>
      </w:r>
    </w:p>
    <w:p w:rsidR="007C2F52" w:rsidRPr="007C2F52" w:rsidRDefault="007C2F52" w:rsidP="007C2F52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7C2F52">
        <w:rPr>
          <w:rFonts w:ascii="Arial Narrow" w:eastAsia="Times New Roman" w:hAnsi="Arial Narrow" w:cs="Times New Roman"/>
          <w:color w:val="002060"/>
        </w:rPr>
        <w:t>– zadań poszczególnych komórek.</w:t>
      </w:r>
    </w:p>
    <w:p w:rsidR="007C2F52" w:rsidRPr="007C2F52" w:rsidRDefault="007C2F52" w:rsidP="007C2F5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7C2F52">
        <w:rPr>
          <w:rFonts w:ascii="Arial Narrow" w:eastAsia="Times New Roman" w:hAnsi="Arial Narrow" w:cs="Times New Roman"/>
          <w:color w:val="002060"/>
        </w:rPr>
        <w:t>obserwacj</w:t>
      </w:r>
      <w:r w:rsidRPr="007C2F52">
        <w:rPr>
          <w:rFonts w:ascii="Arial Narrow" w:eastAsia="Times New Roman" w:hAnsi="Arial Narrow" w:cs="Times New Roman"/>
          <w:color w:val="002060"/>
        </w:rPr>
        <w:t>a</w:t>
      </w:r>
      <w:r w:rsidRPr="007C2F52">
        <w:rPr>
          <w:rFonts w:ascii="Arial Narrow" w:eastAsia="Times New Roman" w:hAnsi="Arial Narrow" w:cs="Times New Roman"/>
          <w:color w:val="002060"/>
        </w:rPr>
        <w:t xml:space="preserve"> warsztatu pracy wybranej osoby lub działu w zakresie:</w:t>
      </w:r>
    </w:p>
    <w:p w:rsidR="007C2F52" w:rsidRPr="007C2F52" w:rsidRDefault="007C2F52" w:rsidP="007C2F52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7C2F52">
        <w:rPr>
          <w:rFonts w:ascii="Arial Narrow" w:eastAsia="Times New Roman" w:hAnsi="Arial Narrow" w:cs="Times New Roman"/>
          <w:color w:val="002060"/>
        </w:rPr>
        <w:t>– zdobywania informacji (ogólna charakterystyka źródeł),</w:t>
      </w:r>
    </w:p>
    <w:p w:rsidR="007C2F52" w:rsidRPr="007C2F52" w:rsidRDefault="007C2F52" w:rsidP="007C2F52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7C2F52">
        <w:rPr>
          <w:rFonts w:ascii="Arial Narrow" w:eastAsia="Times New Roman" w:hAnsi="Arial Narrow" w:cs="Times New Roman"/>
          <w:color w:val="002060"/>
        </w:rPr>
        <w:t>– kreowania informacji w procesie kształtowania wizerunku,</w:t>
      </w:r>
    </w:p>
    <w:p w:rsidR="007C2F52" w:rsidRPr="007C2F52" w:rsidRDefault="007C2F52" w:rsidP="007C2F52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7C2F52">
        <w:rPr>
          <w:rFonts w:ascii="Arial Narrow" w:eastAsia="Times New Roman" w:hAnsi="Arial Narrow" w:cs="Times New Roman"/>
          <w:color w:val="002060"/>
        </w:rPr>
        <w:t>– wyboru gatunku wypowiedzi i pracy nad tekstem informacyjnym, reklamowym lub dotyczącym public relations,</w:t>
      </w:r>
    </w:p>
    <w:p w:rsidR="007C2F52" w:rsidRPr="007C2F52" w:rsidRDefault="007C2F52" w:rsidP="007C2F52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7C2F52">
        <w:rPr>
          <w:rFonts w:ascii="Arial Narrow" w:eastAsia="Times New Roman" w:hAnsi="Arial Narrow" w:cs="Times New Roman"/>
          <w:color w:val="002060"/>
        </w:rPr>
        <w:t>– zasad i praktyk współpracy pomiędzy różnymi komórkami i/lub przełożonymi a pracownikami;</w:t>
      </w:r>
    </w:p>
    <w:p w:rsidR="007C2F52" w:rsidRPr="007C2F52" w:rsidRDefault="007C2F52" w:rsidP="007C2F5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7C2F52">
        <w:rPr>
          <w:rFonts w:ascii="Arial Narrow" w:eastAsia="Times New Roman" w:hAnsi="Arial Narrow" w:cs="Times New Roman"/>
          <w:color w:val="002060"/>
        </w:rPr>
        <w:t>poznanie ogólnych zasad redagowania tekstu informacyjnego i/lub wszelkich działań komunikacyjnych właściwych dla typu działalności prowadzonej w miejscu odbywania praktyki (np. w przypadku redakcji prasowej lub nowych mediów – programu telewizyjnego i radiowego oraz komponowania zawartości gazety lub programu); obserwację wszystkich etapów pracy nad kształtowaniem komunikatu;</w:t>
      </w:r>
    </w:p>
    <w:p w:rsidR="007C2F52" w:rsidRPr="007C2F52" w:rsidRDefault="007C2F52" w:rsidP="007C2F5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7C2F52">
        <w:rPr>
          <w:rFonts w:ascii="Arial Narrow" w:eastAsia="Times New Roman" w:hAnsi="Arial Narrow" w:cs="Times New Roman"/>
          <w:color w:val="002060"/>
        </w:rPr>
        <w:t>samodzielne przygotowanie materiału informacyjnego lub projektu kampanii komunikacyjnej – odpowiednio do miejsca realizowania praktyk</w:t>
      </w:r>
      <w:r w:rsidRPr="007C2F52">
        <w:rPr>
          <w:rFonts w:ascii="Arial Narrow" w:eastAsia="Times New Roman" w:hAnsi="Arial Narrow" w:cs="Times New Roman"/>
          <w:color w:val="002060"/>
        </w:rPr>
        <w:t>.</w:t>
      </w:r>
    </w:p>
    <w:p w:rsidR="007C2F52" w:rsidRPr="007C2F52" w:rsidRDefault="007C2F52" w:rsidP="007C2F52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</w:p>
    <w:p w:rsidR="007C2F52" w:rsidRPr="007C2F52" w:rsidRDefault="007C2F52" w:rsidP="007C2F52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b/>
          <w:color w:val="002060"/>
        </w:rPr>
      </w:pPr>
      <w:r w:rsidRPr="007C2F52">
        <w:rPr>
          <w:rFonts w:ascii="Arial Narrow" w:eastAsia="Times New Roman" w:hAnsi="Arial Narrow" w:cs="Times New Roman"/>
          <w:b/>
          <w:color w:val="002060"/>
        </w:rPr>
        <w:t>Ścieżka doradztwa wizerunkowego</w:t>
      </w:r>
      <w:r w:rsidR="008C6D35">
        <w:rPr>
          <w:rFonts w:ascii="Arial Narrow" w:eastAsia="Times New Roman" w:hAnsi="Arial Narrow" w:cs="Times New Roman"/>
          <w:b/>
          <w:color w:val="002060"/>
        </w:rPr>
        <w:t xml:space="preserve"> i </w:t>
      </w:r>
      <w:proofErr w:type="spellStart"/>
      <w:r w:rsidR="008C6D35">
        <w:rPr>
          <w:rFonts w:ascii="Arial Narrow" w:eastAsia="Times New Roman" w:hAnsi="Arial Narrow" w:cs="Times New Roman"/>
          <w:b/>
          <w:color w:val="002060"/>
        </w:rPr>
        <w:t>rzecznikowstwa</w:t>
      </w:r>
      <w:proofErr w:type="spellEnd"/>
    </w:p>
    <w:p w:rsidR="007C2F52" w:rsidRPr="007C2F52" w:rsidRDefault="007C2F52" w:rsidP="007C2F52">
      <w:pPr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</w:p>
    <w:p w:rsidR="007C2F52" w:rsidRPr="007C2F52" w:rsidRDefault="007C2F52" w:rsidP="007C2F5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color w:val="002060"/>
        </w:rPr>
      </w:pPr>
      <w:r w:rsidRPr="007C2F52">
        <w:rPr>
          <w:rFonts w:ascii="Arial Narrow" w:hAnsi="Arial Narrow" w:cs="Times New Roman"/>
          <w:color w:val="002060"/>
        </w:rPr>
        <w:t>o</w:t>
      </w:r>
      <w:r w:rsidRPr="007C2F52">
        <w:rPr>
          <w:rFonts w:ascii="Arial Narrow" w:hAnsi="Arial Narrow" w:cs="Times New Roman"/>
          <w:color w:val="002060"/>
        </w:rPr>
        <w:t>gólne zasady działań (komunikacyjnych i innych) właściwych dla miejsca odbywania praktyki</w:t>
      </w:r>
      <w:r w:rsidRPr="007C2F52">
        <w:rPr>
          <w:rFonts w:ascii="Arial Narrow" w:hAnsi="Arial Narrow" w:cs="Times New Roman"/>
          <w:color w:val="002060"/>
        </w:rPr>
        <w:t>;</w:t>
      </w:r>
    </w:p>
    <w:p w:rsidR="007C2F52" w:rsidRPr="007C2F52" w:rsidRDefault="007C2F52" w:rsidP="007C2F5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color w:val="002060"/>
        </w:rPr>
      </w:pPr>
      <w:r w:rsidRPr="007C2F52">
        <w:rPr>
          <w:rFonts w:ascii="Arial Narrow" w:hAnsi="Arial Narrow" w:cs="Times New Roman"/>
          <w:color w:val="002060"/>
        </w:rPr>
        <w:t>c</w:t>
      </w:r>
      <w:r w:rsidRPr="007C2F52">
        <w:rPr>
          <w:rFonts w:ascii="Arial Narrow" w:hAnsi="Arial Narrow" w:cs="Times New Roman"/>
          <w:color w:val="002060"/>
        </w:rPr>
        <w:t>zynności związane z kreowaniem wizerunku różnych instytucji (instytucji komercyjnych, organizacji pozarządowych itd.)</w:t>
      </w:r>
      <w:r w:rsidRPr="007C2F52">
        <w:rPr>
          <w:rFonts w:ascii="Arial Narrow" w:hAnsi="Arial Narrow" w:cs="Times New Roman"/>
          <w:color w:val="002060"/>
        </w:rPr>
        <w:t>;</w:t>
      </w:r>
    </w:p>
    <w:p w:rsidR="007C2F52" w:rsidRPr="007C2F52" w:rsidRDefault="007C2F52" w:rsidP="007C2F5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color w:val="002060"/>
        </w:rPr>
      </w:pPr>
      <w:r w:rsidRPr="007C2F52">
        <w:rPr>
          <w:rFonts w:ascii="Arial Narrow" w:hAnsi="Arial Narrow" w:cs="Times New Roman"/>
          <w:color w:val="002060"/>
        </w:rPr>
        <w:t>z</w:t>
      </w:r>
      <w:r w:rsidRPr="007C2F52">
        <w:rPr>
          <w:rFonts w:ascii="Arial Narrow" w:hAnsi="Arial Narrow" w:cs="Times New Roman"/>
          <w:color w:val="002060"/>
        </w:rPr>
        <w:t>arządzanie informacją; jej zdobywanie, analizowanie a/i tworzenie fortunnych oraz rzetelnych komunikatów – w tym tekstów reklamowych, informacyjnych  i perswazyjnych</w:t>
      </w:r>
      <w:r w:rsidRPr="007C2F52">
        <w:rPr>
          <w:rFonts w:ascii="Arial Narrow" w:hAnsi="Arial Narrow" w:cs="Times New Roman"/>
          <w:color w:val="002060"/>
        </w:rPr>
        <w:t>;</w:t>
      </w:r>
    </w:p>
    <w:p w:rsidR="007C2F52" w:rsidRPr="007C2F52" w:rsidRDefault="007C2F52" w:rsidP="007C2F5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color w:val="002060"/>
        </w:rPr>
      </w:pPr>
      <w:r w:rsidRPr="007C2F52">
        <w:rPr>
          <w:rFonts w:ascii="Arial Narrow" w:hAnsi="Arial Narrow" w:cs="Times New Roman"/>
          <w:color w:val="002060"/>
        </w:rPr>
        <w:t>p</w:t>
      </w:r>
      <w:r w:rsidRPr="007C2F52">
        <w:rPr>
          <w:rFonts w:ascii="Arial Narrow" w:hAnsi="Arial Narrow" w:cs="Times New Roman"/>
          <w:color w:val="002060"/>
        </w:rPr>
        <w:t>lanowanie, przygotowywanie i prowadzenie prezentacji publicznych, spotkań oraz konferencji prasowych</w:t>
      </w:r>
      <w:r w:rsidRPr="007C2F52">
        <w:rPr>
          <w:rFonts w:ascii="Arial Narrow" w:hAnsi="Arial Narrow" w:cs="Times New Roman"/>
          <w:color w:val="002060"/>
        </w:rPr>
        <w:t>;</w:t>
      </w:r>
    </w:p>
    <w:p w:rsidR="007C2F52" w:rsidRPr="007C2F52" w:rsidRDefault="007C2F52" w:rsidP="007C2F5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color w:val="002060"/>
        </w:rPr>
      </w:pPr>
      <w:r w:rsidRPr="007C2F52">
        <w:rPr>
          <w:rFonts w:ascii="Arial Narrow" w:hAnsi="Arial Narrow" w:cs="Times New Roman"/>
          <w:color w:val="002060"/>
        </w:rPr>
        <w:t>w</w:t>
      </w:r>
      <w:r w:rsidRPr="007C2F52">
        <w:rPr>
          <w:rFonts w:ascii="Arial Narrow" w:hAnsi="Arial Narrow" w:cs="Times New Roman"/>
          <w:color w:val="002060"/>
        </w:rPr>
        <w:t>spółpraca z mediami i jej praktyczne aspekty.</w:t>
      </w:r>
    </w:p>
    <w:p w:rsidR="007C2F52" w:rsidRPr="007C2F52" w:rsidRDefault="007C2F52" w:rsidP="007C2F5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color w:val="002060"/>
        </w:rPr>
      </w:pPr>
      <w:r w:rsidRPr="007C2F52">
        <w:rPr>
          <w:rFonts w:ascii="Arial Narrow" w:hAnsi="Arial Narrow" w:cs="Times New Roman"/>
          <w:color w:val="002060"/>
        </w:rPr>
        <w:t>r</w:t>
      </w:r>
      <w:r w:rsidRPr="007C2F52">
        <w:rPr>
          <w:rFonts w:ascii="Arial Narrow" w:hAnsi="Arial Narrow" w:cs="Times New Roman"/>
          <w:color w:val="002060"/>
        </w:rPr>
        <w:t>ozwiązywanie sytuacji konfliktowych wewnątrz i na zewnątrz organizacji.</w:t>
      </w:r>
    </w:p>
    <w:p w:rsidR="004532BD" w:rsidRPr="007C2F52" w:rsidRDefault="004532BD" w:rsidP="007C2F52">
      <w:pPr>
        <w:spacing w:after="0" w:line="360" w:lineRule="auto"/>
        <w:rPr>
          <w:rFonts w:ascii="Arial Narrow" w:eastAsia="Times New Roman" w:hAnsi="Arial Narrow" w:cs="Times New Roman"/>
          <w:color w:val="002060"/>
        </w:rPr>
      </w:pPr>
    </w:p>
    <w:p w:rsidR="007C2F52" w:rsidRDefault="007C2F52" w:rsidP="007C2F52">
      <w:pPr>
        <w:spacing w:after="0" w:line="360" w:lineRule="auto"/>
        <w:rPr>
          <w:rFonts w:ascii="Arial Narrow" w:hAnsi="Arial Narrow"/>
          <w:b/>
          <w:color w:val="002060"/>
        </w:rPr>
      </w:pPr>
      <w:r w:rsidRPr="007C2F52">
        <w:rPr>
          <w:rFonts w:ascii="Arial Narrow" w:hAnsi="Arial Narrow"/>
          <w:b/>
          <w:color w:val="002060"/>
        </w:rPr>
        <w:t>Ścieżka negocjacji kryzysowych</w:t>
      </w:r>
    </w:p>
    <w:p w:rsidR="008F3488" w:rsidRDefault="007C2F52" w:rsidP="007C2F52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/>
          <w:color w:val="002060"/>
        </w:rPr>
      </w:pPr>
      <w:r w:rsidRPr="007C2F52">
        <w:rPr>
          <w:rFonts w:ascii="Arial Narrow" w:hAnsi="Arial Narrow"/>
          <w:color w:val="002060"/>
        </w:rPr>
        <w:t>zapoznanie się ze sposobem wdrażania procedur dotyczących ochrony ładu prawnego i porządku publicznego;</w:t>
      </w:r>
    </w:p>
    <w:p w:rsidR="008F3488" w:rsidRDefault="007C2F52" w:rsidP="007C2F52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/>
          <w:color w:val="002060"/>
        </w:rPr>
      </w:pPr>
      <w:r w:rsidRPr="008F3488">
        <w:rPr>
          <w:rFonts w:ascii="Arial Narrow" w:hAnsi="Arial Narrow"/>
          <w:color w:val="002060"/>
        </w:rPr>
        <w:t>zapoznanie się ze sposobem tworzenia koncepcji dotyczącej ewakuacji ludności i dóbr kultury w warunkach zagrożenia zewnętrznego, a także ewakuacji doraźnej społeczeństwa w warunkach zagrożenia kryzysowego;</w:t>
      </w:r>
    </w:p>
    <w:p w:rsidR="008F3488" w:rsidRDefault="007C2F52" w:rsidP="007C2F52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/>
          <w:color w:val="002060"/>
        </w:rPr>
      </w:pPr>
      <w:r w:rsidRPr="008F3488">
        <w:rPr>
          <w:rFonts w:ascii="Arial Narrow" w:hAnsi="Arial Narrow"/>
          <w:color w:val="002060"/>
        </w:rPr>
        <w:lastRenderedPageBreak/>
        <w:t>zapoznanie się z metodami tworzenia oraz redagowaniu planu reagowania kryzysowego;</w:t>
      </w:r>
    </w:p>
    <w:p w:rsidR="008F3488" w:rsidRDefault="007C2F52" w:rsidP="007C2F52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/>
          <w:color w:val="002060"/>
        </w:rPr>
      </w:pPr>
      <w:r w:rsidRPr="008F3488">
        <w:rPr>
          <w:rFonts w:ascii="Arial Narrow" w:hAnsi="Arial Narrow"/>
          <w:color w:val="002060"/>
        </w:rPr>
        <w:t>zapoznanie się ze sposobami rozwiązywania problemów zagrożenia bezpieczeństwa wywołanymi czynnikami naturalnymi, społecznymi i technicznymi;</w:t>
      </w:r>
    </w:p>
    <w:p w:rsidR="008F3488" w:rsidRDefault="007C2F52" w:rsidP="007C2F52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/>
          <w:color w:val="002060"/>
        </w:rPr>
      </w:pPr>
      <w:r w:rsidRPr="008F3488">
        <w:rPr>
          <w:rFonts w:ascii="Arial Narrow" w:hAnsi="Arial Narrow"/>
          <w:color w:val="002060"/>
        </w:rPr>
        <w:t>nabycie wiedzy i umiejętności m.in. z zakresu: prognozowania zagrożeń, technik negocjacji oraz umiejętności miękkich;</w:t>
      </w:r>
    </w:p>
    <w:p w:rsidR="007C2F52" w:rsidRPr="008F3488" w:rsidRDefault="007C2F52" w:rsidP="007C2F52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/>
          <w:color w:val="002060"/>
        </w:rPr>
      </w:pPr>
      <w:r w:rsidRPr="008F3488">
        <w:rPr>
          <w:rFonts w:ascii="Arial Narrow" w:hAnsi="Arial Narrow"/>
          <w:color w:val="002060"/>
        </w:rPr>
        <w:t>nabycie wiedzy z zakresu organizowania logistycznego zabezpieczenia gotowości poszczególnych instytucji; zapoznanie się z procedurami organizowania imprez masowych i ich zabezpieczeniem;</w:t>
      </w:r>
    </w:p>
    <w:p w:rsidR="007C2F52" w:rsidRPr="007C2F52" w:rsidRDefault="007C2F52" w:rsidP="007C2F52">
      <w:pPr>
        <w:spacing w:after="0" w:line="360" w:lineRule="auto"/>
        <w:rPr>
          <w:rFonts w:ascii="Arial Narrow" w:hAnsi="Arial Narrow"/>
          <w:color w:val="002060"/>
        </w:rPr>
      </w:pPr>
    </w:p>
    <w:p w:rsidR="007C2F52" w:rsidRPr="008F3488" w:rsidRDefault="007C2F52" w:rsidP="007C2F52">
      <w:pPr>
        <w:spacing w:after="0" w:line="360" w:lineRule="auto"/>
        <w:rPr>
          <w:rFonts w:ascii="Arial Narrow" w:hAnsi="Arial Narrow"/>
          <w:b/>
          <w:color w:val="002060"/>
        </w:rPr>
      </w:pPr>
      <w:r w:rsidRPr="008F3488">
        <w:rPr>
          <w:rFonts w:ascii="Arial Narrow" w:hAnsi="Arial Narrow"/>
          <w:b/>
          <w:color w:val="002060"/>
        </w:rPr>
        <w:t>a także:</w:t>
      </w:r>
    </w:p>
    <w:p w:rsidR="008F3488" w:rsidRDefault="007C2F52" w:rsidP="007C2F52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/>
          <w:color w:val="002060"/>
        </w:rPr>
      </w:pPr>
      <w:r w:rsidRPr="008F3488">
        <w:rPr>
          <w:rFonts w:ascii="Arial Narrow" w:hAnsi="Arial Narrow"/>
          <w:color w:val="002060"/>
        </w:rPr>
        <w:t>zapoznanie się z procedurami przewidywania ewentualnych zagrożeń czasu pokoju i wojny i przeciwdziałania im, prognozowania możliwych zagrożeń naturalnych i spowodowanych przez człowieka;</w:t>
      </w:r>
    </w:p>
    <w:p w:rsidR="008F3488" w:rsidRDefault="007C2F52" w:rsidP="007C2F52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/>
          <w:color w:val="002060"/>
        </w:rPr>
      </w:pPr>
      <w:r w:rsidRPr="008F3488">
        <w:rPr>
          <w:rFonts w:ascii="Arial Narrow" w:hAnsi="Arial Narrow"/>
          <w:color w:val="002060"/>
        </w:rPr>
        <w:t>zapoznanie się z zasadami bezpieczeństwa i higieny pracy obowiązującymi w jednostce organizacyjnej;</w:t>
      </w:r>
    </w:p>
    <w:p w:rsidR="008F3488" w:rsidRDefault="007C2F52" w:rsidP="007C2F52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/>
          <w:color w:val="002060"/>
        </w:rPr>
      </w:pPr>
      <w:r w:rsidRPr="008F3488">
        <w:rPr>
          <w:rFonts w:ascii="Arial Narrow" w:hAnsi="Arial Narrow"/>
          <w:color w:val="002060"/>
        </w:rPr>
        <w:t>zapoznanie się z aktami prawnymi dotyczącymi podstaw prawnych funkcjonowania danej jednostki organizacyjnej;</w:t>
      </w:r>
    </w:p>
    <w:p w:rsidR="008F3488" w:rsidRDefault="007C2F52" w:rsidP="007C2F52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/>
          <w:color w:val="002060"/>
        </w:rPr>
      </w:pPr>
      <w:r w:rsidRPr="008F3488">
        <w:rPr>
          <w:rFonts w:ascii="Arial Narrow" w:hAnsi="Arial Narrow"/>
          <w:color w:val="002060"/>
        </w:rPr>
        <w:t>zapoznanie się z przepisami prawnymi dotyczącymi zadań i kompetencji osób funkcyjnych w danej jednostce organizacyjnej;</w:t>
      </w:r>
    </w:p>
    <w:p w:rsidR="008F3488" w:rsidRDefault="007C2F52" w:rsidP="007C2F52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/>
          <w:color w:val="002060"/>
        </w:rPr>
      </w:pPr>
      <w:r w:rsidRPr="008F3488">
        <w:rPr>
          <w:rFonts w:ascii="Arial Narrow" w:hAnsi="Arial Narrow"/>
          <w:color w:val="002060"/>
        </w:rPr>
        <w:t>zapoznanie się z przepisami prawnymi dotyczącymi ochrony informacji niejawnych i wiadomości prawnie chronionych, obowiązującymi w jednostce organizacyjnej;</w:t>
      </w:r>
    </w:p>
    <w:p w:rsidR="008F3488" w:rsidRDefault="007C2F52" w:rsidP="007C2F52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/>
          <w:color w:val="002060"/>
        </w:rPr>
      </w:pPr>
      <w:r w:rsidRPr="008F3488">
        <w:rPr>
          <w:rFonts w:ascii="Arial Narrow" w:hAnsi="Arial Narrow"/>
          <w:color w:val="002060"/>
        </w:rPr>
        <w:t>zapoznanie się z techniką wykonywania dokumentacji na poszczególnych stanowiskach pracy i poprawnym jej prowadzeniem;</w:t>
      </w:r>
    </w:p>
    <w:p w:rsidR="008F3488" w:rsidRDefault="007C2F52" w:rsidP="007C2F52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/>
          <w:color w:val="002060"/>
        </w:rPr>
      </w:pPr>
      <w:r w:rsidRPr="008F3488">
        <w:rPr>
          <w:rFonts w:ascii="Arial Narrow" w:hAnsi="Arial Narrow"/>
          <w:color w:val="002060"/>
        </w:rPr>
        <w:t>zapoznanie się z zadaniami jednostki w przypadku sytuacji kryzysowej, klęski żywiołowej, stanu wyjątkowego i wojny;</w:t>
      </w:r>
    </w:p>
    <w:p w:rsidR="008F3488" w:rsidRDefault="007C2F52" w:rsidP="007C2F52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/>
          <w:color w:val="002060"/>
        </w:rPr>
      </w:pPr>
      <w:r w:rsidRPr="008F3488">
        <w:rPr>
          <w:rFonts w:ascii="Arial Narrow" w:hAnsi="Arial Narrow"/>
          <w:color w:val="002060"/>
        </w:rPr>
        <w:t>zdobycie umiejętności opracowywania indywidualnych aktów normatywnych, decyzji i postanowień, aktów kierownictwa wewnętrznego, projektów regulaminów;</w:t>
      </w:r>
    </w:p>
    <w:p w:rsidR="008F3488" w:rsidRDefault="007C2F52" w:rsidP="007C2F52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/>
          <w:color w:val="002060"/>
        </w:rPr>
      </w:pPr>
      <w:r w:rsidRPr="008F3488">
        <w:rPr>
          <w:rFonts w:ascii="Arial Narrow" w:hAnsi="Arial Narrow"/>
          <w:color w:val="002060"/>
        </w:rPr>
        <w:t>poznanie systemów i technologii informacyjnych stosowanych przez zakład pracy;</w:t>
      </w:r>
    </w:p>
    <w:p w:rsidR="008F3488" w:rsidRDefault="007C2F52" w:rsidP="007C2F52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/>
          <w:color w:val="002060"/>
        </w:rPr>
      </w:pPr>
      <w:r w:rsidRPr="008F3488">
        <w:rPr>
          <w:rFonts w:ascii="Arial Narrow" w:hAnsi="Arial Narrow"/>
          <w:color w:val="002060"/>
        </w:rPr>
        <w:t>asystowanie pracownikom jednostki w ich czynnościach zawodowych;</w:t>
      </w:r>
    </w:p>
    <w:p w:rsidR="007C2F52" w:rsidRPr="008F3488" w:rsidRDefault="007C2F52" w:rsidP="007C2F52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/>
          <w:color w:val="002060"/>
        </w:rPr>
      </w:pPr>
      <w:r w:rsidRPr="008F3488">
        <w:rPr>
          <w:rFonts w:ascii="Arial Narrow" w:hAnsi="Arial Narrow"/>
          <w:color w:val="002060"/>
        </w:rPr>
        <w:t>samodzielne wykonywanie określonych czynności.</w:t>
      </w:r>
    </w:p>
    <w:p w:rsidR="008F3488" w:rsidRDefault="008F3488" w:rsidP="007C2F52">
      <w:pPr>
        <w:spacing w:after="0" w:line="360" w:lineRule="auto"/>
        <w:rPr>
          <w:rFonts w:ascii="Arial Narrow" w:hAnsi="Arial Narrow"/>
          <w:color w:val="002060"/>
        </w:rPr>
      </w:pPr>
    </w:p>
    <w:p w:rsidR="008F3488" w:rsidRPr="008F3488" w:rsidRDefault="008F3488" w:rsidP="008F3488">
      <w:pPr>
        <w:spacing w:after="0" w:line="360" w:lineRule="auto"/>
        <w:jc w:val="center"/>
        <w:rPr>
          <w:rFonts w:ascii="Arial Narrow" w:hAnsi="Arial Narrow"/>
          <w:b/>
          <w:color w:val="002060"/>
        </w:rPr>
      </w:pPr>
      <w:r w:rsidRPr="008F3488">
        <w:rPr>
          <w:rFonts w:ascii="Arial Narrow" w:hAnsi="Arial Narrow"/>
          <w:b/>
          <w:color w:val="002060"/>
        </w:rPr>
        <w:t>TERMINY REALIZOWANIA I ROZKŁAD GODZINOWY PRAKTYK</w:t>
      </w:r>
    </w:p>
    <w:tbl>
      <w:tblPr>
        <w:tblpPr w:leftFromText="141" w:rightFromText="141" w:vertAnchor="text" w:horzAnchor="margin" w:tblpXSpec="center" w:tblpY="779"/>
        <w:tblW w:w="74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62"/>
        <w:gridCol w:w="1106"/>
        <w:gridCol w:w="1010"/>
        <w:gridCol w:w="3964"/>
      </w:tblGrid>
      <w:tr w:rsidR="008F3488" w:rsidRPr="008F3488" w:rsidTr="008F3488">
        <w:trPr>
          <w:trHeight w:val="656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3488" w:rsidRPr="008F3488" w:rsidRDefault="008F3488" w:rsidP="008F3488">
            <w:pPr>
              <w:spacing w:after="0" w:line="360" w:lineRule="auto"/>
              <w:rPr>
                <w:rFonts w:ascii="Arial Narrow" w:hAnsi="Arial Narrow"/>
                <w:color w:val="002060"/>
              </w:rPr>
            </w:pPr>
            <w:r w:rsidRPr="008F3488">
              <w:rPr>
                <w:rFonts w:ascii="Arial Narrow" w:hAnsi="Arial Narrow"/>
                <w:b/>
                <w:bCs/>
                <w:color w:val="002060"/>
              </w:rPr>
              <w:t>Rok</w:t>
            </w:r>
          </w:p>
          <w:p w:rsidR="008F3488" w:rsidRPr="008F3488" w:rsidRDefault="008F3488" w:rsidP="008F3488">
            <w:pPr>
              <w:spacing w:after="0" w:line="360" w:lineRule="auto"/>
              <w:rPr>
                <w:rFonts w:ascii="Arial Narrow" w:hAnsi="Arial Narrow"/>
                <w:color w:val="002060"/>
              </w:rPr>
            </w:pPr>
            <w:r w:rsidRPr="008F3488">
              <w:rPr>
                <w:rFonts w:ascii="Arial Narrow" w:hAnsi="Arial Narrow"/>
                <w:b/>
                <w:bCs/>
                <w:color w:val="002060"/>
              </w:rPr>
              <w:t>akademicki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3488" w:rsidRPr="008F3488" w:rsidRDefault="008F3488" w:rsidP="008F3488">
            <w:pPr>
              <w:spacing w:after="0" w:line="360" w:lineRule="auto"/>
              <w:rPr>
                <w:rFonts w:ascii="Arial Narrow" w:hAnsi="Arial Narrow"/>
                <w:color w:val="002060"/>
              </w:rPr>
            </w:pPr>
            <w:r w:rsidRPr="008F3488">
              <w:rPr>
                <w:rFonts w:ascii="Arial Narrow" w:hAnsi="Arial Narrow"/>
                <w:b/>
                <w:bCs/>
                <w:color w:val="002060"/>
              </w:rPr>
              <w:t>Rok</w:t>
            </w:r>
          </w:p>
          <w:p w:rsidR="008F3488" w:rsidRPr="008F3488" w:rsidRDefault="008F3488" w:rsidP="008F3488">
            <w:pPr>
              <w:spacing w:after="0" w:line="360" w:lineRule="auto"/>
              <w:rPr>
                <w:rFonts w:ascii="Arial Narrow" w:hAnsi="Arial Narrow"/>
                <w:color w:val="002060"/>
              </w:rPr>
            </w:pPr>
            <w:r w:rsidRPr="008F3488">
              <w:rPr>
                <w:rFonts w:ascii="Arial Narrow" w:hAnsi="Arial Narrow"/>
                <w:b/>
                <w:bCs/>
                <w:color w:val="002060"/>
              </w:rPr>
              <w:t>studiów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3488" w:rsidRPr="008F3488" w:rsidRDefault="008F3488" w:rsidP="008F3488">
            <w:pPr>
              <w:spacing w:after="0" w:line="360" w:lineRule="auto"/>
              <w:rPr>
                <w:rFonts w:ascii="Arial Narrow" w:hAnsi="Arial Narrow"/>
                <w:color w:val="002060"/>
              </w:rPr>
            </w:pPr>
            <w:r w:rsidRPr="008F3488">
              <w:rPr>
                <w:rFonts w:ascii="Arial Narrow" w:hAnsi="Arial Narrow"/>
                <w:b/>
                <w:bCs/>
                <w:color w:val="002060"/>
              </w:rPr>
              <w:t>Semestr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3488" w:rsidRPr="008F3488" w:rsidRDefault="008F3488" w:rsidP="008F3488">
            <w:pPr>
              <w:spacing w:after="0" w:line="360" w:lineRule="auto"/>
              <w:rPr>
                <w:rFonts w:ascii="Arial Narrow" w:hAnsi="Arial Narrow"/>
                <w:color w:val="002060"/>
              </w:rPr>
            </w:pPr>
            <w:r w:rsidRPr="008F3488">
              <w:rPr>
                <w:rFonts w:ascii="Arial Narrow" w:hAnsi="Arial Narrow"/>
                <w:b/>
                <w:bCs/>
                <w:color w:val="002060"/>
              </w:rPr>
              <w:t>Liczba godzin praktyk</w:t>
            </w:r>
          </w:p>
        </w:tc>
      </w:tr>
      <w:tr w:rsidR="008F3488" w:rsidRPr="008F3488" w:rsidTr="008F3488">
        <w:trPr>
          <w:trHeight w:val="275"/>
        </w:trPr>
        <w:tc>
          <w:tcPr>
            <w:tcW w:w="136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3488" w:rsidRPr="008F3488" w:rsidRDefault="008F3488" w:rsidP="008F3488">
            <w:pPr>
              <w:spacing w:after="0" w:line="360" w:lineRule="auto"/>
              <w:rPr>
                <w:rFonts w:ascii="Arial Narrow" w:hAnsi="Arial Narrow"/>
                <w:color w:val="002060"/>
              </w:rPr>
            </w:pPr>
            <w:r w:rsidRPr="008F3488">
              <w:rPr>
                <w:rFonts w:ascii="Arial Narrow" w:hAnsi="Arial Narrow"/>
                <w:b/>
                <w:bCs/>
                <w:color w:val="002060"/>
              </w:rPr>
              <w:t>2023/2024</w:t>
            </w:r>
          </w:p>
        </w:tc>
        <w:tc>
          <w:tcPr>
            <w:tcW w:w="110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3488" w:rsidRPr="008F3488" w:rsidRDefault="008F3488" w:rsidP="008F3488">
            <w:pPr>
              <w:spacing w:after="0" w:line="360" w:lineRule="auto"/>
              <w:rPr>
                <w:rFonts w:ascii="Arial Narrow" w:hAnsi="Arial Narrow"/>
                <w:color w:val="002060"/>
              </w:rPr>
            </w:pPr>
            <w:r w:rsidRPr="008F3488">
              <w:rPr>
                <w:rFonts w:ascii="Arial Narrow" w:hAnsi="Arial Narrow"/>
                <w:b/>
                <w:bCs/>
                <w:color w:val="002060"/>
              </w:rPr>
              <w:t>I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3488" w:rsidRPr="008F3488" w:rsidRDefault="008F3488" w:rsidP="008F3488">
            <w:pPr>
              <w:spacing w:after="0" w:line="360" w:lineRule="auto"/>
              <w:rPr>
                <w:rFonts w:ascii="Arial Narrow" w:hAnsi="Arial Narrow"/>
                <w:color w:val="002060"/>
              </w:rPr>
            </w:pPr>
            <w:r w:rsidRPr="008F3488">
              <w:rPr>
                <w:rFonts w:ascii="Arial Narrow" w:hAnsi="Arial Narrow"/>
                <w:b/>
                <w:bCs/>
                <w:color w:val="002060"/>
              </w:rPr>
              <w:t>1.</w:t>
            </w:r>
          </w:p>
        </w:tc>
        <w:tc>
          <w:tcPr>
            <w:tcW w:w="396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3488" w:rsidRPr="008F3488" w:rsidRDefault="008F3488" w:rsidP="008F3488">
            <w:pPr>
              <w:spacing w:after="0" w:line="360" w:lineRule="auto"/>
              <w:rPr>
                <w:rFonts w:ascii="Arial Narrow" w:hAnsi="Arial Narrow"/>
                <w:color w:val="002060"/>
              </w:rPr>
            </w:pPr>
            <w:r w:rsidRPr="008F3488">
              <w:rPr>
                <w:rFonts w:ascii="Arial Narrow" w:hAnsi="Arial Narrow"/>
                <w:b/>
                <w:bCs/>
                <w:color w:val="002060"/>
              </w:rPr>
              <w:t>–</w:t>
            </w:r>
          </w:p>
        </w:tc>
      </w:tr>
      <w:tr w:rsidR="008F3488" w:rsidRPr="008F3488" w:rsidTr="008F3488">
        <w:trPr>
          <w:trHeight w:val="277"/>
        </w:trPr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F3488" w:rsidRPr="008F3488" w:rsidRDefault="008F3488" w:rsidP="008F3488">
            <w:pPr>
              <w:spacing w:after="0" w:line="360" w:lineRule="auto"/>
              <w:rPr>
                <w:rFonts w:ascii="Arial Narrow" w:hAnsi="Arial Narrow"/>
                <w:color w:val="00206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F3488" w:rsidRPr="008F3488" w:rsidRDefault="008F3488" w:rsidP="008F3488">
            <w:pPr>
              <w:spacing w:after="0" w:line="360" w:lineRule="auto"/>
              <w:rPr>
                <w:rFonts w:ascii="Arial Narrow" w:hAnsi="Arial Narrow"/>
                <w:color w:val="002060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3488" w:rsidRPr="008F3488" w:rsidRDefault="008F3488" w:rsidP="008F3488">
            <w:pPr>
              <w:spacing w:after="0" w:line="360" w:lineRule="auto"/>
              <w:rPr>
                <w:rFonts w:ascii="Arial Narrow" w:hAnsi="Arial Narrow"/>
                <w:color w:val="002060"/>
              </w:rPr>
            </w:pPr>
            <w:r w:rsidRPr="008F3488">
              <w:rPr>
                <w:rFonts w:ascii="Arial Narrow" w:hAnsi="Arial Narrow"/>
                <w:b/>
                <w:bCs/>
                <w:color w:val="002060"/>
              </w:rPr>
              <w:t>2.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3488" w:rsidRPr="008F3488" w:rsidRDefault="008F3488" w:rsidP="008F3488">
            <w:pPr>
              <w:spacing w:after="0" w:line="360" w:lineRule="auto"/>
              <w:rPr>
                <w:rFonts w:ascii="Arial Narrow" w:hAnsi="Arial Narrow"/>
                <w:color w:val="002060"/>
              </w:rPr>
            </w:pPr>
            <w:r w:rsidRPr="008F3488">
              <w:rPr>
                <w:rFonts w:ascii="Arial Narrow" w:hAnsi="Arial Narrow"/>
                <w:b/>
                <w:bCs/>
                <w:color w:val="002060"/>
              </w:rPr>
              <w:t>120 godzin</w:t>
            </w:r>
          </w:p>
        </w:tc>
      </w:tr>
      <w:tr w:rsidR="008F3488" w:rsidRPr="008F3488" w:rsidTr="008F3488">
        <w:trPr>
          <w:trHeight w:val="275"/>
        </w:trPr>
        <w:tc>
          <w:tcPr>
            <w:tcW w:w="136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3488" w:rsidRPr="008F3488" w:rsidRDefault="008F3488" w:rsidP="008F3488">
            <w:pPr>
              <w:spacing w:after="0" w:line="360" w:lineRule="auto"/>
              <w:rPr>
                <w:rFonts w:ascii="Arial Narrow" w:hAnsi="Arial Narrow"/>
                <w:color w:val="002060"/>
              </w:rPr>
            </w:pPr>
            <w:r w:rsidRPr="008F3488">
              <w:rPr>
                <w:rFonts w:ascii="Arial Narrow" w:hAnsi="Arial Narrow"/>
                <w:b/>
                <w:bCs/>
                <w:color w:val="002060"/>
              </w:rPr>
              <w:t>2024/2025</w:t>
            </w:r>
          </w:p>
        </w:tc>
        <w:tc>
          <w:tcPr>
            <w:tcW w:w="110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3488" w:rsidRPr="008F3488" w:rsidRDefault="008F3488" w:rsidP="008F3488">
            <w:pPr>
              <w:spacing w:after="0" w:line="360" w:lineRule="auto"/>
              <w:rPr>
                <w:rFonts w:ascii="Arial Narrow" w:hAnsi="Arial Narrow"/>
                <w:color w:val="002060"/>
              </w:rPr>
            </w:pPr>
            <w:r w:rsidRPr="008F3488">
              <w:rPr>
                <w:rFonts w:ascii="Arial Narrow" w:hAnsi="Arial Narrow"/>
                <w:b/>
                <w:bCs/>
                <w:color w:val="002060"/>
              </w:rPr>
              <w:t>II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3488" w:rsidRPr="008F3488" w:rsidRDefault="008F3488" w:rsidP="008F3488">
            <w:pPr>
              <w:spacing w:after="0" w:line="360" w:lineRule="auto"/>
              <w:rPr>
                <w:rFonts w:ascii="Arial Narrow" w:hAnsi="Arial Narrow"/>
                <w:color w:val="002060"/>
              </w:rPr>
            </w:pPr>
            <w:r w:rsidRPr="008F3488">
              <w:rPr>
                <w:rFonts w:ascii="Arial Narrow" w:hAnsi="Arial Narrow"/>
                <w:b/>
                <w:bCs/>
                <w:color w:val="002060"/>
              </w:rPr>
              <w:t>3.</w:t>
            </w:r>
          </w:p>
        </w:tc>
        <w:tc>
          <w:tcPr>
            <w:tcW w:w="396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3488" w:rsidRPr="008F3488" w:rsidRDefault="008F3488" w:rsidP="008F3488">
            <w:pPr>
              <w:spacing w:after="0" w:line="360" w:lineRule="auto"/>
              <w:rPr>
                <w:rFonts w:ascii="Arial Narrow" w:hAnsi="Arial Narrow"/>
                <w:color w:val="002060"/>
              </w:rPr>
            </w:pPr>
            <w:r w:rsidRPr="008F3488">
              <w:rPr>
                <w:rFonts w:ascii="Arial Narrow" w:hAnsi="Arial Narrow"/>
                <w:b/>
                <w:bCs/>
                <w:color w:val="002060"/>
              </w:rPr>
              <w:t>–</w:t>
            </w:r>
          </w:p>
        </w:tc>
      </w:tr>
      <w:tr w:rsidR="008F3488" w:rsidRPr="008F3488" w:rsidTr="008F3488">
        <w:trPr>
          <w:trHeight w:val="276"/>
        </w:trPr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F3488" w:rsidRPr="008F3488" w:rsidRDefault="008F3488" w:rsidP="008F3488">
            <w:pPr>
              <w:spacing w:after="0" w:line="360" w:lineRule="auto"/>
              <w:rPr>
                <w:rFonts w:ascii="Arial Narrow" w:hAnsi="Arial Narrow"/>
                <w:color w:val="00206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F3488" w:rsidRPr="008F3488" w:rsidRDefault="008F3488" w:rsidP="008F3488">
            <w:pPr>
              <w:spacing w:after="0" w:line="360" w:lineRule="auto"/>
              <w:rPr>
                <w:rFonts w:ascii="Arial Narrow" w:hAnsi="Arial Narrow"/>
                <w:color w:val="002060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3488" w:rsidRPr="008F3488" w:rsidRDefault="008F3488" w:rsidP="008F3488">
            <w:pPr>
              <w:spacing w:after="0" w:line="360" w:lineRule="auto"/>
              <w:rPr>
                <w:rFonts w:ascii="Arial Narrow" w:hAnsi="Arial Narrow"/>
                <w:color w:val="002060"/>
              </w:rPr>
            </w:pPr>
            <w:r w:rsidRPr="008F3488">
              <w:rPr>
                <w:rFonts w:ascii="Arial Narrow" w:hAnsi="Arial Narrow"/>
                <w:b/>
                <w:bCs/>
                <w:color w:val="002060"/>
              </w:rPr>
              <w:t>4.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3488" w:rsidRPr="008F3488" w:rsidRDefault="008F3488" w:rsidP="008F3488">
            <w:pPr>
              <w:spacing w:after="0" w:line="360" w:lineRule="auto"/>
              <w:rPr>
                <w:rFonts w:ascii="Arial Narrow" w:hAnsi="Arial Narrow"/>
                <w:color w:val="002060"/>
              </w:rPr>
            </w:pPr>
            <w:r w:rsidRPr="008F3488">
              <w:rPr>
                <w:rFonts w:ascii="Arial Narrow" w:hAnsi="Arial Narrow"/>
                <w:b/>
                <w:bCs/>
                <w:color w:val="002060"/>
              </w:rPr>
              <w:t>120 godzin</w:t>
            </w:r>
          </w:p>
        </w:tc>
      </w:tr>
      <w:tr w:rsidR="008F3488" w:rsidRPr="008F3488" w:rsidTr="008F3488">
        <w:trPr>
          <w:trHeight w:val="276"/>
        </w:trPr>
        <w:tc>
          <w:tcPr>
            <w:tcW w:w="136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3488" w:rsidRPr="008F3488" w:rsidRDefault="008F3488" w:rsidP="008F3488">
            <w:pPr>
              <w:spacing w:after="0" w:line="360" w:lineRule="auto"/>
              <w:rPr>
                <w:rFonts w:ascii="Arial Narrow" w:hAnsi="Arial Narrow"/>
                <w:color w:val="002060"/>
              </w:rPr>
            </w:pPr>
            <w:r w:rsidRPr="008F3488">
              <w:rPr>
                <w:rFonts w:ascii="Arial Narrow" w:hAnsi="Arial Narrow"/>
                <w:b/>
                <w:bCs/>
                <w:color w:val="002060"/>
              </w:rPr>
              <w:lastRenderedPageBreak/>
              <w:t>2025/2026</w:t>
            </w:r>
          </w:p>
        </w:tc>
        <w:tc>
          <w:tcPr>
            <w:tcW w:w="110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3488" w:rsidRPr="008F3488" w:rsidRDefault="008F3488" w:rsidP="008F3488">
            <w:pPr>
              <w:spacing w:after="0" w:line="360" w:lineRule="auto"/>
              <w:rPr>
                <w:rFonts w:ascii="Arial Narrow" w:hAnsi="Arial Narrow"/>
                <w:color w:val="002060"/>
              </w:rPr>
            </w:pPr>
            <w:r w:rsidRPr="008F3488">
              <w:rPr>
                <w:rFonts w:ascii="Arial Narrow" w:hAnsi="Arial Narrow"/>
                <w:b/>
                <w:bCs/>
                <w:color w:val="002060"/>
              </w:rPr>
              <w:t>III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3488" w:rsidRPr="008F3488" w:rsidRDefault="008F3488" w:rsidP="008F3488">
            <w:pPr>
              <w:spacing w:after="0" w:line="360" w:lineRule="auto"/>
              <w:rPr>
                <w:rFonts w:ascii="Arial Narrow" w:hAnsi="Arial Narrow"/>
                <w:color w:val="002060"/>
              </w:rPr>
            </w:pPr>
            <w:r w:rsidRPr="008F3488">
              <w:rPr>
                <w:rFonts w:ascii="Arial Narrow" w:hAnsi="Arial Narrow"/>
                <w:b/>
                <w:bCs/>
                <w:color w:val="002060"/>
              </w:rPr>
              <w:t>5.</w:t>
            </w:r>
          </w:p>
        </w:tc>
        <w:tc>
          <w:tcPr>
            <w:tcW w:w="396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3488" w:rsidRPr="008F3488" w:rsidRDefault="008F3488" w:rsidP="008F3488">
            <w:pPr>
              <w:spacing w:after="0" w:line="360" w:lineRule="auto"/>
              <w:rPr>
                <w:rFonts w:ascii="Arial Narrow" w:hAnsi="Arial Narrow"/>
                <w:color w:val="002060"/>
              </w:rPr>
            </w:pPr>
            <w:r w:rsidRPr="008F3488">
              <w:rPr>
                <w:rFonts w:ascii="Arial Narrow" w:hAnsi="Arial Narrow"/>
                <w:b/>
                <w:bCs/>
                <w:color w:val="002060"/>
              </w:rPr>
              <w:t>–</w:t>
            </w:r>
          </w:p>
        </w:tc>
      </w:tr>
      <w:tr w:rsidR="008F3488" w:rsidRPr="008F3488" w:rsidTr="008F3488">
        <w:trPr>
          <w:trHeight w:val="277"/>
        </w:trPr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F3488" w:rsidRPr="008F3488" w:rsidRDefault="008F3488" w:rsidP="008F3488">
            <w:pPr>
              <w:spacing w:after="0" w:line="360" w:lineRule="auto"/>
              <w:rPr>
                <w:rFonts w:ascii="Arial Narrow" w:hAnsi="Arial Narrow"/>
                <w:color w:val="00206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F3488" w:rsidRPr="008F3488" w:rsidRDefault="008F3488" w:rsidP="008F3488">
            <w:pPr>
              <w:spacing w:after="0" w:line="360" w:lineRule="auto"/>
              <w:rPr>
                <w:rFonts w:ascii="Arial Narrow" w:hAnsi="Arial Narrow"/>
                <w:color w:val="002060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3488" w:rsidRPr="008F3488" w:rsidRDefault="008F3488" w:rsidP="008F3488">
            <w:pPr>
              <w:spacing w:after="0" w:line="360" w:lineRule="auto"/>
              <w:rPr>
                <w:rFonts w:ascii="Arial Narrow" w:hAnsi="Arial Narrow"/>
                <w:color w:val="002060"/>
              </w:rPr>
            </w:pPr>
            <w:r w:rsidRPr="008F3488">
              <w:rPr>
                <w:rFonts w:ascii="Arial Narrow" w:hAnsi="Arial Narrow"/>
                <w:b/>
                <w:bCs/>
                <w:color w:val="002060"/>
              </w:rPr>
              <w:t>6.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3488" w:rsidRPr="008F3488" w:rsidRDefault="008F3488" w:rsidP="008F3488">
            <w:pPr>
              <w:spacing w:after="0" w:line="360" w:lineRule="auto"/>
              <w:rPr>
                <w:rFonts w:ascii="Arial Narrow" w:hAnsi="Arial Narrow"/>
                <w:color w:val="002060"/>
              </w:rPr>
            </w:pPr>
            <w:r w:rsidRPr="008F3488">
              <w:rPr>
                <w:rFonts w:ascii="Arial Narrow" w:hAnsi="Arial Narrow"/>
                <w:b/>
                <w:bCs/>
                <w:color w:val="002060"/>
              </w:rPr>
              <w:t>480 godzin</w:t>
            </w:r>
          </w:p>
        </w:tc>
      </w:tr>
      <w:tr w:rsidR="008F3488" w:rsidRPr="008F3488" w:rsidTr="008F3488">
        <w:trPr>
          <w:trHeight w:val="276"/>
        </w:trPr>
        <w:tc>
          <w:tcPr>
            <w:tcW w:w="3478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3488" w:rsidRPr="008F3488" w:rsidRDefault="008F3488" w:rsidP="008F3488">
            <w:pPr>
              <w:spacing w:after="0" w:line="360" w:lineRule="auto"/>
              <w:rPr>
                <w:rFonts w:ascii="Arial Narrow" w:hAnsi="Arial Narrow"/>
                <w:color w:val="002060"/>
              </w:rPr>
            </w:pPr>
            <w:r w:rsidRPr="008F3488">
              <w:rPr>
                <w:rFonts w:ascii="Arial Narrow" w:hAnsi="Arial Narrow"/>
                <w:b/>
                <w:bCs/>
                <w:color w:val="002060"/>
              </w:rPr>
              <w:t>Ogółem:</w:t>
            </w:r>
          </w:p>
        </w:tc>
        <w:tc>
          <w:tcPr>
            <w:tcW w:w="396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3488" w:rsidRPr="008F3488" w:rsidRDefault="008F3488" w:rsidP="008F3488">
            <w:pPr>
              <w:spacing w:after="0" w:line="360" w:lineRule="auto"/>
              <w:rPr>
                <w:rFonts w:ascii="Arial Narrow" w:hAnsi="Arial Narrow"/>
                <w:color w:val="002060"/>
              </w:rPr>
            </w:pPr>
            <w:r w:rsidRPr="008F3488">
              <w:rPr>
                <w:rFonts w:ascii="Arial Narrow" w:hAnsi="Arial Narrow"/>
                <w:b/>
                <w:bCs/>
                <w:color w:val="002060"/>
              </w:rPr>
              <w:t>720 godzin</w:t>
            </w:r>
          </w:p>
        </w:tc>
      </w:tr>
    </w:tbl>
    <w:p w:rsidR="008F3488" w:rsidRDefault="008F3488" w:rsidP="008F3488">
      <w:pPr>
        <w:spacing w:after="0" w:line="360" w:lineRule="auto"/>
        <w:rPr>
          <w:rFonts w:ascii="Arial Narrow" w:hAnsi="Arial Narrow"/>
          <w:color w:val="002060"/>
        </w:rPr>
      </w:pPr>
    </w:p>
    <w:p w:rsidR="008F3488" w:rsidRDefault="008F3488" w:rsidP="008F3488">
      <w:pPr>
        <w:spacing w:after="0" w:line="360" w:lineRule="auto"/>
        <w:rPr>
          <w:rFonts w:ascii="Arial Narrow" w:hAnsi="Arial Narrow"/>
          <w:color w:val="002060"/>
        </w:rPr>
      </w:pPr>
    </w:p>
    <w:p w:rsidR="008F3488" w:rsidRDefault="008F3488" w:rsidP="008F3488">
      <w:pPr>
        <w:spacing w:after="0" w:line="360" w:lineRule="auto"/>
        <w:rPr>
          <w:rFonts w:ascii="Arial Narrow" w:hAnsi="Arial Narrow"/>
          <w:color w:val="002060"/>
        </w:rPr>
      </w:pPr>
    </w:p>
    <w:p w:rsidR="008F3488" w:rsidRDefault="008F3488" w:rsidP="008F3488">
      <w:pPr>
        <w:spacing w:after="0" w:line="360" w:lineRule="auto"/>
        <w:rPr>
          <w:rFonts w:ascii="Arial Narrow" w:hAnsi="Arial Narrow"/>
          <w:color w:val="002060"/>
        </w:rPr>
      </w:pPr>
    </w:p>
    <w:p w:rsidR="008F3488" w:rsidRDefault="008F3488" w:rsidP="008F3488">
      <w:pPr>
        <w:spacing w:after="0" w:line="360" w:lineRule="auto"/>
        <w:rPr>
          <w:rFonts w:ascii="Arial Narrow" w:hAnsi="Arial Narrow"/>
          <w:color w:val="002060"/>
        </w:rPr>
      </w:pPr>
    </w:p>
    <w:p w:rsidR="008F3488" w:rsidRDefault="008F3488" w:rsidP="008F3488">
      <w:pPr>
        <w:spacing w:after="0" w:line="360" w:lineRule="auto"/>
        <w:rPr>
          <w:rFonts w:ascii="Arial Narrow" w:hAnsi="Arial Narrow"/>
          <w:color w:val="002060"/>
        </w:rPr>
      </w:pPr>
    </w:p>
    <w:p w:rsidR="008F3488" w:rsidRPr="008F3488" w:rsidRDefault="008F3488" w:rsidP="008F3488">
      <w:pPr>
        <w:spacing w:after="0" w:line="360" w:lineRule="auto"/>
        <w:jc w:val="center"/>
        <w:rPr>
          <w:rFonts w:ascii="Arial Narrow" w:hAnsi="Arial Narrow"/>
          <w:b/>
          <w:color w:val="002060"/>
        </w:rPr>
      </w:pPr>
      <w:r w:rsidRPr="008F3488">
        <w:rPr>
          <w:rFonts w:ascii="Arial Narrow" w:hAnsi="Arial Narrow"/>
          <w:b/>
          <w:color w:val="002060"/>
        </w:rPr>
        <w:t>MIEJSCA PRAKTYK</w:t>
      </w:r>
    </w:p>
    <w:p w:rsidR="008F3488" w:rsidRPr="008F3488" w:rsidRDefault="008F3488" w:rsidP="005854CD">
      <w:pPr>
        <w:spacing w:after="0" w:line="360" w:lineRule="auto"/>
        <w:jc w:val="both"/>
        <w:rPr>
          <w:rFonts w:ascii="Arial Narrow" w:hAnsi="Arial Narrow"/>
          <w:color w:val="002060"/>
        </w:rPr>
      </w:pPr>
    </w:p>
    <w:p w:rsidR="008F3488" w:rsidRDefault="008F3488" w:rsidP="005854CD">
      <w:pPr>
        <w:spacing w:after="0" w:line="360" w:lineRule="auto"/>
        <w:jc w:val="both"/>
        <w:rPr>
          <w:rFonts w:ascii="Arial Narrow" w:hAnsi="Arial Narrow"/>
          <w:color w:val="002060"/>
        </w:rPr>
      </w:pPr>
      <w:r w:rsidRPr="008F3488">
        <w:rPr>
          <w:rFonts w:ascii="Arial Narrow" w:hAnsi="Arial Narrow"/>
          <w:color w:val="002060"/>
        </w:rPr>
        <w:t xml:space="preserve">Student komunikacji promocyjnej i kryzysowej, który wybrał </w:t>
      </w:r>
      <w:r w:rsidRPr="005854CD">
        <w:rPr>
          <w:rFonts w:ascii="Arial Narrow" w:hAnsi="Arial Narrow"/>
          <w:b/>
          <w:color w:val="002060"/>
        </w:rPr>
        <w:t>ścieżkę</w:t>
      </w:r>
      <w:r w:rsidRPr="005854CD">
        <w:rPr>
          <w:rFonts w:ascii="Arial Narrow" w:hAnsi="Arial Narrow"/>
          <w:b/>
          <w:color w:val="002060"/>
        </w:rPr>
        <w:t xml:space="preserve"> komunikacj</w:t>
      </w:r>
      <w:r w:rsidRPr="005854CD">
        <w:rPr>
          <w:rFonts w:ascii="Arial Narrow" w:hAnsi="Arial Narrow"/>
          <w:b/>
          <w:color w:val="002060"/>
        </w:rPr>
        <w:t>i</w:t>
      </w:r>
      <w:r w:rsidRPr="005854CD">
        <w:rPr>
          <w:rFonts w:ascii="Arial Narrow" w:hAnsi="Arial Narrow"/>
          <w:b/>
          <w:color w:val="002060"/>
        </w:rPr>
        <w:t xml:space="preserve"> promocyjn</w:t>
      </w:r>
      <w:r w:rsidRPr="005854CD">
        <w:rPr>
          <w:rFonts w:ascii="Arial Narrow" w:hAnsi="Arial Narrow"/>
          <w:b/>
          <w:color w:val="002060"/>
        </w:rPr>
        <w:t>ej</w:t>
      </w:r>
      <w:r w:rsidRPr="008F3488">
        <w:rPr>
          <w:rFonts w:ascii="Arial Narrow" w:hAnsi="Arial Narrow"/>
          <w:color w:val="002060"/>
        </w:rPr>
        <w:t>, praktyki zawodowe realizuje zwłaszcza w:</w:t>
      </w:r>
    </w:p>
    <w:p w:rsidR="008F3488" w:rsidRDefault="008F3488" w:rsidP="005854CD">
      <w:pPr>
        <w:spacing w:after="0" w:line="360" w:lineRule="auto"/>
        <w:jc w:val="both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 xml:space="preserve">– </w:t>
      </w:r>
      <w:r w:rsidRPr="008F3488">
        <w:rPr>
          <w:rFonts w:ascii="Arial Narrow" w:hAnsi="Arial Narrow"/>
          <w:color w:val="002060"/>
        </w:rPr>
        <w:t>środkach masowego przekazu (np. TVS, TVP Katowice, Radio CCM, Radio Em, „Dziennik Zachodni”, „Gazeta Wyborcza”, dzienniki miejskie);</w:t>
      </w:r>
      <w:r>
        <w:rPr>
          <w:rFonts w:ascii="Arial Narrow" w:hAnsi="Arial Narrow"/>
          <w:color w:val="002060"/>
        </w:rPr>
        <w:t xml:space="preserve"> </w:t>
      </w:r>
    </w:p>
    <w:p w:rsidR="008F3488" w:rsidRDefault="008F3488" w:rsidP="005854CD">
      <w:pPr>
        <w:spacing w:after="0" w:line="360" w:lineRule="auto"/>
        <w:jc w:val="both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>–</w:t>
      </w:r>
      <w:r>
        <w:rPr>
          <w:rFonts w:ascii="Arial Narrow" w:hAnsi="Arial Narrow"/>
          <w:color w:val="002060"/>
        </w:rPr>
        <w:t xml:space="preserve"> </w:t>
      </w:r>
      <w:r w:rsidRPr="008F3488">
        <w:rPr>
          <w:rFonts w:ascii="Arial Narrow" w:hAnsi="Arial Narrow"/>
          <w:color w:val="002060"/>
        </w:rPr>
        <w:t>agencjach reklamowych;</w:t>
      </w:r>
      <w:r>
        <w:rPr>
          <w:rFonts w:ascii="Arial Narrow" w:hAnsi="Arial Narrow"/>
          <w:color w:val="002060"/>
        </w:rPr>
        <w:t xml:space="preserve"> </w:t>
      </w:r>
    </w:p>
    <w:p w:rsidR="008F3488" w:rsidRDefault="008F3488" w:rsidP="005854CD">
      <w:pPr>
        <w:spacing w:after="0" w:line="360" w:lineRule="auto"/>
        <w:jc w:val="both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>–</w:t>
      </w:r>
      <w:r>
        <w:rPr>
          <w:rFonts w:ascii="Arial Narrow" w:hAnsi="Arial Narrow"/>
          <w:color w:val="002060"/>
        </w:rPr>
        <w:t xml:space="preserve"> </w:t>
      </w:r>
      <w:r w:rsidRPr="008F3488">
        <w:rPr>
          <w:rFonts w:ascii="Arial Narrow" w:hAnsi="Arial Narrow"/>
          <w:color w:val="002060"/>
        </w:rPr>
        <w:t>biurach badania opinii publicznej;</w:t>
      </w:r>
      <w:r>
        <w:rPr>
          <w:rFonts w:ascii="Arial Narrow" w:hAnsi="Arial Narrow"/>
          <w:color w:val="002060"/>
        </w:rPr>
        <w:t xml:space="preserve">  </w:t>
      </w:r>
    </w:p>
    <w:p w:rsidR="005854CD" w:rsidRDefault="008F3488" w:rsidP="005854CD">
      <w:pPr>
        <w:spacing w:after="0" w:line="360" w:lineRule="auto"/>
        <w:jc w:val="both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>–</w:t>
      </w:r>
      <w:r>
        <w:rPr>
          <w:rFonts w:ascii="Arial Narrow" w:hAnsi="Arial Narrow"/>
          <w:color w:val="002060"/>
        </w:rPr>
        <w:t xml:space="preserve"> </w:t>
      </w:r>
      <w:r w:rsidRPr="008F3488">
        <w:rPr>
          <w:rFonts w:ascii="Arial Narrow" w:hAnsi="Arial Narrow"/>
          <w:color w:val="002060"/>
        </w:rPr>
        <w:t>biurach rzeczników prasowych (np. Zespół Pieśni i Tańca „Śląsk”);</w:t>
      </w:r>
      <w:r w:rsidR="005854CD">
        <w:rPr>
          <w:rFonts w:ascii="Arial Narrow" w:hAnsi="Arial Narrow"/>
          <w:color w:val="002060"/>
        </w:rPr>
        <w:t xml:space="preserve"> </w:t>
      </w:r>
    </w:p>
    <w:p w:rsidR="008F3488" w:rsidRPr="008F3488" w:rsidRDefault="005854CD" w:rsidP="005854CD">
      <w:pPr>
        <w:spacing w:after="0" w:line="360" w:lineRule="auto"/>
        <w:jc w:val="both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>–</w:t>
      </w:r>
      <w:r>
        <w:rPr>
          <w:rFonts w:ascii="Arial Narrow" w:hAnsi="Arial Narrow"/>
          <w:color w:val="002060"/>
        </w:rPr>
        <w:t xml:space="preserve"> </w:t>
      </w:r>
      <w:r w:rsidR="008F3488" w:rsidRPr="008F3488">
        <w:rPr>
          <w:rFonts w:ascii="Arial Narrow" w:hAnsi="Arial Narrow"/>
          <w:color w:val="002060"/>
        </w:rPr>
        <w:t>działach promocji jednostek urzędowych administracji publicznej (w tym Biuro Promocji i Karier UŚ);</w:t>
      </w:r>
    </w:p>
    <w:p w:rsidR="008F3488" w:rsidRPr="008F3488" w:rsidRDefault="005854CD" w:rsidP="005854CD">
      <w:pPr>
        <w:spacing w:after="0" w:line="360" w:lineRule="auto"/>
        <w:jc w:val="both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>–</w:t>
      </w:r>
      <w:r>
        <w:rPr>
          <w:rFonts w:ascii="Arial Narrow" w:hAnsi="Arial Narrow"/>
          <w:color w:val="002060"/>
        </w:rPr>
        <w:t xml:space="preserve"> </w:t>
      </w:r>
      <w:r w:rsidR="008F3488" w:rsidRPr="008F3488">
        <w:rPr>
          <w:rFonts w:ascii="Arial Narrow" w:hAnsi="Arial Narrow"/>
          <w:color w:val="002060"/>
        </w:rPr>
        <w:t>działach reklamy, marketingu firm i przedsiębiorstw;</w:t>
      </w:r>
    </w:p>
    <w:p w:rsidR="008F3488" w:rsidRPr="008F3488" w:rsidRDefault="005854CD" w:rsidP="005854CD">
      <w:pPr>
        <w:spacing w:after="0" w:line="360" w:lineRule="auto"/>
        <w:jc w:val="both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>–</w:t>
      </w:r>
      <w:r>
        <w:rPr>
          <w:rFonts w:ascii="Arial Narrow" w:hAnsi="Arial Narrow"/>
          <w:color w:val="002060"/>
        </w:rPr>
        <w:t xml:space="preserve"> </w:t>
      </w:r>
      <w:r w:rsidR="008F3488" w:rsidRPr="008F3488">
        <w:rPr>
          <w:rFonts w:ascii="Arial Narrow" w:hAnsi="Arial Narrow"/>
          <w:color w:val="002060"/>
        </w:rPr>
        <w:t>kancelariach parafialnych.</w:t>
      </w:r>
    </w:p>
    <w:tbl>
      <w:tblPr>
        <w:tblW w:w="719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8"/>
        <w:gridCol w:w="2952"/>
      </w:tblGrid>
      <w:tr w:rsidR="005854CD" w:rsidRPr="0055130C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54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Instytucja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54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Strona www</w:t>
            </w:r>
          </w:p>
        </w:tc>
      </w:tr>
      <w:tr w:rsidR="005854CD" w:rsidRPr="0055130C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54CD">
              <w:rPr>
                <w:rFonts w:ascii="Arial Narrow" w:eastAsia="Times New Roman" w:hAnsi="Arial Narrow" w:cs="Times New Roman"/>
                <w:sz w:val="20"/>
                <w:szCs w:val="20"/>
              </w:rPr>
              <w:t>Ruch Chorzów SA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  <w:hyperlink r:id="rId5" w:history="1">
              <w:r w:rsidRPr="005854CD">
                <w:rPr>
                  <w:rFonts w:ascii="Arial Narrow" w:eastAsia="Times New Roman" w:hAnsi="Arial Narrow" w:cs="Times New Roman"/>
                  <w:color w:val="183883"/>
                  <w:sz w:val="20"/>
                  <w:szCs w:val="20"/>
                </w:rPr>
                <w:t>www.ruchchorzow.com.pl</w:t>
              </w:r>
            </w:hyperlink>
          </w:p>
        </w:tc>
      </w:tr>
      <w:tr w:rsidR="005854CD" w:rsidRPr="0055130C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54CD">
              <w:rPr>
                <w:rFonts w:ascii="Arial Narrow" w:eastAsia="Times New Roman" w:hAnsi="Arial Narrow" w:cs="Times New Roman"/>
                <w:sz w:val="20"/>
                <w:szCs w:val="20"/>
              </w:rPr>
              <w:t>Regionalny Ośrodek Kultury w Katowicach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  <w:hyperlink r:id="rId6" w:history="1">
              <w:r w:rsidRPr="005854CD">
                <w:rPr>
                  <w:rFonts w:ascii="Arial Narrow" w:eastAsia="Times New Roman" w:hAnsi="Arial Narrow" w:cs="Times New Roman"/>
                  <w:color w:val="183883"/>
                  <w:sz w:val="20"/>
                  <w:szCs w:val="20"/>
                </w:rPr>
                <w:t>www.rok.katowice.pl</w:t>
              </w:r>
            </w:hyperlink>
          </w:p>
        </w:tc>
      </w:tr>
      <w:tr w:rsidR="005854CD" w:rsidRPr="0055130C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54CD">
              <w:rPr>
                <w:rFonts w:ascii="Arial Narrow" w:eastAsia="Times New Roman" w:hAnsi="Arial Narrow" w:cs="Times New Roman"/>
                <w:sz w:val="20"/>
                <w:szCs w:val="20"/>
              </w:rPr>
              <w:t>Regionalny Ośrodek Kultury w Bielsku-Białej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  <w:hyperlink r:id="rId7" w:history="1">
              <w:r w:rsidRPr="005854CD">
                <w:rPr>
                  <w:rFonts w:ascii="Arial Narrow" w:eastAsia="Times New Roman" w:hAnsi="Arial Narrow" w:cs="Times New Roman"/>
                  <w:color w:val="183883"/>
                  <w:sz w:val="20"/>
                  <w:szCs w:val="20"/>
                </w:rPr>
                <w:t>www.rok.bielsko.pl</w:t>
              </w:r>
            </w:hyperlink>
          </w:p>
        </w:tc>
      </w:tr>
      <w:tr w:rsidR="005854CD" w:rsidRPr="0055130C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54CD">
              <w:rPr>
                <w:rFonts w:ascii="Arial Narrow" w:eastAsia="Times New Roman" w:hAnsi="Arial Narrow" w:cs="Times New Roman"/>
                <w:sz w:val="20"/>
                <w:szCs w:val="20"/>
              </w:rPr>
              <w:t>Zabytkowa Kopalnia Węgla Kamiennego w Zabrzu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  <w:hyperlink r:id="rId8" w:history="1">
              <w:r w:rsidRPr="005854CD">
                <w:rPr>
                  <w:rFonts w:ascii="Arial Narrow" w:eastAsia="Times New Roman" w:hAnsi="Arial Narrow" w:cs="Times New Roman"/>
                  <w:color w:val="183883"/>
                  <w:sz w:val="20"/>
                  <w:szCs w:val="20"/>
                </w:rPr>
                <w:t>www.kopalniaguido.pl</w:t>
              </w:r>
            </w:hyperlink>
          </w:p>
        </w:tc>
      </w:tr>
      <w:tr w:rsidR="005854CD" w:rsidRPr="0055130C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54CD">
              <w:rPr>
                <w:rFonts w:ascii="Arial Narrow" w:eastAsia="Times New Roman" w:hAnsi="Arial Narrow" w:cs="Times New Roman"/>
                <w:sz w:val="20"/>
                <w:szCs w:val="20"/>
              </w:rPr>
              <w:t>Muzeum Śląskie w Katowicach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  <w:hyperlink r:id="rId9" w:history="1">
              <w:r w:rsidRPr="005854CD">
                <w:rPr>
                  <w:rFonts w:ascii="Arial Narrow" w:eastAsia="Times New Roman" w:hAnsi="Arial Narrow" w:cs="Times New Roman"/>
                  <w:color w:val="183883"/>
                  <w:sz w:val="20"/>
                  <w:szCs w:val="20"/>
                </w:rPr>
                <w:t>www.muzeumslaskie.pl</w:t>
              </w:r>
            </w:hyperlink>
          </w:p>
        </w:tc>
      </w:tr>
      <w:tr w:rsidR="005854CD" w:rsidRPr="0055130C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54CD">
              <w:rPr>
                <w:rFonts w:ascii="Arial Narrow" w:eastAsia="Times New Roman" w:hAnsi="Arial Narrow" w:cs="Times New Roman"/>
                <w:sz w:val="20"/>
                <w:szCs w:val="20"/>
              </w:rPr>
              <w:t>Wydawnictwo Nowiny (kontakt przez ŚTM)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  <w:hyperlink r:id="rId10" w:history="1">
              <w:r w:rsidRPr="005854CD">
                <w:rPr>
                  <w:rFonts w:ascii="Arial Narrow" w:eastAsia="Times New Roman" w:hAnsi="Arial Narrow" w:cs="Times New Roman"/>
                  <w:color w:val="183883"/>
                  <w:sz w:val="20"/>
                  <w:szCs w:val="20"/>
                </w:rPr>
                <w:t>www.nowiny.pl</w:t>
              </w:r>
            </w:hyperlink>
          </w:p>
        </w:tc>
      </w:tr>
      <w:tr w:rsidR="005854CD" w:rsidRPr="0055130C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54CD">
              <w:rPr>
                <w:rFonts w:ascii="Arial Narrow" w:eastAsia="Times New Roman" w:hAnsi="Arial Narrow" w:cs="Times New Roman"/>
                <w:sz w:val="20"/>
                <w:szCs w:val="20"/>
              </w:rPr>
              <w:t>Zakłady Usługowe EZT SA (kontakt przez ŚTM)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  <w:hyperlink r:id="rId11" w:history="1">
              <w:r w:rsidRPr="005854CD">
                <w:rPr>
                  <w:rFonts w:ascii="Arial Narrow" w:eastAsia="Times New Roman" w:hAnsi="Arial Narrow" w:cs="Times New Roman"/>
                  <w:color w:val="183883"/>
                  <w:sz w:val="20"/>
                  <w:szCs w:val="20"/>
                </w:rPr>
                <w:t>www.ezt.pl</w:t>
              </w:r>
            </w:hyperlink>
          </w:p>
        </w:tc>
      </w:tr>
      <w:tr w:rsidR="005854CD" w:rsidRPr="0055130C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54CD">
              <w:rPr>
                <w:rFonts w:ascii="Arial Narrow" w:eastAsia="Times New Roman" w:hAnsi="Arial Narrow" w:cs="Times New Roman"/>
                <w:sz w:val="20"/>
                <w:szCs w:val="20"/>
              </w:rPr>
              <w:t>SIMPLE Sp. z o.o.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  <w:hyperlink r:id="rId12" w:history="1">
              <w:r w:rsidRPr="005854CD">
                <w:rPr>
                  <w:rFonts w:ascii="Arial Narrow" w:eastAsia="Times New Roman" w:hAnsi="Arial Narrow" w:cs="Times New Roman"/>
                  <w:color w:val="183883"/>
                  <w:sz w:val="20"/>
                  <w:szCs w:val="20"/>
                </w:rPr>
                <w:t>www.simplesoftware.pl</w:t>
              </w:r>
            </w:hyperlink>
          </w:p>
        </w:tc>
      </w:tr>
      <w:tr w:rsidR="005854CD" w:rsidRPr="0055130C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54CD">
              <w:rPr>
                <w:rFonts w:ascii="Arial Narrow" w:eastAsia="Times New Roman" w:hAnsi="Arial Narrow" w:cs="Times New Roman"/>
                <w:sz w:val="20"/>
                <w:szCs w:val="20"/>
              </w:rPr>
              <w:t>Fundacja Wiedzy i Dialogu Społecznego „</w:t>
            </w:r>
            <w:proofErr w:type="spellStart"/>
            <w:r w:rsidRPr="005854CD">
              <w:rPr>
                <w:rFonts w:ascii="Arial Narrow" w:eastAsia="Times New Roman" w:hAnsi="Arial Narrow" w:cs="Times New Roman"/>
                <w:sz w:val="20"/>
                <w:szCs w:val="20"/>
              </w:rPr>
              <w:t>Agere</w:t>
            </w:r>
            <w:proofErr w:type="spellEnd"/>
            <w:r w:rsidRPr="005854C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Aude”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  <w:hyperlink r:id="rId13" w:history="1">
              <w:r w:rsidRPr="005854CD">
                <w:rPr>
                  <w:rFonts w:ascii="Arial Narrow" w:eastAsia="Times New Roman" w:hAnsi="Arial Narrow" w:cs="Times New Roman"/>
                  <w:color w:val="183883"/>
                  <w:sz w:val="20"/>
                  <w:szCs w:val="20"/>
                </w:rPr>
                <w:t>www.agereaude.pl</w:t>
              </w:r>
            </w:hyperlink>
          </w:p>
        </w:tc>
      </w:tr>
      <w:tr w:rsidR="005854CD" w:rsidRPr="0055130C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54CD">
              <w:rPr>
                <w:rFonts w:ascii="Arial Narrow" w:eastAsia="Times New Roman" w:hAnsi="Arial Narrow" w:cs="Times New Roman"/>
                <w:sz w:val="20"/>
                <w:szCs w:val="20"/>
              </w:rPr>
              <w:t>Śląskie Towarzystwo Marketingowe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  <w:hyperlink r:id="rId14" w:history="1">
              <w:r w:rsidRPr="005854CD">
                <w:rPr>
                  <w:rFonts w:ascii="Arial Narrow" w:eastAsia="Times New Roman" w:hAnsi="Arial Narrow" w:cs="Times New Roman"/>
                  <w:color w:val="183883"/>
                  <w:sz w:val="20"/>
                  <w:szCs w:val="20"/>
                </w:rPr>
                <w:t>www.stm.pl</w:t>
              </w:r>
            </w:hyperlink>
          </w:p>
        </w:tc>
      </w:tr>
      <w:tr w:rsidR="005854CD" w:rsidRPr="0055130C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54CD">
              <w:rPr>
                <w:rFonts w:ascii="Arial Narrow" w:eastAsia="Times New Roman" w:hAnsi="Arial Narrow" w:cs="Times New Roman"/>
                <w:sz w:val="20"/>
                <w:szCs w:val="20"/>
              </w:rPr>
              <w:t>Instytucja Filmowa Silesia Film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  <w:hyperlink r:id="rId15" w:history="1">
              <w:r w:rsidRPr="005854CD">
                <w:rPr>
                  <w:rFonts w:ascii="Arial Narrow" w:eastAsia="Times New Roman" w:hAnsi="Arial Narrow" w:cs="Times New Roman"/>
                  <w:color w:val="183883"/>
                  <w:sz w:val="20"/>
                  <w:szCs w:val="20"/>
                </w:rPr>
                <w:t>www.silesiafilm.com</w:t>
              </w:r>
            </w:hyperlink>
          </w:p>
        </w:tc>
      </w:tr>
      <w:tr w:rsidR="005854CD" w:rsidRPr="0055130C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54CD">
              <w:rPr>
                <w:rFonts w:ascii="Arial Narrow" w:eastAsia="Times New Roman" w:hAnsi="Arial Narrow" w:cs="Times New Roman"/>
                <w:sz w:val="20"/>
                <w:szCs w:val="20"/>
              </w:rPr>
              <w:t>Teatr Rozrywki w Chorzowie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  <w:hyperlink r:id="rId16" w:history="1">
              <w:r w:rsidRPr="005854CD">
                <w:rPr>
                  <w:rFonts w:ascii="Arial Narrow" w:eastAsia="Times New Roman" w:hAnsi="Arial Narrow" w:cs="Times New Roman"/>
                  <w:color w:val="183883"/>
                  <w:sz w:val="20"/>
                  <w:szCs w:val="20"/>
                </w:rPr>
                <w:t>www.teatr-rozrywki.pl</w:t>
              </w:r>
            </w:hyperlink>
          </w:p>
        </w:tc>
      </w:tr>
      <w:tr w:rsidR="005854CD" w:rsidRPr="0055130C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54CD">
              <w:rPr>
                <w:rFonts w:ascii="Arial Narrow" w:eastAsia="Times New Roman" w:hAnsi="Arial Narrow" w:cs="Times New Roman"/>
                <w:sz w:val="20"/>
                <w:szCs w:val="20"/>
              </w:rPr>
              <w:t>Urząd Miasta Katowice Wydział Promocji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  <w:hyperlink r:id="rId17" w:history="1">
              <w:r w:rsidRPr="005854CD">
                <w:rPr>
                  <w:rFonts w:ascii="Arial Narrow" w:eastAsia="Times New Roman" w:hAnsi="Arial Narrow" w:cs="Times New Roman"/>
                  <w:color w:val="183883"/>
                  <w:sz w:val="20"/>
                  <w:szCs w:val="20"/>
                </w:rPr>
                <w:t>www.katowice.eu</w:t>
              </w:r>
            </w:hyperlink>
          </w:p>
        </w:tc>
      </w:tr>
      <w:tr w:rsidR="005854CD" w:rsidRPr="0055130C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54CD">
              <w:rPr>
                <w:rFonts w:ascii="Arial Narrow" w:eastAsia="Times New Roman" w:hAnsi="Arial Narrow" w:cs="Times New Roman"/>
                <w:sz w:val="20"/>
                <w:szCs w:val="20"/>
              </w:rPr>
              <w:t>Opera Śląska w Bytomiu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  <w:hyperlink r:id="rId18" w:history="1">
              <w:r w:rsidRPr="005854CD">
                <w:rPr>
                  <w:rFonts w:ascii="Arial Narrow" w:eastAsia="Times New Roman" w:hAnsi="Arial Narrow" w:cs="Times New Roman"/>
                  <w:color w:val="183883"/>
                  <w:sz w:val="20"/>
                  <w:szCs w:val="20"/>
                </w:rPr>
                <w:t>www.opera-slaska.pl</w:t>
              </w:r>
            </w:hyperlink>
          </w:p>
        </w:tc>
      </w:tr>
      <w:tr w:rsidR="005854CD" w:rsidRPr="0055130C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54CD">
              <w:rPr>
                <w:rFonts w:ascii="Arial Narrow" w:eastAsia="Times New Roman" w:hAnsi="Arial Narrow" w:cs="Times New Roman"/>
                <w:sz w:val="20"/>
                <w:szCs w:val="20"/>
              </w:rPr>
              <w:t>Urząd Miasta w Zabrzu Wydział Kontaktów Społecznych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  <w:hyperlink r:id="rId19" w:history="1">
              <w:r w:rsidRPr="005854CD">
                <w:rPr>
                  <w:rFonts w:ascii="Arial Narrow" w:eastAsia="Times New Roman" w:hAnsi="Arial Narrow" w:cs="Times New Roman"/>
                  <w:color w:val="183883"/>
                  <w:sz w:val="20"/>
                  <w:szCs w:val="20"/>
                </w:rPr>
                <w:t>www.um.zabrze.pl</w:t>
              </w:r>
            </w:hyperlink>
          </w:p>
        </w:tc>
      </w:tr>
      <w:tr w:rsidR="005854CD" w:rsidRPr="0055130C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54CD">
              <w:rPr>
                <w:rFonts w:ascii="Arial Narrow" w:eastAsia="Times New Roman" w:hAnsi="Arial Narrow" w:cs="Times New Roman"/>
                <w:sz w:val="20"/>
                <w:szCs w:val="20"/>
              </w:rPr>
              <w:t>Manufaktura Wiedzy „Estakada” Sp. z o.o.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  <w:hyperlink r:id="rId20" w:history="1">
              <w:r w:rsidRPr="005854CD">
                <w:rPr>
                  <w:rFonts w:ascii="Arial Narrow" w:eastAsia="Times New Roman" w:hAnsi="Arial Narrow" w:cs="Times New Roman"/>
                  <w:color w:val="183883"/>
                  <w:sz w:val="20"/>
                  <w:szCs w:val="20"/>
                </w:rPr>
                <w:t>www.mw-estakada.pl</w:t>
              </w:r>
            </w:hyperlink>
          </w:p>
        </w:tc>
      </w:tr>
      <w:tr w:rsidR="005854CD" w:rsidRPr="0055130C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54CD">
              <w:rPr>
                <w:rFonts w:ascii="Arial Narrow" w:eastAsia="Times New Roman" w:hAnsi="Arial Narrow" w:cs="Times New Roman"/>
                <w:sz w:val="20"/>
                <w:szCs w:val="20"/>
              </w:rPr>
              <w:t>Muzeum Zamkowe w Pszczynie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  <w:hyperlink r:id="rId21" w:history="1">
              <w:r w:rsidRPr="005854CD">
                <w:rPr>
                  <w:rFonts w:ascii="Arial Narrow" w:eastAsia="Times New Roman" w:hAnsi="Arial Narrow" w:cs="Times New Roman"/>
                  <w:color w:val="183883"/>
                  <w:sz w:val="20"/>
                  <w:szCs w:val="20"/>
                </w:rPr>
                <w:t>www.zamek-pszczyna.pl</w:t>
              </w:r>
            </w:hyperlink>
          </w:p>
        </w:tc>
      </w:tr>
      <w:tr w:rsidR="005854CD" w:rsidRPr="0055130C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54CD">
              <w:rPr>
                <w:rFonts w:ascii="Arial Narrow" w:eastAsia="Times New Roman" w:hAnsi="Arial Narrow" w:cs="Times New Roman"/>
                <w:sz w:val="20"/>
                <w:szCs w:val="20"/>
              </w:rPr>
              <w:t>Muzeum „Górnośląski Park Etnograficzny w Chorzowie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  <w:hyperlink r:id="rId22" w:history="1">
              <w:r w:rsidRPr="005854CD">
                <w:rPr>
                  <w:rFonts w:ascii="Arial Narrow" w:eastAsia="Times New Roman" w:hAnsi="Arial Narrow" w:cs="Times New Roman"/>
                  <w:color w:val="183883"/>
                  <w:sz w:val="20"/>
                  <w:szCs w:val="20"/>
                </w:rPr>
                <w:t>www.muzeumgpe-chorzow.pl</w:t>
              </w:r>
            </w:hyperlink>
          </w:p>
        </w:tc>
      </w:tr>
      <w:tr w:rsidR="005854CD" w:rsidRPr="0055130C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54CD">
              <w:rPr>
                <w:rFonts w:ascii="Arial Narrow" w:eastAsia="Times New Roman" w:hAnsi="Arial Narrow" w:cs="Times New Roman"/>
                <w:sz w:val="20"/>
                <w:szCs w:val="20"/>
              </w:rPr>
              <w:t>Wydziału Komunikacji Społecznej i Promocji Miasta Urzędu Miasta w Rudzie Śląskiej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  <w:hyperlink r:id="rId23" w:history="1">
              <w:r w:rsidRPr="005854CD">
                <w:rPr>
                  <w:rFonts w:ascii="Arial Narrow" w:eastAsia="Times New Roman" w:hAnsi="Arial Narrow" w:cs="Times New Roman"/>
                  <w:color w:val="183883"/>
                  <w:sz w:val="20"/>
                  <w:szCs w:val="20"/>
                </w:rPr>
                <w:t>www.rudaslaska.pl</w:t>
              </w:r>
            </w:hyperlink>
          </w:p>
        </w:tc>
      </w:tr>
      <w:tr w:rsidR="005854CD" w:rsidRPr="0055130C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54CD">
              <w:rPr>
                <w:rFonts w:ascii="Arial Narrow" w:eastAsia="Times New Roman" w:hAnsi="Arial Narrow" w:cs="Times New Roman"/>
                <w:sz w:val="20"/>
                <w:szCs w:val="20"/>
              </w:rPr>
              <w:t>Muzeum Górnośląskie w Bytomiu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  <w:hyperlink r:id="rId24" w:history="1">
              <w:r w:rsidRPr="005854CD">
                <w:rPr>
                  <w:rFonts w:ascii="Arial Narrow" w:eastAsia="Times New Roman" w:hAnsi="Arial Narrow" w:cs="Times New Roman"/>
                  <w:color w:val="183883"/>
                  <w:sz w:val="20"/>
                  <w:szCs w:val="20"/>
                </w:rPr>
                <w:t>www.muzeum.bytom.pl</w:t>
              </w:r>
            </w:hyperlink>
          </w:p>
        </w:tc>
      </w:tr>
      <w:tr w:rsidR="005854CD" w:rsidRPr="0055130C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54CD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Polska Press sp. z o.o. , Oddział Śląski w Sosnowcu „Dziennik Zachodni”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</w:p>
        </w:tc>
      </w:tr>
      <w:tr w:rsidR="005854CD" w:rsidRPr="0055130C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54CD">
              <w:rPr>
                <w:rFonts w:ascii="Arial Narrow" w:eastAsia="Times New Roman" w:hAnsi="Arial Narrow" w:cs="Times New Roman"/>
                <w:sz w:val="20"/>
                <w:szCs w:val="20"/>
              </w:rPr>
              <w:t>Biuro Reklamy, Marketingu i Promocji TVP Katowice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  <w:hyperlink r:id="rId25" w:history="1">
              <w:r w:rsidRPr="005854CD">
                <w:rPr>
                  <w:rFonts w:ascii="Arial Narrow" w:eastAsia="Times New Roman" w:hAnsi="Arial Narrow" w:cs="Times New Roman"/>
                  <w:color w:val="183883"/>
                  <w:sz w:val="20"/>
                  <w:szCs w:val="20"/>
                </w:rPr>
                <w:t>www.tvp.pl/katowice</w:t>
              </w:r>
            </w:hyperlink>
          </w:p>
        </w:tc>
      </w:tr>
      <w:tr w:rsidR="005854CD" w:rsidRPr="0055130C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54CD">
              <w:rPr>
                <w:rFonts w:ascii="Arial Narrow" w:eastAsia="Times New Roman" w:hAnsi="Arial Narrow" w:cs="Times New Roman"/>
                <w:sz w:val="20"/>
                <w:szCs w:val="20"/>
              </w:rPr>
              <w:t>TESTIMO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  <w:hyperlink r:id="rId26" w:history="1">
              <w:r w:rsidRPr="005854CD">
                <w:rPr>
                  <w:rFonts w:ascii="Arial Narrow" w:eastAsia="Times New Roman" w:hAnsi="Arial Narrow" w:cs="Times New Roman"/>
                  <w:color w:val="183883"/>
                  <w:sz w:val="20"/>
                  <w:szCs w:val="20"/>
                </w:rPr>
                <w:t>www.testimo.pl</w:t>
              </w:r>
            </w:hyperlink>
          </w:p>
        </w:tc>
      </w:tr>
      <w:tr w:rsidR="005854CD" w:rsidRPr="0055130C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54CD">
              <w:rPr>
                <w:rFonts w:ascii="Arial Narrow" w:eastAsia="Times New Roman" w:hAnsi="Arial Narrow" w:cs="Times New Roman"/>
                <w:sz w:val="20"/>
                <w:szCs w:val="20"/>
              </w:rPr>
              <w:t>Środowiskowy Dom Samopomocy Ośrodek św. Jacka Caritas Archidiecezji Katowickiej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  <w:hyperlink r:id="rId27" w:history="1">
              <w:r w:rsidRPr="005854CD">
                <w:rPr>
                  <w:rFonts w:ascii="Arial Narrow" w:eastAsia="Times New Roman" w:hAnsi="Arial Narrow" w:cs="Times New Roman"/>
                  <w:color w:val="183883"/>
                  <w:sz w:val="20"/>
                  <w:szCs w:val="20"/>
                </w:rPr>
                <w:t>www.katowice.caritas.pl/osrodek-sw-jacka</w:t>
              </w:r>
            </w:hyperlink>
          </w:p>
        </w:tc>
      </w:tr>
      <w:tr w:rsidR="005854CD" w:rsidRPr="0055130C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54CD">
              <w:rPr>
                <w:rFonts w:ascii="Arial Narrow" w:eastAsia="Times New Roman" w:hAnsi="Arial Narrow" w:cs="Times New Roman"/>
                <w:sz w:val="20"/>
                <w:szCs w:val="20"/>
              </w:rPr>
              <w:t>BE PERFECT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54CD" w:rsidRPr="005854CD" w:rsidRDefault="005854CD" w:rsidP="00A353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  <w:hyperlink r:id="rId28" w:history="1">
              <w:r w:rsidRPr="005854CD">
                <w:rPr>
                  <w:rFonts w:ascii="Arial Narrow" w:eastAsia="Times New Roman" w:hAnsi="Arial Narrow" w:cs="Times New Roman"/>
                  <w:color w:val="183883"/>
                  <w:sz w:val="20"/>
                  <w:szCs w:val="20"/>
                </w:rPr>
                <w:t>www.pozyskaj-klienta.pl</w:t>
              </w:r>
            </w:hyperlink>
          </w:p>
        </w:tc>
      </w:tr>
    </w:tbl>
    <w:p w:rsidR="008F3488" w:rsidRPr="008F3488" w:rsidRDefault="008F3488" w:rsidP="008F3488">
      <w:pPr>
        <w:spacing w:after="0" w:line="360" w:lineRule="auto"/>
        <w:rPr>
          <w:rFonts w:ascii="Arial Narrow" w:hAnsi="Arial Narrow"/>
          <w:color w:val="002060"/>
        </w:rPr>
      </w:pPr>
    </w:p>
    <w:p w:rsidR="005854CD" w:rsidRPr="005854CD" w:rsidRDefault="005854CD" w:rsidP="005854CD">
      <w:pPr>
        <w:spacing w:after="0" w:line="360" w:lineRule="auto"/>
        <w:rPr>
          <w:rFonts w:ascii="Arial Narrow" w:hAnsi="Arial Narrow"/>
          <w:color w:val="002060"/>
        </w:rPr>
      </w:pPr>
    </w:p>
    <w:p w:rsidR="005854CD" w:rsidRPr="005854CD" w:rsidRDefault="005854CD" w:rsidP="008C6D35">
      <w:pPr>
        <w:spacing w:after="0" w:line="360" w:lineRule="auto"/>
        <w:jc w:val="both"/>
        <w:rPr>
          <w:rFonts w:ascii="Arial Narrow" w:hAnsi="Arial Narrow"/>
          <w:color w:val="002060"/>
        </w:rPr>
      </w:pPr>
      <w:r w:rsidRPr="008F3488">
        <w:rPr>
          <w:rFonts w:ascii="Arial Narrow" w:hAnsi="Arial Narrow"/>
          <w:color w:val="002060"/>
        </w:rPr>
        <w:t xml:space="preserve">Student komunikacji promocyjnej i kryzysowej, który wybrał </w:t>
      </w:r>
      <w:r w:rsidRPr="005854CD">
        <w:rPr>
          <w:rFonts w:ascii="Arial Narrow" w:hAnsi="Arial Narrow"/>
          <w:b/>
          <w:color w:val="002060"/>
        </w:rPr>
        <w:t>ścieżkę</w:t>
      </w:r>
      <w:r w:rsidRPr="005854CD">
        <w:rPr>
          <w:rFonts w:ascii="Arial Narrow" w:hAnsi="Arial Narrow"/>
          <w:color w:val="002060"/>
        </w:rPr>
        <w:t xml:space="preserve"> </w:t>
      </w:r>
      <w:r w:rsidRPr="008C6D35">
        <w:rPr>
          <w:rFonts w:ascii="Arial Narrow" w:hAnsi="Arial Narrow"/>
          <w:b/>
          <w:color w:val="002060"/>
        </w:rPr>
        <w:t>doradztw</w:t>
      </w:r>
      <w:r w:rsidRPr="008C6D35">
        <w:rPr>
          <w:rFonts w:ascii="Arial Narrow" w:hAnsi="Arial Narrow"/>
          <w:b/>
          <w:color w:val="002060"/>
        </w:rPr>
        <w:t>a</w:t>
      </w:r>
      <w:r w:rsidRPr="008C6D35">
        <w:rPr>
          <w:rFonts w:ascii="Arial Narrow" w:hAnsi="Arial Narrow"/>
          <w:b/>
          <w:color w:val="002060"/>
        </w:rPr>
        <w:t xml:space="preserve"> wizerunkowe</w:t>
      </w:r>
      <w:r w:rsidRPr="008C6D35">
        <w:rPr>
          <w:rFonts w:ascii="Arial Narrow" w:hAnsi="Arial Narrow"/>
          <w:b/>
          <w:color w:val="002060"/>
        </w:rPr>
        <w:t>go</w:t>
      </w:r>
      <w:r w:rsidRPr="008C6D35">
        <w:rPr>
          <w:rFonts w:ascii="Arial Narrow" w:hAnsi="Arial Narrow"/>
          <w:b/>
          <w:color w:val="002060"/>
        </w:rPr>
        <w:t xml:space="preserve"> i </w:t>
      </w:r>
      <w:proofErr w:type="spellStart"/>
      <w:r w:rsidRPr="008C6D35">
        <w:rPr>
          <w:rFonts w:ascii="Arial Narrow" w:hAnsi="Arial Narrow"/>
          <w:b/>
          <w:color w:val="002060"/>
        </w:rPr>
        <w:t>rzecznikostw</w:t>
      </w:r>
      <w:r w:rsidRPr="008C6D35">
        <w:rPr>
          <w:rFonts w:ascii="Arial Narrow" w:hAnsi="Arial Narrow"/>
          <w:b/>
          <w:color w:val="002060"/>
        </w:rPr>
        <w:t>a</w:t>
      </w:r>
      <w:proofErr w:type="spellEnd"/>
      <w:r w:rsidRPr="005854CD">
        <w:rPr>
          <w:rFonts w:ascii="Arial Narrow" w:hAnsi="Arial Narrow"/>
          <w:color w:val="002060"/>
        </w:rPr>
        <w:t xml:space="preserve"> </w:t>
      </w:r>
      <w:r w:rsidR="008C6D35">
        <w:rPr>
          <w:rFonts w:ascii="Arial Narrow" w:hAnsi="Arial Narrow"/>
          <w:color w:val="002060"/>
        </w:rPr>
        <w:t>może</w:t>
      </w:r>
      <w:r w:rsidRPr="005854CD">
        <w:rPr>
          <w:rFonts w:ascii="Arial Narrow" w:hAnsi="Arial Narrow"/>
          <w:color w:val="002060"/>
        </w:rPr>
        <w:t xml:space="preserve"> realizować praktyki między innymi w następujących instytucjach:</w:t>
      </w:r>
    </w:p>
    <w:p w:rsidR="005854CD" w:rsidRPr="005854CD" w:rsidRDefault="005854CD" w:rsidP="008C6D35">
      <w:pPr>
        <w:spacing w:after="0" w:line="360" w:lineRule="auto"/>
        <w:jc w:val="both"/>
        <w:rPr>
          <w:rFonts w:ascii="Arial Narrow" w:hAnsi="Arial Narrow"/>
          <w:color w:val="002060"/>
        </w:rPr>
      </w:pPr>
    </w:p>
    <w:p w:rsidR="008C6D35" w:rsidRDefault="008C6D35" w:rsidP="008C6D35">
      <w:pPr>
        <w:spacing w:after="0" w:line="360" w:lineRule="auto"/>
        <w:jc w:val="both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>–</w:t>
      </w:r>
      <w:r>
        <w:rPr>
          <w:rFonts w:ascii="Arial Narrow" w:hAnsi="Arial Narrow"/>
          <w:color w:val="002060"/>
        </w:rPr>
        <w:t xml:space="preserve"> </w:t>
      </w:r>
      <w:r w:rsidR="005854CD" w:rsidRPr="005854CD">
        <w:rPr>
          <w:rFonts w:ascii="Arial Narrow" w:hAnsi="Arial Narrow"/>
          <w:color w:val="002060"/>
        </w:rPr>
        <w:t>biura rzeczników prasowych (firm komercyjnych, instytucji non profit oraz non-</w:t>
      </w:r>
      <w:proofErr w:type="spellStart"/>
      <w:r w:rsidR="005854CD" w:rsidRPr="005854CD">
        <w:rPr>
          <w:rFonts w:ascii="Arial Narrow" w:hAnsi="Arial Narrow"/>
          <w:color w:val="002060"/>
        </w:rPr>
        <w:t>governmental</w:t>
      </w:r>
      <w:proofErr w:type="spellEnd"/>
      <w:r w:rsidR="005854CD" w:rsidRPr="005854CD">
        <w:rPr>
          <w:rFonts w:ascii="Arial Narrow" w:hAnsi="Arial Narrow"/>
          <w:color w:val="002060"/>
        </w:rPr>
        <w:t xml:space="preserve"> </w:t>
      </w:r>
      <w:proofErr w:type="spellStart"/>
      <w:r w:rsidR="005854CD" w:rsidRPr="005854CD">
        <w:rPr>
          <w:rFonts w:ascii="Arial Narrow" w:hAnsi="Arial Narrow"/>
          <w:color w:val="002060"/>
        </w:rPr>
        <w:t>organization</w:t>
      </w:r>
      <w:proofErr w:type="spellEnd"/>
      <w:r w:rsidR="005854CD" w:rsidRPr="005854CD">
        <w:rPr>
          <w:rFonts w:ascii="Arial Narrow" w:hAnsi="Arial Narrow"/>
          <w:color w:val="002060"/>
        </w:rPr>
        <w:t>, projektów społecznych, jednostek władzy państwowej na różnych szczeblach: wojewódzkim, powiatowym, miejskim i gminnym)</w:t>
      </w:r>
      <w:r>
        <w:rPr>
          <w:rFonts w:ascii="Arial Narrow" w:hAnsi="Arial Narrow"/>
          <w:color w:val="002060"/>
        </w:rPr>
        <w:t>;</w:t>
      </w:r>
    </w:p>
    <w:p w:rsidR="008C6D35" w:rsidRDefault="008C6D35" w:rsidP="008C6D35">
      <w:pPr>
        <w:spacing w:after="0" w:line="360" w:lineRule="auto"/>
        <w:jc w:val="both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>–</w:t>
      </w:r>
      <w:r>
        <w:rPr>
          <w:rFonts w:ascii="Arial Narrow" w:hAnsi="Arial Narrow"/>
          <w:color w:val="002060"/>
        </w:rPr>
        <w:t xml:space="preserve"> </w:t>
      </w:r>
      <w:r w:rsidR="005854CD" w:rsidRPr="005854CD">
        <w:rPr>
          <w:rFonts w:ascii="Arial Narrow" w:hAnsi="Arial Narrow"/>
          <w:color w:val="002060"/>
        </w:rPr>
        <w:t>biura prasowe różnych podmiotów gospodarczych</w:t>
      </w:r>
      <w:r>
        <w:rPr>
          <w:rFonts w:ascii="Arial Narrow" w:hAnsi="Arial Narrow"/>
          <w:color w:val="002060"/>
        </w:rPr>
        <w:t>;</w:t>
      </w:r>
    </w:p>
    <w:p w:rsidR="008C6D35" w:rsidRDefault="008C6D35" w:rsidP="008C6D35">
      <w:pPr>
        <w:spacing w:after="0" w:line="360" w:lineRule="auto"/>
        <w:jc w:val="both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>–</w:t>
      </w:r>
      <w:r>
        <w:rPr>
          <w:rFonts w:ascii="Arial Narrow" w:hAnsi="Arial Narrow"/>
          <w:color w:val="002060"/>
        </w:rPr>
        <w:t xml:space="preserve"> </w:t>
      </w:r>
      <w:r w:rsidR="005854CD" w:rsidRPr="005854CD">
        <w:rPr>
          <w:rFonts w:ascii="Arial Narrow" w:hAnsi="Arial Narrow"/>
          <w:color w:val="002060"/>
        </w:rPr>
        <w:t>działy promocji różnych instytucji, banków i firm, w fundacjach i organizacjach społeczno-użytecznych</w:t>
      </w:r>
      <w:r>
        <w:rPr>
          <w:rFonts w:ascii="Arial Narrow" w:hAnsi="Arial Narrow"/>
          <w:color w:val="002060"/>
        </w:rPr>
        <w:t>;</w:t>
      </w:r>
    </w:p>
    <w:p w:rsidR="008C6D35" w:rsidRDefault="008C6D35" w:rsidP="008C6D35">
      <w:pPr>
        <w:spacing w:after="0" w:line="360" w:lineRule="auto"/>
        <w:jc w:val="both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>–</w:t>
      </w:r>
      <w:r>
        <w:rPr>
          <w:rFonts w:ascii="Arial Narrow" w:hAnsi="Arial Narrow"/>
          <w:color w:val="002060"/>
        </w:rPr>
        <w:t xml:space="preserve"> </w:t>
      </w:r>
      <w:r w:rsidR="005854CD" w:rsidRPr="005854CD">
        <w:rPr>
          <w:rFonts w:ascii="Arial Narrow" w:hAnsi="Arial Narrow"/>
          <w:color w:val="002060"/>
        </w:rPr>
        <w:t>agencje reklamowe</w:t>
      </w:r>
      <w:r>
        <w:rPr>
          <w:rFonts w:ascii="Arial Narrow" w:hAnsi="Arial Narrow"/>
          <w:color w:val="002060"/>
        </w:rPr>
        <w:t>;</w:t>
      </w:r>
    </w:p>
    <w:p w:rsidR="005854CD" w:rsidRDefault="008C6D35" w:rsidP="008C6D35">
      <w:pPr>
        <w:spacing w:after="0" w:line="360" w:lineRule="auto"/>
        <w:jc w:val="both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>–</w:t>
      </w:r>
      <w:r>
        <w:rPr>
          <w:rFonts w:ascii="Arial Narrow" w:hAnsi="Arial Narrow"/>
          <w:color w:val="002060"/>
        </w:rPr>
        <w:t xml:space="preserve"> </w:t>
      </w:r>
      <w:r w:rsidR="005854CD" w:rsidRPr="005854CD">
        <w:rPr>
          <w:rFonts w:ascii="Arial Narrow" w:hAnsi="Arial Narrow"/>
          <w:color w:val="002060"/>
        </w:rPr>
        <w:t>agencje public relations itp.</w:t>
      </w:r>
    </w:p>
    <w:p w:rsidR="005854CD" w:rsidRDefault="005854CD" w:rsidP="008C6D35">
      <w:pPr>
        <w:spacing w:after="0" w:line="360" w:lineRule="auto"/>
        <w:jc w:val="both"/>
        <w:rPr>
          <w:rFonts w:ascii="Arial Narrow" w:hAnsi="Arial Narrow"/>
          <w:color w:val="002060"/>
        </w:rPr>
      </w:pPr>
    </w:p>
    <w:tbl>
      <w:tblPr>
        <w:tblW w:w="719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0"/>
        <w:gridCol w:w="2020"/>
      </w:tblGrid>
      <w:tr w:rsidR="008C6D35" w:rsidRPr="00F860A4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D35" w:rsidRPr="008C6D35" w:rsidRDefault="008C6D35" w:rsidP="008C6D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C6D3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Instytucja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D35" w:rsidRPr="008C6D35" w:rsidRDefault="008C6D35" w:rsidP="008C6D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C6D35">
              <w:rPr>
                <w:rFonts w:ascii="Arial Narrow" w:hAnsi="Arial Narrow"/>
                <w:b/>
                <w:sz w:val="20"/>
                <w:szCs w:val="20"/>
              </w:rPr>
              <w:t>Strona www</w:t>
            </w:r>
          </w:p>
        </w:tc>
      </w:tr>
      <w:tr w:rsidR="008C6D35" w:rsidRPr="00F860A4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6D35" w:rsidRPr="008C6D35" w:rsidRDefault="008C6D35" w:rsidP="008C6D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6D35">
              <w:rPr>
                <w:rFonts w:ascii="Arial Narrow" w:eastAsia="Times New Roman" w:hAnsi="Arial Narrow" w:cs="Times New Roman"/>
                <w:sz w:val="20"/>
                <w:szCs w:val="20"/>
              </w:rPr>
              <w:t>Ruch Chorzów SA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6D35" w:rsidRPr="008C6D35" w:rsidRDefault="008C6D35" w:rsidP="008C6D35">
            <w:pPr>
              <w:spacing w:after="0" w:line="240" w:lineRule="auto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  <w:hyperlink r:id="rId29" w:history="1">
              <w:r w:rsidRPr="008C6D35">
                <w:rPr>
                  <w:rFonts w:ascii="Arial Narrow" w:eastAsia="Times New Roman" w:hAnsi="Arial Narrow" w:cs="Times New Roman"/>
                  <w:color w:val="183883"/>
                  <w:sz w:val="20"/>
                  <w:szCs w:val="20"/>
                </w:rPr>
                <w:t>www.ruchchorzow.com.pl</w:t>
              </w:r>
            </w:hyperlink>
          </w:p>
        </w:tc>
      </w:tr>
      <w:tr w:rsidR="008C6D35" w:rsidRPr="00F860A4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6D35" w:rsidRPr="008C6D35" w:rsidRDefault="008C6D35" w:rsidP="008C6D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6D35">
              <w:rPr>
                <w:rFonts w:ascii="Arial Narrow" w:eastAsia="Times New Roman" w:hAnsi="Arial Narrow" w:cs="Times New Roman"/>
                <w:sz w:val="20"/>
                <w:szCs w:val="20"/>
              </w:rPr>
              <w:t>Regionalny Ośrodek Kultury w Katowicach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6D35" w:rsidRPr="008C6D35" w:rsidRDefault="008C6D35" w:rsidP="008C6D35">
            <w:pPr>
              <w:spacing w:after="0" w:line="240" w:lineRule="auto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  <w:hyperlink r:id="rId30" w:history="1">
              <w:r w:rsidRPr="008C6D35">
                <w:rPr>
                  <w:rFonts w:ascii="Arial Narrow" w:eastAsia="Times New Roman" w:hAnsi="Arial Narrow" w:cs="Times New Roman"/>
                  <w:color w:val="183883"/>
                  <w:sz w:val="20"/>
                  <w:szCs w:val="20"/>
                </w:rPr>
                <w:t>www.rok.katowice.pl</w:t>
              </w:r>
            </w:hyperlink>
          </w:p>
        </w:tc>
      </w:tr>
      <w:tr w:rsidR="008C6D35" w:rsidRPr="00F860A4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6D35" w:rsidRPr="008C6D35" w:rsidRDefault="008C6D35" w:rsidP="008C6D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6D35">
              <w:rPr>
                <w:rFonts w:ascii="Arial Narrow" w:eastAsia="Times New Roman" w:hAnsi="Arial Narrow" w:cs="Times New Roman"/>
                <w:sz w:val="20"/>
                <w:szCs w:val="20"/>
              </w:rPr>
              <w:t>Regionalny Ośrodek Kultury w Bielsku-Białej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6D35" w:rsidRPr="008C6D35" w:rsidRDefault="008C6D35" w:rsidP="008C6D35">
            <w:pPr>
              <w:spacing w:after="0" w:line="240" w:lineRule="auto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  <w:hyperlink r:id="rId31" w:history="1">
              <w:r w:rsidRPr="008C6D35">
                <w:rPr>
                  <w:rFonts w:ascii="Arial Narrow" w:eastAsia="Times New Roman" w:hAnsi="Arial Narrow" w:cs="Times New Roman"/>
                  <w:color w:val="183883"/>
                  <w:sz w:val="20"/>
                  <w:szCs w:val="20"/>
                </w:rPr>
                <w:t>www.rok.bielsko.pl</w:t>
              </w:r>
            </w:hyperlink>
          </w:p>
        </w:tc>
      </w:tr>
      <w:tr w:rsidR="008C6D35" w:rsidRPr="00F860A4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6D35" w:rsidRPr="008C6D35" w:rsidRDefault="008C6D35" w:rsidP="008C6D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6D35">
              <w:rPr>
                <w:rFonts w:ascii="Arial Narrow" w:eastAsia="Times New Roman" w:hAnsi="Arial Narrow" w:cs="Times New Roman"/>
                <w:sz w:val="20"/>
                <w:szCs w:val="20"/>
              </w:rPr>
              <w:t>Instytucja Filmowa Silesia Film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6D35" w:rsidRPr="008C6D35" w:rsidRDefault="008C6D35" w:rsidP="008C6D35">
            <w:pPr>
              <w:spacing w:after="0" w:line="240" w:lineRule="auto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  <w:hyperlink r:id="rId32" w:history="1">
              <w:r w:rsidRPr="008C6D35">
                <w:rPr>
                  <w:rFonts w:ascii="Arial Narrow" w:eastAsia="Times New Roman" w:hAnsi="Arial Narrow" w:cs="Times New Roman"/>
                  <w:color w:val="183883"/>
                  <w:sz w:val="20"/>
                  <w:szCs w:val="20"/>
                </w:rPr>
                <w:t>www.silesiafilm.com</w:t>
              </w:r>
            </w:hyperlink>
          </w:p>
        </w:tc>
      </w:tr>
      <w:tr w:rsidR="008C6D35" w:rsidRPr="00F860A4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6D35" w:rsidRPr="008C6D35" w:rsidRDefault="008C6D35" w:rsidP="008C6D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6D35">
              <w:rPr>
                <w:rFonts w:ascii="Arial Narrow" w:eastAsia="Times New Roman" w:hAnsi="Arial Narrow" w:cs="Times New Roman"/>
                <w:sz w:val="20"/>
                <w:szCs w:val="20"/>
              </w:rPr>
              <w:t>Urząd Miasta Katowice Wydział Promocji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6D35" w:rsidRPr="008C6D35" w:rsidRDefault="008C6D35" w:rsidP="008C6D35">
            <w:pPr>
              <w:spacing w:after="0" w:line="240" w:lineRule="auto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  <w:hyperlink r:id="rId33" w:history="1">
              <w:r w:rsidRPr="008C6D35">
                <w:rPr>
                  <w:rFonts w:ascii="Arial Narrow" w:eastAsia="Times New Roman" w:hAnsi="Arial Narrow" w:cs="Times New Roman"/>
                  <w:color w:val="183883"/>
                  <w:sz w:val="20"/>
                  <w:szCs w:val="20"/>
                </w:rPr>
                <w:t>www.katowice.eu</w:t>
              </w:r>
            </w:hyperlink>
          </w:p>
        </w:tc>
      </w:tr>
      <w:tr w:rsidR="008C6D35" w:rsidRPr="00F860A4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6D35" w:rsidRPr="008C6D35" w:rsidRDefault="008C6D35" w:rsidP="008C6D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6D35">
              <w:rPr>
                <w:rFonts w:ascii="Arial Narrow" w:eastAsia="Times New Roman" w:hAnsi="Arial Narrow" w:cs="Times New Roman"/>
                <w:sz w:val="20"/>
                <w:szCs w:val="20"/>
              </w:rPr>
              <w:t>Urząd Miasta w Zabrzu Wydział Kontaktów Społecznych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6D35" w:rsidRPr="008C6D35" w:rsidRDefault="008C6D35" w:rsidP="008C6D35">
            <w:pPr>
              <w:spacing w:after="0" w:line="240" w:lineRule="auto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  <w:hyperlink r:id="rId34" w:history="1">
              <w:r w:rsidRPr="008C6D35">
                <w:rPr>
                  <w:rFonts w:ascii="Arial Narrow" w:eastAsia="Times New Roman" w:hAnsi="Arial Narrow" w:cs="Times New Roman"/>
                  <w:color w:val="183883"/>
                  <w:sz w:val="20"/>
                  <w:szCs w:val="20"/>
                </w:rPr>
                <w:t>www.um.zabrze.pl</w:t>
              </w:r>
            </w:hyperlink>
          </w:p>
        </w:tc>
      </w:tr>
      <w:tr w:rsidR="008C6D35" w:rsidRPr="00F860A4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6D35" w:rsidRPr="008C6D35" w:rsidRDefault="008C6D35" w:rsidP="008C6D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6D35">
              <w:rPr>
                <w:rFonts w:ascii="Arial Narrow" w:eastAsia="Times New Roman" w:hAnsi="Arial Narrow" w:cs="Times New Roman"/>
                <w:sz w:val="20"/>
                <w:szCs w:val="20"/>
              </w:rPr>
              <w:t>Polska Press sp. z o.o., Oddział Śląski w Sosnowcu „Dziennik Zachodni”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6D35" w:rsidRPr="008C6D35" w:rsidRDefault="008C6D35" w:rsidP="008C6D35">
            <w:pPr>
              <w:spacing w:after="0" w:line="240" w:lineRule="auto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</w:p>
        </w:tc>
      </w:tr>
      <w:tr w:rsidR="008C6D35" w:rsidRPr="00F860A4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6D35" w:rsidRPr="008C6D35" w:rsidRDefault="008C6D35" w:rsidP="008C6D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6D35">
              <w:rPr>
                <w:rFonts w:ascii="Arial Narrow" w:eastAsia="Times New Roman" w:hAnsi="Arial Narrow" w:cs="Times New Roman"/>
                <w:sz w:val="20"/>
                <w:szCs w:val="20"/>
              </w:rPr>
              <w:t>Wydział Komunikacji Społecznej i Promocji Miasta Urzędu Miasta  w Rudzie Śląskiej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6D35" w:rsidRPr="008C6D35" w:rsidRDefault="008C6D35" w:rsidP="008C6D35">
            <w:pPr>
              <w:spacing w:after="0" w:line="240" w:lineRule="auto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  <w:hyperlink r:id="rId35" w:history="1">
              <w:r w:rsidRPr="008C6D35">
                <w:rPr>
                  <w:rFonts w:ascii="Arial Narrow" w:eastAsia="Times New Roman" w:hAnsi="Arial Narrow" w:cs="Times New Roman"/>
                  <w:color w:val="183883"/>
                  <w:sz w:val="20"/>
                  <w:szCs w:val="20"/>
                </w:rPr>
                <w:t>www.rudaslaska.pl</w:t>
              </w:r>
            </w:hyperlink>
          </w:p>
        </w:tc>
      </w:tr>
      <w:tr w:rsidR="008C6D35" w:rsidRPr="00F860A4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6D35" w:rsidRPr="008C6D35" w:rsidRDefault="008C6D35" w:rsidP="008C6D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6D35">
              <w:rPr>
                <w:rFonts w:ascii="Arial Narrow" w:eastAsia="Times New Roman" w:hAnsi="Arial Narrow" w:cs="Times New Roman"/>
                <w:sz w:val="20"/>
                <w:szCs w:val="20"/>
              </w:rPr>
              <w:t>„Sonia Draga” Spółka z o. o.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6D35" w:rsidRPr="008C6D35" w:rsidRDefault="008C6D35" w:rsidP="008C6D35">
            <w:pPr>
              <w:spacing w:after="0" w:line="240" w:lineRule="auto"/>
              <w:rPr>
                <w:rFonts w:ascii="Arial Narrow" w:eastAsia="Times New Roman" w:hAnsi="Arial Narrow" w:cs="Times New Roman"/>
                <w:color w:val="3A3A3A"/>
                <w:sz w:val="20"/>
                <w:szCs w:val="20"/>
              </w:rPr>
            </w:pPr>
            <w:hyperlink r:id="rId36" w:history="1">
              <w:r w:rsidRPr="008C6D35">
                <w:rPr>
                  <w:rFonts w:ascii="Arial Narrow" w:eastAsia="Times New Roman" w:hAnsi="Arial Narrow" w:cs="Times New Roman"/>
                  <w:color w:val="183883"/>
                  <w:sz w:val="20"/>
                  <w:szCs w:val="20"/>
                </w:rPr>
                <w:t>www.soniadraga.pl</w:t>
              </w:r>
            </w:hyperlink>
          </w:p>
        </w:tc>
      </w:tr>
    </w:tbl>
    <w:p w:rsidR="008C6D35" w:rsidRDefault="008C6D35" w:rsidP="008C6D35">
      <w:pPr>
        <w:spacing w:after="0" w:line="360" w:lineRule="auto"/>
        <w:jc w:val="both"/>
        <w:rPr>
          <w:rFonts w:ascii="Arial Narrow" w:hAnsi="Arial Narrow"/>
          <w:color w:val="002060"/>
        </w:rPr>
      </w:pPr>
    </w:p>
    <w:p w:rsidR="008C6D35" w:rsidRDefault="008C6D35" w:rsidP="008C6D35">
      <w:pPr>
        <w:spacing w:after="0" w:line="360" w:lineRule="auto"/>
        <w:jc w:val="both"/>
        <w:rPr>
          <w:rFonts w:ascii="Arial Narrow" w:hAnsi="Arial Narrow"/>
          <w:color w:val="002060"/>
        </w:rPr>
      </w:pPr>
      <w:r w:rsidRPr="008F3488">
        <w:rPr>
          <w:rFonts w:ascii="Arial Narrow" w:hAnsi="Arial Narrow"/>
          <w:color w:val="002060"/>
        </w:rPr>
        <w:t xml:space="preserve">Student komunikacji promocyjnej i kryzysowej, który wybrał </w:t>
      </w:r>
      <w:r w:rsidRPr="005854CD">
        <w:rPr>
          <w:rFonts w:ascii="Arial Narrow" w:hAnsi="Arial Narrow"/>
          <w:b/>
          <w:color w:val="002060"/>
        </w:rPr>
        <w:t>ścieżkę</w:t>
      </w:r>
      <w:r w:rsidRPr="005854CD">
        <w:rPr>
          <w:rFonts w:ascii="Arial Narrow" w:hAnsi="Arial Narrow"/>
          <w:color w:val="002060"/>
        </w:rPr>
        <w:t xml:space="preserve"> </w:t>
      </w:r>
      <w:r>
        <w:rPr>
          <w:rFonts w:ascii="Arial Narrow" w:hAnsi="Arial Narrow"/>
          <w:color w:val="002060"/>
        </w:rPr>
        <w:t xml:space="preserve">negocjacji kryzysowych </w:t>
      </w:r>
      <w:r w:rsidRPr="008C6D35">
        <w:rPr>
          <w:rFonts w:ascii="Arial Narrow" w:hAnsi="Arial Narrow"/>
          <w:color w:val="002060"/>
        </w:rPr>
        <w:t>realizuj</w:t>
      </w:r>
      <w:r>
        <w:rPr>
          <w:rFonts w:ascii="Arial Narrow" w:hAnsi="Arial Narrow"/>
          <w:color w:val="002060"/>
        </w:rPr>
        <w:t xml:space="preserve">e </w:t>
      </w:r>
      <w:r w:rsidRPr="008C6D35">
        <w:rPr>
          <w:rFonts w:ascii="Arial Narrow" w:hAnsi="Arial Narrow"/>
          <w:color w:val="002060"/>
        </w:rPr>
        <w:t xml:space="preserve">praktyki </w:t>
      </w:r>
      <w:r>
        <w:rPr>
          <w:rFonts w:ascii="Arial Narrow" w:hAnsi="Arial Narrow"/>
          <w:color w:val="002060"/>
        </w:rPr>
        <w:br/>
      </w:r>
      <w:r w:rsidRPr="008C6D35">
        <w:rPr>
          <w:rFonts w:ascii="Arial Narrow" w:hAnsi="Arial Narrow"/>
          <w:color w:val="002060"/>
        </w:rPr>
        <w:t xml:space="preserve">w placówkach, organizacjach, służbach zajmujących się bezpieczeństwem międzynarodowym, narodowym, wewnętrznym, zarządzaniem kryzysowym oraz bezpieczeństwem obywateli i porządkiem publicznym: </w:t>
      </w:r>
      <w:r>
        <w:rPr>
          <w:rFonts w:ascii="Arial Narrow" w:hAnsi="Arial Narrow"/>
          <w:color w:val="002060"/>
        </w:rPr>
        <w:br/>
      </w:r>
      <w:r w:rsidRPr="008C6D35">
        <w:rPr>
          <w:rFonts w:ascii="Arial Narrow" w:hAnsi="Arial Narrow"/>
          <w:color w:val="002060"/>
        </w:rPr>
        <w:t xml:space="preserve">w administracji rządowej i samorządowej, przedsiębiorstwach państwowych i prywatnych, firmach doradczych </w:t>
      </w:r>
      <w:r>
        <w:rPr>
          <w:rFonts w:ascii="Arial Narrow" w:hAnsi="Arial Narrow"/>
          <w:color w:val="002060"/>
        </w:rPr>
        <w:br/>
      </w:r>
      <w:r w:rsidRPr="008C6D35">
        <w:rPr>
          <w:rFonts w:ascii="Arial Narrow" w:hAnsi="Arial Narrow"/>
          <w:color w:val="002060"/>
        </w:rPr>
        <w:t>i konsultingowych, organizacjach pozarządowych współpracujących z administracją publiczną oraz w inspekcjach i</w:t>
      </w:r>
      <w:r>
        <w:rPr>
          <w:rFonts w:ascii="Arial Narrow" w:hAnsi="Arial Narrow"/>
          <w:color w:val="002060"/>
        </w:rPr>
        <w:t xml:space="preserve"> </w:t>
      </w:r>
      <w:r w:rsidRPr="008C6D35">
        <w:rPr>
          <w:rFonts w:ascii="Arial Narrow" w:hAnsi="Arial Narrow"/>
          <w:color w:val="002060"/>
        </w:rPr>
        <w:t>strażach, ponadto w organizacjach międzynarodowych i instytucjach Unii Europejskiej.</w:t>
      </w:r>
    </w:p>
    <w:p w:rsidR="008C6D35" w:rsidRDefault="008C6D35" w:rsidP="008C6D35">
      <w:pPr>
        <w:spacing w:after="0" w:line="360" w:lineRule="auto"/>
        <w:jc w:val="both"/>
        <w:rPr>
          <w:rFonts w:ascii="Arial Narrow" w:hAnsi="Arial Narrow"/>
          <w:color w:val="002060"/>
        </w:rPr>
      </w:pPr>
    </w:p>
    <w:p w:rsidR="008C6D35" w:rsidRDefault="008C6D35" w:rsidP="008C6D35">
      <w:pPr>
        <w:spacing w:after="0" w:line="360" w:lineRule="auto"/>
        <w:jc w:val="both"/>
        <w:rPr>
          <w:rFonts w:ascii="Arial Narrow" w:hAnsi="Arial Narrow"/>
          <w:color w:val="002060"/>
        </w:rPr>
      </w:pPr>
    </w:p>
    <w:p w:rsidR="008C6D35" w:rsidRDefault="008C6D35" w:rsidP="008C6D35">
      <w:pPr>
        <w:spacing w:after="0" w:line="360" w:lineRule="auto"/>
        <w:jc w:val="both"/>
        <w:rPr>
          <w:rFonts w:ascii="Arial Narrow" w:hAnsi="Arial Narrow"/>
          <w:color w:val="002060"/>
        </w:rPr>
      </w:pPr>
    </w:p>
    <w:tbl>
      <w:tblPr>
        <w:tblW w:w="719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8"/>
        <w:gridCol w:w="2952"/>
      </w:tblGrid>
      <w:tr w:rsidR="008C6D35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6D35" w:rsidRPr="008C6D35" w:rsidRDefault="008C6D35" w:rsidP="00A3534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6D35">
              <w:rPr>
                <w:rStyle w:val="Pogrubienie"/>
                <w:rFonts w:ascii="Arial Narrow" w:hAnsi="Arial Narrow" w:cs="Times New Roman"/>
                <w:sz w:val="20"/>
                <w:szCs w:val="20"/>
                <w:bdr w:val="none" w:sz="0" w:space="0" w:color="auto" w:frame="1"/>
              </w:rPr>
              <w:lastRenderedPageBreak/>
              <w:t>Instytucja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6D35" w:rsidRPr="008C6D35" w:rsidRDefault="008C6D35" w:rsidP="00A3534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C6D35">
              <w:rPr>
                <w:rStyle w:val="Pogrubienie"/>
                <w:rFonts w:ascii="Arial Narrow" w:hAnsi="Arial Narrow" w:cs="Times New Roman"/>
                <w:sz w:val="20"/>
                <w:szCs w:val="20"/>
                <w:bdr w:val="none" w:sz="0" w:space="0" w:color="auto" w:frame="1"/>
              </w:rPr>
              <w:t>Strona www</w:t>
            </w:r>
          </w:p>
        </w:tc>
      </w:tr>
      <w:tr w:rsidR="008C6D35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6D35" w:rsidRPr="008C6D35" w:rsidRDefault="008C6D35" w:rsidP="00A3534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6D35">
              <w:rPr>
                <w:rFonts w:ascii="Arial Narrow" w:hAnsi="Arial Narrow" w:cs="Times New Roman"/>
                <w:sz w:val="20"/>
                <w:szCs w:val="20"/>
              </w:rPr>
              <w:t>Urząd Miasta w Zabrzu Wydział Kontaktów Społecznych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6D35" w:rsidRPr="008C6D35" w:rsidRDefault="008C6D35" w:rsidP="00A35340">
            <w:pPr>
              <w:jc w:val="center"/>
              <w:rPr>
                <w:rFonts w:ascii="Arial Narrow" w:hAnsi="Arial Narrow" w:cs="Times New Roman"/>
                <w:color w:val="3A3A3A"/>
                <w:sz w:val="20"/>
                <w:szCs w:val="20"/>
              </w:rPr>
            </w:pPr>
            <w:hyperlink r:id="rId37" w:history="1">
              <w:r w:rsidRPr="008C6D35">
                <w:rPr>
                  <w:rStyle w:val="Hipercze"/>
                  <w:rFonts w:ascii="Arial Narrow" w:hAnsi="Arial Narrow" w:cs="Times New Roman"/>
                  <w:color w:val="183883"/>
                  <w:sz w:val="20"/>
                  <w:szCs w:val="20"/>
                  <w:u w:val="none"/>
                  <w:bdr w:val="none" w:sz="0" w:space="0" w:color="auto" w:frame="1"/>
                </w:rPr>
                <w:t>www.um.zabrze.pl</w:t>
              </w:r>
            </w:hyperlink>
          </w:p>
        </w:tc>
      </w:tr>
      <w:tr w:rsidR="008C6D35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6D35" w:rsidRPr="008C6D35" w:rsidRDefault="008C6D35" w:rsidP="00A3534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6D35">
              <w:rPr>
                <w:rFonts w:ascii="Arial Narrow" w:hAnsi="Arial Narrow" w:cs="Times New Roman"/>
                <w:sz w:val="20"/>
                <w:szCs w:val="20"/>
              </w:rPr>
              <w:t>Środowiskowy Dom Samopomocy Ośrodek św. Jacka Caritas Archidiecezji Katowickiej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6D35" w:rsidRPr="008C6D35" w:rsidRDefault="008C6D35" w:rsidP="00A35340">
            <w:pPr>
              <w:jc w:val="center"/>
              <w:rPr>
                <w:rFonts w:ascii="Arial Narrow" w:hAnsi="Arial Narrow" w:cs="Times New Roman"/>
                <w:color w:val="3A3A3A"/>
                <w:sz w:val="20"/>
                <w:szCs w:val="20"/>
              </w:rPr>
            </w:pPr>
            <w:hyperlink r:id="rId38" w:history="1">
              <w:r w:rsidRPr="008C6D35">
                <w:rPr>
                  <w:rStyle w:val="Hipercze"/>
                  <w:rFonts w:ascii="Arial Narrow" w:hAnsi="Arial Narrow" w:cs="Times New Roman"/>
                  <w:color w:val="183883"/>
                  <w:sz w:val="20"/>
                  <w:szCs w:val="20"/>
                  <w:u w:val="none"/>
                  <w:bdr w:val="none" w:sz="0" w:space="0" w:color="auto" w:frame="1"/>
                </w:rPr>
                <w:t>www.katowice.caritas.pl/osrodek-sw-jacka</w:t>
              </w:r>
            </w:hyperlink>
          </w:p>
        </w:tc>
      </w:tr>
      <w:tr w:rsidR="008C6D35" w:rsidTr="00A35340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6D35" w:rsidRPr="008C6D35" w:rsidRDefault="008C6D35" w:rsidP="00A3534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6D35">
              <w:rPr>
                <w:rFonts w:ascii="Arial Narrow" w:hAnsi="Arial Narrow" w:cs="Times New Roman"/>
                <w:sz w:val="20"/>
                <w:szCs w:val="20"/>
              </w:rPr>
              <w:t>Polska Press sp. z o.o. , Oddział Śląski w Sosnowcu „Dziennik Zachodni”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6D35" w:rsidRPr="008C6D35" w:rsidRDefault="008C6D35" w:rsidP="00A35340">
            <w:pPr>
              <w:jc w:val="center"/>
              <w:rPr>
                <w:rFonts w:ascii="Arial Narrow" w:hAnsi="Arial Narrow" w:cs="Times New Roman"/>
                <w:color w:val="3A3A3A"/>
                <w:sz w:val="20"/>
                <w:szCs w:val="20"/>
              </w:rPr>
            </w:pPr>
          </w:p>
        </w:tc>
      </w:tr>
    </w:tbl>
    <w:p w:rsidR="005854CD" w:rsidRPr="008F3488" w:rsidRDefault="005854CD" w:rsidP="008C6D35">
      <w:pPr>
        <w:spacing w:after="0" w:line="360" w:lineRule="auto"/>
        <w:jc w:val="both"/>
        <w:rPr>
          <w:rFonts w:ascii="Arial Narrow" w:hAnsi="Arial Narrow"/>
          <w:color w:val="002060"/>
        </w:rPr>
      </w:pPr>
      <w:bookmarkStart w:id="0" w:name="_GoBack"/>
      <w:bookmarkEnd w:id="0"/>
    </w:p>
    <w:p w:rsidR="008F3488" w:rsidRPr="008F3488" w:rsidRDefault="008F3488" w:rsidP="008C6D35">
      <w:pPr>
        <w:spacing w:after="0" w:line="360" w:lineRule="auto"/>
        <w:jc w:val="both"/>
        <w:rPr>
          <w:rFonts w:ascii="Arial Narrow" w:hAnsi="Arial Narrow"/>
          <w:color w:val="002060"/>
        </w:rPr>
      </w:pPr>
      <w:r w:rsidRPr="008F3488">
        <w:rPr>
          <w:rFonts w:ascii="Arial Narrow" w:hAnsi="Arial Narrow"/>
          <w:color w:val="002060"/>
        </w:rPr>
        <w:t>W przypadku posiadania własnych pomysłów, po konsultacji z opiekunką praktyk, student może również podejmować praktyki w innym miejscu.</w:t>
      </w:r>
    </w:p>
    <w:p w:rsidR="008F3488" w:rsidRPr="008F3488" w:rsidRDefault="008F3488" w:rsidP="008C6D35">
      <w:pPr>
        <w:spacing w:after="0" w:line="360" w:lineRule="auto"/>
        <w:jc w:val="both"/>
        <w:rPr>
          <w:rFonts w:ascii="Arial Narrow" w:hAnsi="Arial Narrow"/>
          <w:color w:val="002060"/>
        </w:rPr>
      </w:pPr>
    </w:p>
    <w:p w:rsidR="008F3488" w:rsidRPr="007C2F52" w:rsidRDefault="008F3488" w:rsidP="008C6D35">
      <w:pPr>
        <w:spacing w:after="0" w:line="360" w:lineRule="auto"/>
        <w:jc w:val="both"/>
        <w:rPr>
          <w:rFonts w:ascii="Arial Narrow" w:hAnsi="Arial Narrow"/>
          <w:color w:val="002060"/>
        </w:rPr>
      </w:pPr>
    </w:p>
    <w:sectPr w:rsidR="008F3488" w:rsidRPr="007C2F52" w:rsidSect="008F348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6D88"/>
    <w:multiLevelType w:val="multilevel"/>
    <w:tmpl w:val="8AB22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5B7B04"/>
    <w:multiLevelType w:val="multilevel"/>
    <w:tmpl w:val="46C44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AF0A40"/>
    <w:multiLevelType w:val="hybridMultilevel"/>
    <w:tmpl w:val="F4B2E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4F0"/>
    <w:multiLevelType w:val="multilevel"/>
    <w:tmpl w:val="83C82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540775"/>
    <w:multiLevelType w:val="hybridMultilevel"/>
    <w:tmpl w:val="985C8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52"/>
    <w:rsid w:val="004532BD"/>
    <w:rsid w:val="005854CD"/>
    <w:rsid w:val="007C2F52"/>
    <w:rsid w:val="008C6D35"/>
    <w:rsid w:val="008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9563"/>
  <w15:chartTrackingRefBased/>
  <w15:docId w15:val="{F46A9B06-67F1-42BB-BC96-955B0226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F52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2F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C2F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C2F5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C6D3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C6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fontTable" Target="fontTable.xml"/><Relationship Id="rId21" Type="http://schemas.openxmlformats.org/officeDocument/2006/relationships/hyperlink" Target="about:blank" TargetMode="External"/><Relationship Id="rId34" Type="http://schemas.openxmlformats.org/officeDocument/2006/relationships/hyperlink" Target="http://www.um.zabrze.pl/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http://www.katowice.eu/" TargetMode="External"/><Relationship Id="rId38" Type="http://schemas.openxmlformats.org/officeDocument/2006/relationships/hyperlink" Target="http://www.katowice.caritas.pl/osrodek-sw-jacka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http://www.ruchchorzow.com.pl/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http://www.silesiafilm.com/" TargetMode="External"/><Relationship Id="rId37" Type="http://schemas.openxmlformats.org/officeDocument/2006/relationships/hyperlink" Target="http://www.um.zabrze.pl/" TargetMode="External"/><Relationship Id="rId40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http://www.soniadraga.pl/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http://www.rok.bielsk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http://www.rok.katowice.pl/" TargetMode="External"/><Relationship Id="rId35" Type="http://schemas.openxmlformats.org/officeDocument/2006/relationships/hyperlink" Target="http://www.rudaslaska.pl/" TargetMode="External"/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1402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Kalisz</dc:creator>
  <cp:keywords/>
  <dc:description/>
  <cp:lastModifiedBy>Aleksandra Kalisz</cp:lastModifiedBy>
  <cp:revision>1</cp:revision>
  <dcterms:created xsi:type="dcterms:W3CDTF">2024-02-23T15:59:00Z</dcterms:created>
  <dcterms:modified xsi:type="dcterms:W3CDTF">2024-02-23T16:35:00Z</dcterms:modified>
</cp:coreProperties>
</file>