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D85F" w14:textId="36C07FE4" w:rsidR="00190F18" w:rsidRPr="00A56850" w:rsidRDefault="00190F18" w:rsidP="001B35C2">
      <w:pPr>
        <w:tabs>
          <w:tab w:val="left" w:pos="1290"/>
        </w:tabs>
      </w:pPr>
    </w:p>
    <w:p w14:paraId="502CEEA4" w14:textId="18A9AC0B" w:rsidR="00190F18" w:rsidRPr="003E2C00" w:rsidRDefault="00190F18" w:rsidP="00190F18">
      <w:pPr>
        <w:jc w:val="center"/>
        <w:rPr>
          <w:b/>
        </w:rPr>
      </w:pPr>
      <w:r w:rsidRPr="003E2C00">
        <w:rPr>
          <w:b/>
        </w:rPr>
        <w:t xml:space="preserve">Uchwała nr </w:t>
      </w:r>
      <w:r w:rsidR="003E2C00" w:rsidRPr="003E2C00">
        <w:rPr>
          <w:b/>
        </w:rPr>
        <w:t>2</w:t>
      </w:r>
    </w:p>
    <w:p w14:paraId="66CBDC39" w14:textId="2D3FB8A3" w:rsidR="00190F18" w:rsidRPr="003E2C00" w:rsidRDefault="00190F18" w:rsidP="00190F18">
      <w:pPr>
        <w:jc w:val="center"/>
        <w:rPr>
          <w:b/>
        </w:rPr>
      </w:pPr>
      <w:r w:rsidRPr="003E2C00">
        <w:rPr>
          <w:b/>
        </w:rPr>
        <w:t xml:space="preserve">Wydziałowej Komisji </w:t>
      </w:r>
      <w:r w:rsidR="00020729" w:rsidRPr="00020729">
        <w:rPr>
          <w:b/>
        </w:rPr>
        <w:t>ds. kształcenia i studentów</w:t>
      </w:r>
    </w:p>
    <w:p w14:paraId="7C3D6561" w14:textId="0A9FA751" w:rsidR="00190F18" w:rsidRDefault="00190F18" w:rsidP="00A56850">
      <w:pPr>
        <w:jc w:val="center"/>
        <w:rPr>
          <w:b/>
        </w:rPr>
      </w:pPr>
      <w:r w:rsidRPr="003E2C00">
        <w:rPr>
          <w:b/>
        </w:rPr>
        <w:t xml:space="preserve">z dnia </w:t>
      </w:r>
      <w:r w:rsidR="003E2C00" w:rsidRPr="003E2C00">
        <w:rPr>
          <w:b/>
        </w:rPr>
        <w:t xml:space="preserve">4 listopada </w:t>
      </w:r>
      <w:r w:rsidRPr="003E2C00">
        <w:rPr>
          <w:b/>
        </w:rPr>
        <w:t>202</w:t>
      </w:r>
      <w:r w:rsidR="003E2C00" w:rsidRPr="003E2C00">
        <w:rPr>
          <w:b/>
        </w:rPr>
        <w:t>4</w:t>
      </w:r>
      <w:r w:rsidRPr="003E2C00">
        <w:rPr>
          <w:b/>
        </w:rPr>
        <w:t>r.</w:t>
      </w:r>
      <w:r>
        <w:rPr>
          <w:b/>
        </w:rPr>
        <w:t xml:space="preserve"> </w:t>
      </w:r>
    </w:p>
    <w:p w14:paraId="5C1B4044" w14:textId="69CE48DF" w:rsidR="003E2C00" w:rsidRDefault="00190F18" w:rsidP="003E2C00">
      <w:pPr>
        <w:jc w:val="center"/>
      </w:pPr>
      <w:r w:rsidRPr="00A56850">
        <w:t xml:space="preserve">w sprawie </w:t>
      </w:r>
      <w:r w:rsidR="00D13DBA" w:rsidRPr="00A56850">
        <w:t>organizacji dydaktyki</w:t>
      </w:r>
      <w:r w:rsidR="003E2C00">
        <w:t xml:space="preserve"> </w:t>
      </w:r>
    </w:p>
    <w:p w14:paraId="5A80FC0B" w14:textId="749A3CCB" w:rsidR="00190F18" w:rsidRDefault="00190F18" w:rsidP="003E2C00">
      <w:pPr>
        <w:jc w:val="center"/>
      </w:pPr>
      <w:r>
        <w:t>§1</w:t>
      </w:r>
    </w:p>
    <w:p w14:paraId="7E83E61F" w14:textId="23A00832" w:rsidR="00190F18" w:rsidRDefault="00190F18" w:rsidP="00190F18">
      <w:pPr>
        <w:jc w:val="both"/>
      </w:pPr>
      <w:r>
        <w:t xml:space="preserve">Wydziałowa Komisja </w:t>
      </w:r>
      <w:r w:rsidR="00CB0857" w:rsidRPr="00CB0857">
        <w:t xml:space="preserve">ds. kształcenia i studentów </w:t>
      </w:r>
      <w:r>
        <w:t xml:space="preserve">w głosowaniu  </w:t>
      </w:r>
      <w:r w:rsidR="003E2C00">
        <w:t xml:space="preserve">na posiedzeniu w dniu 4 listopada 2024r. </w:t>
      </w:r>
      <w:r w:rsidRPr="00A56850">
        <w:t xml:space="preserve">w obecności </w:t>
      </w:r>
      <w:r w:rsidR="00FA02C5" w:rsidRPr="00A56850">
        <w:t>2</w:t>
      </w:r>
      <w:r w:rsidR="00A56850" w:rsidRPr="00A56850">
        <w:t>3</w:t>
      </w:r>
      <w:r w:rsidRPr="00A56850">
        <w:t xml:space="preserve"> osób</w:t>
      </w:r>
      <w:r>
        <w:t xml:space="preserve"> z ogólnej liczby uprawnionych do głosowania</w:t>
      </w:r>
      <w:r w:rsidR="003E2C00">
        <w:t xml:space="preserve"> 24</w:t>
      </w:r>
      <w:r>
        <w:t xml:space="preserve">: </w:t>
      </w:r>
    </w:p>
    <w:p w14:paraId="25203A49" w14:textId="08D2AC02" w:rsidR="00190F18" w:rsidRDefault="00190F18" w:rsidP="00190F18">
      <w:pPr>
        <w:pStyle w:val="Akapitzlist"/>
      </w:pPr>
      <w:r w:rsidRPr="00000AB1">
        <w:t xml:space="preserve">- </w:t>
      </w:r>
      <w:r w:rsidR="00760AE7">
        <w:t>2</w:t>
      </w:r>
      <w:r w:rsidR="00A56850">
        <w:t>3</w:t>
      </w:r>
      <w:r w:rsidRPr="00000AB1">
        <w:t xml:space="preserve"> głosami „tak”,</w:t>
      </w:r>
      <w:r>
        <w:t xml:space="preserve"> </w:t>
      </w:r>
      <w:bookmarkStart w:id="0" w:name="_GoBack"/>
      <w:bookmarkEnd w:id="0"/>
    </w:p>
    <w:p w14:paraId="6068C248" w14:textId="22194B7B" w:rsidR="00190F18" w:rsidRDefault="00190F18" w:rsidP="00190F18">
      <w:pPr>
        <w:pStyle w:val="Akapitzlist"/>
      </w:pPr>
      <w:r>
        <w:t>- 0 gło</w:t>
      </w:r>
      <w:r w:rsidR="00760AE7">
        <w:t>sem</w:t>
      </w:r>
      <w:r>
        <w:t xml:space="preserve"> „nie, </w:t>
      </w:r>
    </w:p>
    <w:p w14:paraId="2DF2341A" w14:textId="3F716AE6" w:rsidR="00190F18" w:rsidRDefault="00190F18" w:rsidP="00190F18">
      <w:pPr>
        <w:pStyle w:val="Akapitzlist"/>
      </w:pPr>
      <w:r>
        <w:t xml:space="preserve">- </w:t>
      </w:r>
      <w:r w:rsidR="00760AE7">
        <w:t xml:space="preserve">0 </w:t>
      </w:r>
      <w:r>
        <w:t>głos</w:t>
      </w:r>
      <w:r w:rsidR="00FA02C5">
        <w:t>em</w:t>
      </w:r>
      <w:r>
        <w:t xml:space="preserve"> wstrzymuję się,</w:t>
      </w:r>
    </w:p>
    <w:p w14:paraId="3FC58B28" w14:textId="77777777" w:rsidR="00190F18" w:rsidRDefault="00190F18" w:rsidP="00190F18">
      <w:pPr>
        <w:pStyle w:val="Akapitzlist"/>
      </w:pPr>
      <w:r>
        <w:t>ustaliła, co następuje:</w:t>
      </w:r>
    </w:p>
    <w:p w14:paraId="6AAEC42A" w14:textId="77777777" w:rsidR="00A56850" w:rsidRPr="00A56850" w:rsidRDefault="00190F18" w:rsidP="00760AE7">
      <w:pPr>
        <w:jc w:val="both"/>
      </w:pPr>
      <w:r w:rsidRPr="00A56850">
        <w:t>Przyjęcie</w:t>
      </w:r>
      <w:r w:rsidR="00047615" w:rsidRPr="00A56850">
        <w:t xml:space="preserve"> </w:t>
      </w:r>
      <w:r w:rsidR="00D13DBA" w:rsidRPr="00A56850">
        <w:t>terminarza najważniejszych prac w organizacji dydaktyki</w:t>
      </w:r>
      <w:r w:rsidR="00A56850" w:rsidRPr="00A56850">
        <w:t xml:space="preserve">: </w:t>
      </w:r>
    </w:p>
    <w:p w14:paraId="4DA86828" w14:textId="77777777" w:rsidR="00A56850" w:rsidRDefault="00A56850" w:rsidP="00A56850">
      <w:pPr>
        <w:pStyle w:val="Akapitzlist"/>
        <w:numPr>
          <w:ilvl w:val="0"/>
          <w:numId w:val="5"/>
        </w:numPr>
        <w:jc w:val="both"/>
      </w:pPr>
      <w:r>
        <w:t xml:space="preserve">logowania na poszczególne zajęcia na wszystkich kierunkach I </w:t>
      </w:r>
      <w:proofErr w:type="spellStart"/>
      <w:r>
        <w:t>i</w:t>
      </w:r>
      <w:proofErr w:type="spellEnd"/>
      <w:r>
        <w:t xml:space="preserve"> II stopnia maksymalnie do 5 – 6 października 2025 roku;</w:t>
      </w:r>
    </w:p>
    <w:p w14:paraId="50B0ABC2" w14:textId="77777777" w:rsidR="00A56850" w:rsidRDefault="00A56850" w:rsidP="00A56850">
      <w:pPr>
        <w:pStyle w:val="Akapitzlist"/>
        <w:numPr>
          <w:ilvl w:val="0"/>
          <w:numId w:val="5"/>
        </w:numPr>
        <w:jc w:val="both"/>
      </w:pPr>
      <w:r>
        <w:t>wszystkie zajęcia zlecone (cały rok) wprowadzone do tabeli na dysku Google do 30 czerwca 2025 roku;</w:t>
      </w:r>
    </w:p>
    <w:p w14:paraId="24BA1A87" w14:textId="77777777" w:rsidR="00A56850" w:rsidRDefault="00A56850" w:rsidP="00A56850">
      <w:pPr>
        <w:pStyle w:val="Akapitzlist"/>
        <w:numPr>
          <w:ilvl w:val="0"/>
          <w:numId w:val="5"/>
        </w:numPr>
        <w:jc w:val="both"/>
      </w:pPr>
      <w:r>
        <w:t>zajęcia usługowe wysłane w formularzu na inne wydziały do końca maja;</w:t>
      </w:r>
    </w:p>
    <w:p w14:paraId="129879D9" w14:textId="77777777" w:rsidR="00A56850" w:rsidRDefault="00A56850" w:rsidP="00A56850">
      <w:pPr>
        <w:pStyle w:val="Akapitzlist"/>
        <w:numPr>
          <w:ilvl w:val="0"/>
          <w:numId w:val="5"/>
        </w:numPr>
        <w:jc w:val="both"/>
      </w:pPr>
      <w:r>
        <w:t xml:space="preserve">planowane ilości grup (dziekańskich, warsztatowych/laboratoryjnych, seminaryjnych) na poszczególnych latach z informacją o liczbie studentów na roku, liczbie studentów w ramach poszczególnych specjalności wprowadzone do tabelki na platformie MS </w:t>
      </w:r>
      <w:proofErr w:type="spellStart"/>
      <w:r>
        <w:t>Teams</w:t>
      </w:r>
      <w:proofErr w:type="spellEnd"/>
      <w:r>
        <w:t xml:space="preserve"> do 15 czerwca; I rok planowany zgodnie z zakładanym limitem przyjęć;</w:t>
      </w:r>
    </w:p>
    <w:p w14:paraId="7E873446" w14:textId="77777777" w:rsidR="00A56850" w:rsidRPr="006F168B" w:rsidRDefault="00A56850" w:rsidP="00A56850">
      <w:pPr>
        <w:pStyle w:val="Akapitzlist"/>
        <w:numPr>
          <w:ilvl w:val="0"/>
          <w:numId w:val="5"/>
        </w:numPr>
        <w:jc w:val="both"/>
      </w:pPr>
      <w:r w:rsidRPr="006F168B">
        <w:t xml:space="preserve">limity w grupach seminaryjnych: na I stopniu minimum 10 osób, na II stopniu – minimum  7 osób; </w:t>
      </w:r>
    </w:p>
    <w:p w14:paraId="23ED5559" w14:textId="77777777" w:rsidR="00A56850" w:rsidRDefault="00A56850" w:rsidP="00A56850">
      <w:pPr>
        <w:pStyle w:val="Akapitzlist"/>
        <w:numPr>
          <w:ilvl w:val="0"/>
          <w:numId w:val="5"/>
        </w:numPr>
        <w:jc w:val="both"/>
      </w:pPr>
      <w:r>
        <w:t xml:space="preserve">limity w grupach dziekańskich: powyżej 15 osób </w:t>
      </w:r>
    </w:p>
    <w:p w14:paraId="62EFEACE" w14:textId="77777777" w:rsidR="00A56850" w:rsidRDefault="00A56850" w:rsidP="00A56850">
      <w:pPr>
        <w:pStyle w:val="Akapitzlist"/>
        <w:numPr>
          <w:ilvl w:val="0"/>
          <w:numId w:val="5"/>
        </w:numPr>
        <w:jc w:val="both"/>
      </w:pPr>
      <w:r>
        <w:t>wstępne przydziały indywidualne wprowadzone do systemu USOS do 15 lipca; ostateczne – do 15 września; przydziały najpierw podpisuje dziekan/</w:t>
      </w:r>
      <w:proofErr w:type="spellStart"/>
      <w:r>
        <w:t>prodziekanki</w:t>
      </w:r>
      <w:proofErr w:type="spellEnd"/>
      <w:r>
        <w:t xml:space="preserve">, po zatwierdzeniu przez dziekana – pracownik; </w:t>
      </w:r>
    </w:p>
    <w:p w14:paraId="290FD8DF" w14:textId="77777777" w:rsidR="00A56850" w:rsidRDefault="00A56850" w:rsidP="00A56850">
      <w:pPr>
        <w:pStyle w:val="Akapitzlist"/>
        <w:numPr>
          <w:ilvl w:val="0"/>
          <w:numId w:val="5"/>
        </w:numPr>
        <w:jc w:val="both"/>
      </w:pPr>
      <w:r>
        <w:t>wiarygodny raport zdolności dydaktycznej – do 15 września</w:t>
      </w:r>
    </w:p>
    <w:p w14:paraId="5FFFBC66" w14:textId="77777777" w:rsidR="00A56850" w:rsidRDefault="00A56850" w:rsidP="00A56850">
      <w:pPr>
        <w:pStyle w:val="Akapitzlist"/>
        <w:numPr>
          <w:ilvl w:val="0"/>
          <w:numId w:val="5"/>
        </w:numPr>
        <w:jc w:val="both"/>
      </w:pPr>
      <w:r>
        <w:t>wiarygodny raport wykonanej zdolności – do końca maja</w:t>
      </w:r>
    </w:p>
    <w:p w14:paraId="70EB89A4" w14:textId="77777777" w:rsidR="00A56850" w:rsidRDefault="00A56850" w:rsidP="00A56850">
      <w:pPr>
        <w:pStyle w:val="Akapitzlist"/>
        <w:numPr>
          <w:ilvl w:val="0"/>
          <w:numId w:val="5"/>
        </w:numPr>
        <w:jc w:val="both"/>
      </w:pPr>
      <w:r>
        <w:t xml:space="preserve">harmonogram zajęć – do 20 września </w:t>
      </w:r>
    </w:p>
    <w:p w14:paraId="170C4AB2" w14:textId="77777777" w:rsidR="00A56850" w:rsidRDefault="00A56850" w:rsidP="00A56850">
      <w:pPr>
        <w:pStyle w:val="Akapitzlist"/>
        <w:numPr>
          <w:ilvl w:val="0"/>
          <w:numId w:val="5"/>
        </w:numPr>
        <w:jc w:val="both"/>
      </w:pPr>
      <w:r>
        <w:t xml:space="preserve">aktualizacje składów rad dydaktycznych, uzgodnione z Samorządem Studenckim – do 15 września. </w:t>
      </w:r>
    </w:p>
    <w:p w14:paraId="57C892BC" w14:textId="65B7A869" w:rsidR="00190F18" w:rsidRDefault="00190F18" w:rsidP="00A56850">
      <w:pPr>
        <w:jc w:val="center"/>
      </w:pPr>
      <w:r w:rsidRPr="00A56850">
        <w:t>§</w:t>
      </w:r>
      <w:r w:rsidR="00047615" w:rsidRPr="00A56850">
        <w:t>2</w:t>
      </w:r>
    </w:p>
    <w:p w14:paraId="7F3B93B6" w14:textId="77777777" w:rsidR="00190F18" w:rsidRPr="001B35C2" w:rsidRDefault="00190F18" w:rsidP="00190F18">
      <w:r w:rsidRPr="00933E59">
        <w:t>Uchwała wchodzi w życie z chwilą jej podjęcia.</w:t>
      </w:r>
    </w:p>
    <w:p w14:paraId="11F71D55" w14:textId="77777777" w:rsidR="00190F18" w:rsidRPr="001B35C2" w:rsidRDefault="00190F18" w:rsidP="001B35C2">
      <w:pPr>
        <w:tabs>
          <w:tab w:val="left" w:pos="1290"/>
        </w:tabs>
      </w:pPr>
    </w:p>
    <w:sectPr w:rsidR="00190F18" w:rsidRPr="001B35C2" w:rsidSect="00491BBD">
      <w:headerReference w:type="default" r:id="rId8"/>
      <w:footerReference w:type="default" r:id="rId9"/>
      <w:pgSz w:w="11906" w:h="16838" w:code="9"/>
      <w:pgMar w:top="993" w:right="1134" w:bottom="567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FB63" w14:textId="77777777" w:rsidR="00960184" w:rsidRDefault="00960184" w:rsidP="005D63CD">
      <w:pPr>
        <w:spacing w:after="0" w:line="240" w:lineRule="auto"/>
      </w:pPr>
      <w:r>
        <w:separator/>
      </w:r>
    </w:p>
  </w:endnote>
  <w:endnote w:type="continuationSeparator" w:id="0">
    <w:p w14:paraId="7196C56F" w14:textId="77777777" w:rsidR="00960184" w:rsidRDefault="00960184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FE7871" w:rsidRPr="00F84EF3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55BA10E4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Humanistyczny</w:t>
    </w:r>
  </w:p>
  <w:p w14:paraId="2CD1E38B" w14:textId="32D5B4AD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Uniwersytecka 4 , 40-007</w:t>
    </w:r>
    <w:r w:rsidRPr="006B318B">
      <w:rPr>
        <w:rFonts w:ascii="PT Sans" w:hAnsi="PT Sans"/>
        <w:color w:val="002D59"/>
        <w:sz w:val="16"/>
        <w:szCs w:val="16"/>
      </w:rPr>
      <w:t xml:space="preserve"> Katowice</w:t>
    </w:r>
  </w:p>
  <w:p w14:paraId="50B0C4B8" w14:textId="5119CE75" w:rsidR="00FE7871" w:rsidRPr="000C5ABC" w:rsidRDefault="00FE7871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 32 200 92 63 / 32 200 92 67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>
      <w:rPr>
        <w:rFonts w:ascii="PT Sans" w:hAnsi="PT Sans"/>
        <w:color w:val="002D59"/>
        <w:sz w:val="16"/>
        <w:szCs w:val="16"/>
        <w:lang w:val="de-DE"/>
      </w:rPr>
      <w:t>: wh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FE7871" w:rsidRPr="000C5ABC" w:rsidRDefault="00FE7871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FE7871" w:rsidRPr="000C5ABC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795CAC70" w:rsidR="00FE7871" w:rsidRPr="00AE2BA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E2BAB">
      <w:rPr>
        <w:rFonts w:ascii="PT Sans" w:hAnsi="PT Sans"/>
        <w:color w:val="002D59"/>
        <w:sz w:val="18"/>
        <w:szCs w:val="18"/>
        <w:lang w:val="de-DE"/>
      </w:rPr>
      <w:t>www.</w:t>
    </w:r>
    <w:r w:rsidRPr="00AE2BA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AE2BAB">
      <w:rPr>
        <w:rFonts w:ascii="PT Sans" w:hAnsi="PT Sans"/>
        <w:color w:val="002D59"/>
        <w:sz w:val="18"/>
        <w:szCs w:val="18"/>
        <w:lang w:val="de-DE"/>
      </w:rPr>
      <w:t>edu.pl/wydzial/wh</w:t>
    </w:r>
  </w:p>
  <w:p w14:paraId="14736680" w14:textId="77777777" w:rsidR="00FE7871" w:rsidRPr="00AE2BAB" w:rsidRDefault="00FE7871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7BF2B" w14:textId="77777777" w:rsidR="00960184" w:rsidRDefault="00960184" w:rsidP="005D63CD">
      <w:pPr>
        <w:spacing w:after="0" w:line="240" w:lineRule="auto"/>
      </w:pPr>
      <w:r>
        <w:separator/>
      </w:r>
    </w:p>
  </w:footnote>
  <w:footnote w:type="continuationSeparator" w:id="0">
    <w:p w14:paraId="162D9779" w14:textId="77777777" w:rsidR="00960184" w:rsidRDefault="00960184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1A8" w14:textId="10299D2C" w:rsidR="00FE7871" w:rsidRPr="00A56850" w:rsidRDefault="00FE7871" w:rsidP="00A56850">
    <w:pPr>
      <w:pStyle w:val="Nagwek"/>
      <w:tabs>
        <w:tab w:val="clear" w:pos="4536"/>
        <w:tab w:val="clear" w:pos="9072"/>
        <w:tab w:val="left" w:pos="1650"/>
      </w:tabs>
      <w:jc w:val="right"/>
      <w:rPr>
        <w:sz w:val="18"/>
        <w:szCs w:val="18"/>
      </w:rPr>
    </w:pPr>
    <w:r w:rsidRPr="00A56850">
      <w:rPr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48E1F7C5" wp14:editId="78126EA8">
          <wp:simplePos x="0" y="0"/>
          <wp:positionH relativeFrom="column">
            <wp:posOffset>-3810</wp:posOffset>
          </wp:positionH>
          <wp:positionV relativeFrom="page">
            <wp:posOffset>563880</wp:posOffset>
          </wp:positionV>
          <wp:extent cx="2566670" cy="431800"/>
          <wp:effectExtent l="0" t="0" r="5080" b="635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WH_logo_poziom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6850" w:rsidRPr="00A56850">
      <w:rPr>
        <w:sz w:val="18"/>
        <w:szCs w:val="18"/>
      </w:rPr>
      <w:t>WH/DZ.006.1.2024</w:t>
    </w:r>
    <w:r w:rsidRPr="00A56850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1F2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360F28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C596A63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F847D4E"/>
    <w:multiLevelType w:val="hybridMultilevel"/>
    <w:tmpl w:val="D6284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E4A60"/>
    <w:multiLevelType w:val="hybridMultilevel"/>
    <w:tmpl w:val="0BF89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00AB1"/>
    <w:rsid w:val="00020729"/>
    <w:rsid w:val="00044E34"/>
    <w:rsid w:val="00047615"/>
    <w:rsid w:val="00054259"/>
    <w:rsid w:val="000564DC"/>
    <w:rsid w:val="0005784B"/>
    <w:rsid w:val="00062715"/>
    <w:rsid w:val="000729DF"/>
    <w:rsid w:val="000B3481"/>
    <w:rsid w:val="000B53A8"/>
    <w:rsid w:val="000C5ABC"/>
    <w:rsid w:val="000D453F"/>
    <w:rsid w:val="00137F62"/>
    <w:rsid w:val="001419AC"/>
    <w:rsid w:val="00141B79"/>
    <w:rsid w:val="001461A1"/>
    <w:rsid w:val="0015442B"/>
    <w:rsid w:val="00156D12"/>
    <w:rsid w:val="001644D5"/>
    <w:rsid w:val="001702AF"/>
    <w:rsid w:val="001902EC"/>
    <w:rsid w:val="00190F18"/>
    <w:rsid w:val="001B1AC0"/>
    <w:rsid w:val="001B35C2"/>
    <w:rsid w:val="001C6A88"/>
    <w:rsid w:val="001D3A4A"/>
    <w:rsid w:val="00200A27"/>
    <w:rsid w:val="002231CD"/>
    <w:rsid w:val="002407A7"/>
    <w:rsid w:val="00242497"/>
    <w:rsid w:val="002750D5"/>
    <w:rsid w:val="00297003"/>
    <w:rsid w:val="002A02B0"/>
    <w:rsid w:val="002A50F6"/>
    <w:rsid w:val="002B1091"/>
    <w:rsid w:val="002B3B39"/>
    <w:rsid w:val="002C234F"/>
    <w:rsid w:val="002D2F12"/>
    <w:rsid w:val="002D64F0"/>
    <w:rsid w:val="002E5212"/>
    <w:rsid w:val="0030759A"/>
    <w:rsid w:val="00321B53"/>
    <w:rsid w:val="00343171"/>
    <w:rsid w:val="00354EEE"/>
    <w:rsid w:val="003843C9"/>
    <w:rsid w:val="003859DC"/>
    <w:rsid w:val="003A7405"/>
    <w:rsid w:val="003E189C"/>
    <w:rsid w:val="003E2C00"/>
    <w:rsid w:val="003E3BDD"/>
    <w:rsid w:val="00450BBE"/>
    <w:rsid w:val="004606BE"/>
    <w:rsid w:val="00467546"/>
    <w:rsid w:val="004751FF"/>
    <w:rsid w:val="004918FD"/>
    <w:rsid w:val="00491BBD"/>
    <w:rsid w:val="004A38BA"/>
    <w:rsid w:val="004B287F"/>
    <w:rsid w:val="004B7F93"/>
    <w:rsid w:val="004C108A"/>
    <w:rsid w:val="004C3CEB"/>
    <w:rsid w:val="004D16AC"/>
    <w:rsid w:val="004E7CC4"/>
    <w:rsid w:val="00530CAA"/>
    <w:rsid w:val="00535CD6"/>
    <w:rsid w:val="00557CB8"/>
    <w:rsid w:val="005707FB"/>
    <w:rsid w:val="005A269D"/>
    <w:rsid w:val="005A6168"/>
    <w:rsid w:val="005B34FE"/>
    <w:rsid w:val="005C22B1"/>
    <w:rsid w:val="005D63CD"/>
    <w:rsid w:val="005E11A5"/>
    <w:rsid w:val="005E7B56"/>
    <w:rsid w:val="0060029D"/>
    <w:rsid w:val="00604949"/>
    <w:rsid w:val="006B200D"/>
    <w:rsid w:val="006B318B"/>
    <w:rsid w:val="006B47BB"/>
    <w:rsid w:val="006D4AF9"/>
    <w:rsid w:val="007147EA"/>
    <w:rsid w:val="00715A3B"/>
    <w:rsid w:val="0072426E"/>
    <w:rsid w:val="007421C4"/>
    <w:rsid w:val="00747C84"/>
    <w:rsid w:val="00753946"/>
    <w:rsid w:val="00760AE7"/>
    <w:rsid w:val="00760D45"/>
    <w:rsid w:val="00765CD8"/>
    <w:rsid w:val="007956D2"/>
    <w:rsid w:val="007B1224"/>
    <w:rsid w:val="007C0944"/>
    <w:rsid w:val="007C6296"/>
    <w:rsid w:val="007F0197"/>
    <w:rsid w:val="00817145"/>
    <w:rsid w:val="00845B0F"/>
    <w:rsid w:val="00873E93"/>
    <w:rsid w:val="008827FB"/>
    <w:rsid w:val="00886073"/>
    <w:rsid w:val="00887FAB"/>
    <w:rsid w:val="008C2014"/>
    <w:rsid w:val="008D6833"/>
    <w:rsid w:val="00901E66"/>
    <w:rsid w:val="00911E51"/>
    <w:rsid w:val="009327F0"/>
    <w:rsid w:val="00933E59"/>
    <w:rsid w:val="009377A6"/>
    <w:rsid w:val="00947B9A"/>
    <w:rsid w:val="00960184"/>
    <w:rsid w:val="00966B0E"/>
    <w:rsid w:val="00973CFB"/>
    <w:rsid w:val="009803DF"/>
    <w:rsid w:val="0099365D"/>
    <w:rsid w:val="009C2F71"/>
    <w:rsid w:val="009E4C64"/>
    <w:rsid w:val="00A01234"/>
    <w:rsid w:val="00A32824"/>
    <w:rsid w:val="00A52E99"/>
    <w:rsid w:val="00A53038"/>
    <w:rsid w:val="00A56850"/>
    <w:rsid w:val="00A611CA"/>
    <w:rsid w:val="00A848C4"/>
    <w:rsid w:val="00AA32A7"/>
    <w:rsid w:val="00AA5D5D"/>
    <w:rsid w:val="00AD1DEF"/>
    <w:rsid w:val="00AD6BD4"/>
    <w:rsid w:val="00AE0FC0"/>
    <w:rsid w:val="00AE2BAB"/>
    <w:rsid w:val="00AF213B"/>
    <w:rsid w:val="00AF6E83"/>
    <w:rsid w:val="00AF7729"/>
    <w:rsid w:val="00B052FA"/>
    <w:rsid w:val="00B16EC9"/>
    <w:rsid w:val="00B5078A"/>
    <w:rsid w:val="00B635C9"/>
    <w:rsid w:val="00B7209F"/>
    <w:rsid w:val="00B7341D"/>
    <w:rsid w:val="00B73B67"/>
    <w:rsid w:val="00B945EF"/>
    <w:rsid w:val="00BA018E"/>
    <w:rsid w:val="00BD1E0B"/>
    <w:rsid w:val="00BE2E85"/>
    <w:rsid w:val="00BF7194"/>
    <w:rsid w:val="00BF7FBB"/>
    <w:rsid w:val="00C024B6"/>
    <w:rsid w:val="00C229C0"/>
    <w:rsid w:val="00C605CE"/>
    <w:rsid w:val="00C802D3"/>
    <w:rsid w:val="00C86911"/>
    <w:rsid w:val="00CB0857"/>
    <w:rsid w:val="00CB78E0"/>
    <w:rsid w:val="00CC1F9E"/>
    <w:rsid w:val="00CD2CE2"/>
    <w:rsid w:val="00CD7975"/>
    <w:rsid w:val="00CF56A1"/>
    <w:rsid w:val="00CF70CE"/>
    <w:rsid w:val="00D13DBA"/>
    <w:rsid w:val="00D366FF"/>
    <w:rsid w:val="00D46F5A"/>
    <w:rsid w:val="00D61394"/>
    <w:rsid w:val="00D65CB7"/>
    <w:rsid w:val="00DD277F"/>
    <w:rsid w:val="00DD313A"/>
    <w:rsid w:val="00E023F1"/>
    <w:rsid w:val="00E04AB8"/>
    <w:rsid w:val="00E06C85"/>
    <w:rsid w:val="00E07564"/>
    <w:rsid w:val="00E536E9"/>
    <w:rsid w:val="00E5583A"/>
    <w:rsid w:val="00E57DC0"/>
    <w:rsid w:val="00E70D95"/>
    <w:rsid w:val="00E7441E"/>
    <w:rsid w:val="00E763D7"/>
    <w:rsid w:val="00EA3288"/>
    <w:rsid w:val="00EB3401"/>
    <w:rsid w:val="00EE1885"/>
    <w:rsid w:val="00EE380D"/>
    <w:rsid w:val="00EF694E"/>
    <w:rsid w:val="00F00985"/>
    <w:rsid w:val="00F1351F"/>
    <w:rsid w:val="00F14969"/>
    <w:rsid w:val="00F43458"/>
    <w:rsid w:val="00F84CF5"/>
    <w:rsid w:val="00F84EF3"/>
    <w:rsid w:val="00FA02C5"/>
    <w:rsid w:val="00FA6523"/>
    <w:rsid w:val="00FB742D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2C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D2CE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2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20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00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rsid w:val="0049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1C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1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2BDE-9359-49F2-90AB-D40925C0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Maja Burdosz</cp:lastModifiedBy>
  <cp:revision>103</cp:revision>
  <cp:lastPrinted>2022-03-30T07:48:00Z</cp:lastPrinted>
  <dcterms:created xsi:type="dcterms:W3CDTF">2019-12-13T12:21:00Z</dcterms:created>
  <dcterms:modified xsi:type="dcterms:W3CDTF">2024-11-21T09:20:00Z</dcterms:modified>
</cp:coreProperties>
</file>