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02FDE" w14:textId="77777777" w:rsidR="004B06D7" w:rsidRDefault="004B06D7" w:rsidP="00E66066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RYGORY</w:t>
      </w:r>
    </w:p>
    <w:bookmarkEnd w:id="0"/>
    <w:p w14:paraId="295941AC" w14:textId="77777777" w:rsidR="003C6EEB" w:rsidRPr="00E66066" w:rsidRDefault="00E66066" w:rsidP="00E66066">
      <w:pPr>
        <w:spacing w:after="0" w:line="240" w:lineRule="auto"/>
        <w:jc w:val="center"/>
        <w:rPr>
          <w:b/>
        </w:rPr>
      </w:pPr>
      <w:r w:rsidRPr="00E66066">
        <w:rPr>
          <w:b/>
        </w:rPr>
        <w:t>I</w:t>
      </w:r>
      <w:r w:rsidR="006664D9">
        <w:rPr>
          <w:b/>
        </w:rPr>
        <w:t>I</w:t>
      </w:r>
      <w:r w:rsidR="00F06736">
        <w:rPr>
          <w:b/>
        </w:rPr>
        <w:t xml:space="preserve"> ROK KULTUR MEDIÓW</w:t>
      </w:r>
      <w:r w:rsidRPr="00E66066">
        <w:rPr>
          <w:b/>
        </w:rPr>
        <w:t>, STUDIA STACJONARNE</w:t>
      </w:r>
    </w:p>
    <w:p w14:paraId="60393E39" w14:textId="77777777" w:rsidR="00E66066" w:rsidRDefault="00E66066" w:rsidP="00E66066">
      <w:pPr>
        <w:spacing w:after="0" w:line="240" w:lineRule="auto"/>
        <w:jc w:val="center"/>
      </w:pPr>
      <w:r>
        <w:t xml:space="preserve">trzyletnie licencjackie – I stopnia </w:t>
      </w:r>
    </w:p>
    <w:p w14:paraId="0F14E947" w14:textId="77777777" w:rsidR="00E66066" w:rsidRDefault="00E66066" w:rsidP="00E66066">
      <w:pPr>
        <w:spacing w:after="0" w:line="240" w:lineRule="auto"/>
        <w:jc w:val="center"/>
      </w:pPr>
    </w:p>
    <w:p w14:paraId="3045F0BB" w14:textId="77777777" w:rsidR="00E66066" w:rsidRDefault="00E66066" w:rsidP="00E66066">
      <w:pPr>
        <w:spacing w:after="0" w:line="240" w:lineRule="auto"/>
        <w:jc w:val="center"/>
        <w:rPr>
          <w:b/>
        </w:rPr>
      </w:pPr>
      <w:r>
        <w:t xml:space="preserve">specjalność: </w:t>
      </w:r>
      <w:r w:rsidR="00F06736">
        <w:rPr>
          <w:b/>
        </w:rPr>
        <w:t>nowe media</w:t>
      </w:r>
    </w:p>
    <w:p w14:paraId="063108A9" w14:textId="77777777" w:rsidR="00F37EE5" w:rsidRPr="00F37EE5" w:rsidRDefault="00F37EE5" w:rsidP="00E66066">
      <w:pPr>
        <w:spacing w:after="0" w:line="240" w:lineRule="auto"/>
        <w:jc w:val="center"/>
      </w:pPr>
      <w:r>
        <w:t xml:space="preserve">Rok akademicki </w:t>
      </w:r>
      <w:r w:rsidR="00922E7B">
        <w:rPr>
          <w:b/>
        </w:rPr>
        <w:t>201</w:t>
      </w:r>
      <w:r w:rsidR="00A36EEF">
        <w:rPr>
          <w:b/>
        </w:rPr>
        <w:t>9/2020</w:t>
      </w:r>
    </w:p>
    <w:p w14:paraId="2225DCE4" w14:textId="77777777" w:rsidR="0074097E" w:rsidRDefault="0074097E" w:rsidP="00E66066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715"/>
        <w:gridCol w:w="561"/>
        <w:gridCol w:w="425"/>
        <w:gridCol w:w="425"/>
        <w:gridCol w:w="425"/>
        <w:gridCol w:w="426"/>
        <w:gridCol w:w="850"/>
        <w:gridCol w:w="993"/>
      </w:tblGrid>
      <w:tr w:rsidR="00C8449A" w:rsidRPr="0074097E" w14:paraId="3E0366F4" w14:textId="128B000F" w:rsidTr="00F3308D">
        <w:tc>
          <w:tcPr>
            <w:tcW w:w="1555" w:type="dxa"/>
            <w:vMerge w:val="restart"/>
          </w:tcPr>
          <w:p w14:paraId="2197D1B9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693" w:type="dxa"/>
            <w:vMerge w:val="restart"/>
          </w:tcPr>
          <w:p w14:paraId="58557734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977" w:type="dxa"/>
            <w:gridSpan w:val="6"/>
          </w:tcPr>
          <w:p w14:paraId="61CAED4A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850" w:type="dxa"/>
            <w:vMerge w:val="restart"/>
          </w:tcPr>
          <w:p w14:paraId="40FE2333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93" w:type="dxa"/>
            <w:vMerge w:val="restart"/>
          </w:tcPr>
          <w:p w14:paraId="709923E8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C8449A" w:rsidRPr="0074097E" w14:paraId="06B3F05A" w14:textId="3E066DEB" w:rsidTr="00F3308D">
        <w:tc>
          <w:tcPr>
            <w:tcW w:w="1555" w:type="dxa"/>
            <w:vMerge/>
          </w:tcPr>
          <w:p w14:paraId="2391793B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1EE49711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4284175B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561" w:type="dxa"/>
          </w:tcPr>
          <w:p w14:paraId="6080D007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48B991CE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121B6FF1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41A23DCD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14:paraId="0829C5BB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850" w:type="dxa"/>
            <w:vMerge/>
          </w:tcPr>
          <w:p w14:paraId="45934BC2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ECE2D7D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449A" w:rsidRPr="0074097E" w14:paraId="01737211" w14:textId="5382C511" w:rsidTr="00F3308D">
        <w:tc>
          <w:tcPr>
            <w:tcW w:w="9068" w:type="dxa"/>
            <w:gridSpan w:val="10"/>
          </w:tcPr>
          <w:p w14:paraId="40185B4D" w14:textId="77777777" w:rsidR="00C8449A" w:rsidRPr="0074097E" w:rsidRDefault="00C8449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3.</w:t>
            </w:r>
          </w:p>
        </w:tc>
      </w:tr>
      <w:tr w:rsidR="00C8449A" w:rsidRPr="0074097E" w14:paraId="3606FE78" w14:textId="38CFF7AD" w:rsidTr="00F3308D">
        <w:tc>
          <w:tcPr>
            <w:tcW w:w="1555" w:type="dxa"/>
            <w:shd w:val="clear" w:color="auto" w:fill="BDD6EE" w:themeFill="accent5" w:themeFillTint="66"/>
          </w:tcPr>
          <w:p w14:paraId="44EBA887" w14:textId="77777777" w:rsidR="00C8449A" w:rsidRDefault="00C8449A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sz w:val="18"/>
                <w:szCs w:val="18"/>
              </w:rPr>
              <w:t>02-M01SN-13-20ab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1FAD1F48" w14:textId="77777777" w:rsidR="00C8449A" w:rsidRDefault="00C8449A" w:rsidP="0082792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w kulturze*</w:t>
            </w:r>
          </w:p>
          <w:p w14:paraId="4F95E319" w14:textId="77777777" w:rsidR="00C8449A" w:rsidRPr="00827928" w:rsidRDefault="00C8449A" w:rsidP="0082792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Poetyka telewizji*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44361D09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1" w:type="dxa"/>
            <w:shd w:val="clear" w:color="auto" w:fill="BDD6EE" w:themeFill="accent5" w:themeFillTint="66"/>
          </w:tcPr>
          <w:p w14:paraId="6B04ABC6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D3EAC0A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585ABEB1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C527BF2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7369BF1D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3AD5B153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3300854F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C8449A" w:rsidRPr="0074097E" w14:paraId="4DE63A3B" w14:textId="5F2FD90D" w:rsidTr="00F3308D">
        <w:tc>
          <w:tcPr>
            <w:tcW w:w="1555" w:type="dxa"/>
            <w:shd w:val="clear" w:color="auto" w:fill="BDD6EE" w:themeFill="accent5" w:themeFillTint="66"/>
          </w:tcPr>
          <w:p w14:paraId="455D021B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02-M01SN-13-21ab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1C26AEB6" w14:textId="77777777" w:rsidR="00C8449A" w:rsidRDefault="00C8449A" w:rsidP="00827928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Antropologia widza*</w:t>
            </w:r>
          </w:p>
          <w:p w14:paraId="13093AFC" w14:textId="77777777" w:rsidR="00C8449A" w:rsidRPr="00827928" w:rsidRDefault="00C8449A" w:rsidP="00827928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 a studia </w:t>
            </w:r>
            <w:proofErr w:type="spellStart"/>
            <w:r>
              <w:rPr>
                <w:sz w:val="18"/>
                <w:szCs w:val="18"/>
              </w:rPr>
              <w:t>genderowe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6428983B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1" w:type="dxa"/>
            <w:shd w:val="clear" w:color="auto" w:fill="BDD6EE" w:themeFill="accent5" w:themeFillTint="66"/>
          </w:tcPr>
          <w:p w14:paraId="0465029A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32218864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4B7A31E1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9D85E81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6CAE4590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74AFA92F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11FA644B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C8449A" w:rsidRPr="0074097E" w14:paraId="7B13BF87" w14:textId="7CA5ED24" w:rsidTr="00F3308D">
        <w:tc>
          <w:tcPr>
            <w:tcW w:w="1555" w:type="dxa"/>
            <w:shd w:val="clear" w:color="auto" w:fill="BDD6EE" w:themeFill="accent5" w:themeFillTint="66"/>
          </w:tcPr>
          <w:p w14:paraId="1454D0FD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02-M01SN-13-22ab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14E22E70" w14:textId="77777777" w:rsidR="00C8449A" w:rsidRDefault="00C8449A" w:rsidP="0082792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Śląsk – kulturowy design*</w:t>
            </w:r>
          </w:p>
          <w:p w14:paraId="441C3ED4" w14:textId="77777777" w:rsidR="00C8449A" w:rsidRPr="00827928" w:rsidRDefault="00C8449A" w:rsidP="0082792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Medialne transformacje przestrzeni publicznych*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0AA31114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1" w:type="dxa"/>
            <w:shd w:val="clear" w:color="auto" w:fill="BDD6EE" w:themeFill="accent5" w:themeFillTint="66"/>
          </w:tcPr>
          <w:p w14:paraId="2CD2D960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FE9F8B0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3DF65659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E5B6914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03DAE874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001468DC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2A0774AC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C8449A" w:rsidRPr="0074097E" w14:paraId="7CA5E716" w14:textId="29ADB46B" w:rsidTr="00F3308D">
        <w:tc>
          <w:tcPr>
            <w:tcW w:w="1555" w:type="dxa"/>
            <w:shd w:val="clear" w:color="auto" w:fill="BDD6EE" w:themeFill="accent5" w:themeFillTint="66"/>
          </w:tcPr>
          <w:p w14:paraId="3FA78BBD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02-M01SN-13-23ab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19A8A881" w14:textId="77777777" w:rsidR="00C8449A" w:rsidRDefault="00C8449A" w:rsidP="00827928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Wirtualność w kulturze*</w:t>
            </w:r>
          </w:p>
          <w:p w14:paraId="76552458" w14:textId="77777777" w:rsidR="00C8449A" w:rsidRPr="00827928" w:rsidRDefault="00C8449A" w:rsidP="00827928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 w kulturze*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3B6028BF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1" w:type="dxa"/>
            <w:shd w:val="clear" w:color="auto" w:fill="BDD6EE" w:themeFill="accent5" w:themeFillTint="66"/>
          </w:tcPr>
          <w:p w14:paraId="73080D10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6EA0B50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BC0B024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A3211C6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0DE0915B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7B34FAEA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3A8ADF51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C8449A" w:rsidRPr="0074097E" w14:paraId="21AA879B" w14:textId="3334DC8C" w:rsidTr="00F3308D">
        <w:tc>
          <w:tcPr>
            <w:tcW w:w="1555" w:type="dxa"/>
          </w:tcPr>
          <w:p w14:paraId="039F2DD5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02-M01SN-13-26</w:t>
            </w:r>
          </w:p>
        </w:tc>
        <w:tc>
          <w:tcPr>
            <w:tcW w:w="2693" w:type="dxa"/>
          </w:tcPr>
          <w:p w14:paraId="0CADFB28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Kulturowe mity współczesności</w:t>
            </w:r>
          </w:p>
        </w:tc>
        <w:tc>
          <w:tcPr>
            <w:tcW w:w="715" w:type="dxa"/>
          </w:tcPr>
          <w:p w14:paraId="0988D88B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1" w:type="dxa"/>
          </w:tcPr>
          <w:p w14:paraId="61E80A03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DD4F3CD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D99C9BB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FDCBEA2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328A336E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7AE3CFFC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10AEEC43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C8449A" w:rsidRPr="0074097E" w14:paraId="151E53F0" w14:textId="6FD00C96" w:rsidTr="00F3308D">
        <w:tc>
          <w:tcPr>
            <w:tcW w:w="1555" w:type="dxa"/>
          </w:tcPr>
          <w:p w14:paraId="262100CE" w14:textId="77777777" w:rsidR="00C8449A" w:rsidRPr="000A3213" w:rsidRDefault="00C8449A" w:rsidP="004444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02-M01SN-13-19</w:t>
            </w:r>
          </w:p>
        </w:tc>
        <w:tc>
          <w:tcPr>
            <w:tcW w:w="2693" w:type="dxa"/>
          </w:tcPr>
          <w:p w14:paraId="5B289ADA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semiotyczne</w:t>
            </w:r>
          </w:p>
        </w:tc>
        <w:tc>
          <w:tcPr>
            <w:tcW w:w="715" w:type="dxa"/>
          </w:tcPr>
          <w:p w14:paraId="3FC989FE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1" w:type="dxa"/>
          </w:tcPr>
          <w:p w14:paraId="31BFA539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0324E48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4F1DA13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D47F468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C77E3AB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3E65DF34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65309DB0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C8449A" w:rsidRPr="0074097E" w14:paraId="3233CCC5" w14:textId="557C3CD4" w:rsidTr="00F3308D">
        <w:tc>
          <w:tcPr>
            <w:tcW w:w="1555" w:type="dxa"/>
          </w:tcPr>
          <w:p w14:paraId="4786E059" w14:textId="77777777" w:rsidR="00C8449A" w:rsidRPr="000A3213" w:rsidRDefault="00C8449A" w:rsidP="004444EE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sz w:val="18"/>
                <w:szCs w:val="18"/>
              </w:rPr>
              <w:t>02-M01SN-13-27</w:t>
            </w:r>
          </w:p>
        </w:tc>
        <w:tc>
          <w:tcPr>
            <w:tcW w:w="2693" w:type="dxa"/>
          </w:tcPr>
          <w:p w14:paraId="1C599F16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Przestrzeń publiczna miasta</w:t>
            </w:r>
          </w:p>
        </w:tc>
        <w:tc>
          <w:tcPr>
            <w:tcW w:w="715" w:type="dxa"/>
          </w:tcPr>
          <w:p w14:paraId="3538BFEC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1" w:type="dxa"/>
          </w:tcPr>
          <w:p w14:paraId="5D278BA9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5125C4CF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0FC210D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38CC01F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9B33B47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4BF600B6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378631DD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C8449A" w:rsidRPr="0074097E" w14:paraId="2CCD9757" w14:textId="3EFF0236" w:rsidTr="00F3308D">
        <w:tc>
          <w:tcPr>
            <w:tcW w:w="1555" w:type="dxa"/>
          </w:tcPr>
          <w:p w14:paraId="0843611C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02-M01SN-13-25</w:t>
            </w:r>
          </w:p>
        </w:tc>
        <w:tc>
          <w:tcPr>
            <w:tcW w:w="2693" w:type="dxa"/>
          </w:tcPr>
          <w:p w14:paraId="1BF123D9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 mediów</w:t>
            </w:r>
          </w:p>
        </w:tc>
        <w:tc>
          <w:tcPr>
            <w:tcW w:w="715" w:type="dxa"/>
          </w:tcPr>
          <w:p w14:paraId="0CF909E9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1" w:type="dxa"/>
          </w:tcPr>
          <w:p w14:paraId="48FDED76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08B9C16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6EFD821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A431F31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C104CED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8640DCB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171FB97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C8449A" w:rsidRPr="0074097E" w14:paraId="6212DDA7" w14:textId="7B399524" w:rsidTr="00F3308D">
        <w:tc>
          <w:tcPr>
            <w:tcW w:w="1555" w:type="dxa"/>
          </w:tcPr>
          <w:p w14:paraId="6633A305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02-M01SN-13-24</w:t>
            </w:r>
          </w:p>
        </w:tc>
        <w:tc>
          <w:tcPr>
            <w:tcW w:w="2693" w:type="dxa"/>
          </w:tcPr>
          <w:p w14:paraId="6601DC6B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 gier</w:t>
            </w:r>
          </w:p>
        </w:tc>
        <w:tc>
          <w:tcPr>
            <w:tcW w:w="715" w:type="dxa"/>
          </w:tcPr>
          <w:p w14:paraId="7071DA65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1" w:type="dxa"/>
          </w:tcPr>
          <w:p w14:paraId="5AD4599D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F7EBEDE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C6D1487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FB95CA0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523614E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958DEDB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016A3228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C8449A" w:rsidRPr="0074097E" w14:paraId="76092A92" w14:textId="71043DD5" w:rsidTr="00F3308D">
        <w:tc>
          <w:tcPr>
            <w:tcW w:w="1555" w:type="dxa"/>
          </w:tcPr>
          <w:p w14:paraId="08CE478F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02-M01SN-13-28</w:t>
            </w:r>
          </w:p>
        </w:tc>
        <w:tc>
          <w:tcPr>
            <w:tcW w:w="2693" w:type="dxa"/>
          </w:tcPr>
          <w:p w14:paraId="6C9BE980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źródła kultury współczesnej</w:t>
            </w:r>
          </w:p>
        </w:tc>
        <w:tc>
          <w:tcPr>
            <w:tcW w:w="715" w:type="dxa"/>
          </w:tcPr>
          <w:p w14:paraId="3459C850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1" w:type="dxa"/>
          </w:tcPr>
          <w:p w14:paraId="736685CB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F27A9B1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FA5C955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629C082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ACB142B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6BD18066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5F37AD88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C8449A" w:rsidRPr="0074097E" w14:paraId="0D8B8FF6" w14:textId="33A22507" w:rsidTr="00F3308D">
        <w:tc>
          <w:tcPr>
            <w:tcW w:w="1555" w:type="dxa"/>
            <w:shd w:val="clear" w:color="auto" w:fill="BFBFBF" w:themeFill="background1" w:themeFillShade="BF"/>
          </w:tcPr>
          <w:p w14:paraId="58B32005" w14:textId="77777777" w:rsidR="00C8449A" w:rsidRPr="00E05116" w:rsidRDefault="00C8449A" w:rsidP="00BD0D67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  <w:r w:rsidRPr="00E05116">
              <w:rPr>
                <w:rStyle w:val="TeksttreciBezpogrubienia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02-M01SN-13-jo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AE038C1" w14:textId="77777777" w:rsidR="00C8449A" w:rsidRDefault="00C8449A" w:rsidP="00B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obcy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14:paraId="36EE3542" w14:textId="77777777" w:rsidR="00C8449A" w:rsidRDefault="00C8449A" w:rsidP="00B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6B7DE33D" w14:textId="77777777" w:rsidR="00C8449A" w:rsidRDefault="00C8449A" w:rsidP="00B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7839930" w14:textId="77777777" w:rsidR="00C8449A" w:rsidRDefault="00C8449A" w:rsidP="00B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6E98B45B" w14:textId="77777777" w:rsidR="00C8449A" w:rsidRDefault="00C8449A" w:rsidP="00B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34BF2CD" w14:textId="77777777" w:rsidR="00C8449A" w:rsidRDefault="00C8449A" w:rsidP="00B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43AEAA78" w14:textId="77777777" w:rsidR="00C8449A" w:rsidRDefault="00C8449A" w:rsidP="00B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ECE8B26" w14:textId="77777777" w:rsidR="00C8449A" w:rsidRDefault="00C8449A" w:rsidP="00B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4BCE434" w14:textId="77777777" w:rsidR="00C8449A" w:rsidRDefault="00C8449A" w:rsidP="00B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C8449A" w:rsidRPr="0074097E" w14:paraId="344480AD" w14:textId="7B11DC58" w:rsidTr="00F3308D">
        <w:tc>
          <w:tcPr>
            <w:tcW w:w="9068" w:type="dxa"/>
            <w:gridSpan w:val="10"/>
          </w:tcPr>
          <w:p w14:paraId="3E1E8797" w14:textId="77777777" w:rsidR="00C8449A" w:rsidRPr="00654389" w:rsidRDefault="00C8449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4.</w:t>
            </w:r>
          </w:p>
        </w:tc>
      </w:tr>
      <w:tr w:rsidR="00C8449A" w:rsidRPr="0074097E" w14:paraId="6EBA33D1" w14:textId="67A9FD93" w:rsidTr="00F3308D">
        <w:tc>
          <w:tcPr>
            <w:tcW w:w="1555" w:type="dxa"/>
          </w:tcPr>
          <w:p w14:paraId="43093800" w14:textId="77777777" w:rsidR="00C8449A" w:rsidRPr="000A3213" w:rsidRDefault="00C8449A" w:rsidP="004444EE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sz w:val="18"/>
                <w:szCs w:val="18"/>
              </w:rPr>
              <w:t>02-M01SN-13-36</w:t>
            </w:r>
          </w:p>
        </w:tc>
        <w:tc>
          <w:tcPr>
            <w:tcW w:w="2693" w:type="dxa"/>
          </w:tcPr>
          <w:p w14:paraId="53B638F5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Gatunki w nowych mediach</w:t>
            </w:r>
          </w:p>
        </w:tc>
        <w:tc>
          <w:tcPr>
            <w:tcW w:w="715" w:type="dxa"/>
          </w:tcPr>
          <w:p w14:paraId="10B3EA7F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1" w:type="dxa"/>
          </w:tcPr>
          <w:p w14:paraId="6137B54B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132F010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A306C49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EB6D128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682E4EA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2694C8BD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34E5CB6F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C8449A" w:rsidRPr="0074097E" w14:paraId="2ECD52B3" w14:textId="6CB7E7C4" w:rsidTr="00F3308D">
        <w:tc>
          <w:tcPr>
            <w:tcW w:w="1555" w:type="dxa"/>
            <w:shd w:val="clear" w:color="auto" w:fill="auto"/>
          </w:tcPr>
          <w:p w14:paraId="7862D89A" w14:textId="77777777" w:rsidR="00C8449A" w:rsidRPr="000A3213" w:rsidRDefault="00C8449A" w:rsidP="004444EE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sz w:val="18"/>
                <w:szCs w:val="18"/>
              </w:rPr>
              <w:t>02-M01SN-13-35</w:t>
            </w:r>
          </w:p>
        </w:tc>
        <w:tc>
          <w:tcPr>
            <w:tcW w:w="2693" w:type="dxa"/>
            <w:shd w:val="clear" w:color="auto" w:fill="auto"/>
          </w:tcPr>
          <w:p w14:paraId="031C7992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wideo</w:t>
            </w:r>
          </w:p>
        </w:tc>
        <w:tc>
          <w:tcPr>
            <w:tcW w:w="715" w:type="dxa"/>
            <w:shd w:val="clear" w:color="auto" w:fill="auto"/>
          </w:tcPr>
          <w:p w14:paraId="76707F9F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1" w:type="dxa"/>
            <w:shd w:val="clear" w:color="auto" w:fill="auto"/>
          </w:tcPr>
          <w:p w14:paraId="54DCEFB3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AE47707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B70894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D10915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7563302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50EFBF66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88E8692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C8449A" w:rsidRPr="0074097E" w14:paraId="6E741EC5" w14:textId="2153C2DA" w:rsidTr="00F3308D">
        <w:tc>
          <w:tcPr>
            <w:tcW w:w="1555" w:type="dxa"/>
          </w:tcPr>
          <w:p w14:paraId="15EA77B2" w14:textId="77777777" w:rsidR="00C8449A" w:rsidRPr="000A3213" w:rsidRDefault="00C8449A" w:rsidP="004444EE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sz w:val="18"/>
                <w:szCs w:val="18"/>
              </w:rPr>
              <w:t>02-M01SN-13-32</w:t>
            </w:r>
          </w:p>
        </w:tc>
        <w:tc>
          <w:tcPr>
            <w:tcW w:w="2693" w:type="dxa"/>
          </w:tcPr>
          <w:p w14:paraId="5EFE92E5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retoryka w mediach</w:t>
            </w:r>
          </w:p>
        </w:tc>
        <w:tc>
          <w:tcPr>
            <w:tcW w:w="715" w:type="dxa"/>
          </w:tcPr>
          <w:p w14:paraId="675653F9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1" w:type="dxa"/>
          </w:tcPr>
          <w:p w14:paraId="75E0702A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E3BED00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BFFE8A7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38D055E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413B18E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28F5639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5FEBA70A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C8449A" w:rsidRPr="0074097E" w14:paraId="071410C1" w14:textId="5551328E" w:rsidTr="00F3308D">
        <w:tc>
          <w:tcPr>
            <w:tcW w:w="1555" w:type="dxa"/>
            <w:shd w:val="clear" w:color="auto" w:fill="auto"/>
          </w:tcPr>
          <w:p w14:paraId="77CD5A3B" w14:textId="77777777" w:rsidR="00C8449A" w:rsidRPr="000A3213" w:rsidRDefault="00C8449A" w:rsidP="004444EE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sz w:val="18"/>
                <w:szCs w:val="18"/>
              </w:rPr>
              <w:t>02-M01SN-13-38</w:t>
            </w:r>
          </w:p>
        </w:tc>
        <w:tc>
          <w:tcPr>
            <w:tcW w:w="2693" w:type="dxa"/>
            <w:shd w:val="clear" w:color="auto" w:fill="auto"/>
          </w:tcPr>
          <w:p w14:paraId="1C0B9494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Praktyki </w:t>
            </w:r>
            <w:proofErr w:type="spellStart"/>
            <w:r>
              <w:rPr>
                <w:sz w:val="18"/>
                <w:szCs w:val="18"/>
              </w:rPr>
              <w:t>performatywne</w:t>
            </w:r>
            <w:proofErr w:type="spellEnd"/>
          </w:p>
        </w:tc>
        <w:tc>
          <w:tcPr>
            <w:tcW w:w="715" w:type="dxa"/>
            <w:shd w:val="clear" w:color="auto" w:fill="auto"/>
          </w:tcPr>
          <w:p w14:paraId="034FB116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1" w:type="dxa"/>
            <w:shd w:val="clear" w:color="auto" w:fill="auto"/>
          </w:tcPr>
          <w:p w14:paraId="234938C4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B136B48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077CDA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4D8CEB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723BF0D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616551F4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705DDA1" w14:textId="77777777" w:rsidR="00C8449A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C8449A" w:rsidRPr="0074097E" w14:paraId="0014E5A2" w14:textId="146741FC" w:rsidTr="00F3308D">
        <w:tc>
          <w:tcPr>
            <w:tcW w:w="1555" w:type="dxa"/>
          </w:tcPr>
          <w:p w14:paraId="27D3767C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02-M01SN-13-29</w:t>
            </w:r>
          </w:p>
        </w:tc>
        <w:tc>
          <w:tcPr>
            <w:tcW w:w="2693" w:type="dxa"/>
          </w:tcPr>
          <w:p w14:paraId="767539A0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teorie kultury</w:t>
            </w:r>
          </w:p>
        </w:tc>
        <w:tc>
          <w:tcPr>
            <w:tcW w:w="715" w:type="dxa"/>
          </w:tcPr>
          <w:p w14:paraId="0A30B361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1" w:type="dxa"/>
          </w:tcPr>
          <w:p w14:paraId="095E3448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7E086FCA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4B59D15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657FC7A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87DC9F5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6CB99C96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27B90581" w14:textId="77777777" w:rsidR="00C8449A" w:rsidRPr="000A3213" w:rsidRDefault="00C8449A" w:rsidP="00444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C8449A" w:rsidRPr="0074097E" w14:paraId="1ECFF018" w14:textId="498F336C" w:rsidTr="00F3308D">
        <w:tc>
          <w:tcPr>
            <w:tcW w:w="1555" w:type="dxa"/>
            <w:shd w:val="clear" w:color="auto" w:fill="BDD6EE" w:themeFill="accent5" w:themeFillTint="66"/>
          </w:tcPr>
          <w:p w14:paraId="3CBA1B12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02-M01SN-13-30ab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4AAD4341" w14:textId="77777777" w:rsidR="00C8449A" w:rsidRDefault="00C8449A" w:rsidP="00827928">
            <w:pPr>
              <w:pStyle w:val="Akapitzlist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Ekspozycje sztuki*</w:t>
            </w:r>
          </w:p>
          <w:p w14:paraId="73F9E130" w14:textId="77777777" w:rsidR="00C8449A" w:rsidRPr="00827928" w:rsidRDefault="00C8449A" w:rsidP="00827928">
            <w:pPr>
              <w:pStyle w:val="Akapitzlist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Estetyka popkultury*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5440E0B4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1" w:type="dxa"/>
            <w:shd w:val="clear" w:color="auto" w:fill="BDD6EE" w:themeFill="accent5" w:themeFillTint="66"/>
          </w:tcPr>
          <w:p w14:paraId="57F93361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0E34EFDA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FE228FB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424AF428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50858D9A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2E963C71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54997951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C8449A" w:rsidRPr="0074097E" w14:paraId="6C9E7549" w14:textId="7233EB49" w:rsidTr="00F3308D">
        <w:tc>
          <w:tcPr>
            <w:tcW w:w="1555" w:type="dxa"/>
            <w:shd w:val="clear" w:color="auto" w:fill="BDD6EE" w:themeFill="accent5" w:themeFillTint="66"/>
          </w:tcPr>
          <w:p w14:paraId="2A3A9021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02-M01SN-13-18b </w:t>
            </w:r>
          </w:p>
          <w:p w14:paraId="23B7F970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02-M01SN-13-31b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63E9010C" w14:textId="77777777" w:rsidR="00C8449A" w:rsidRDefault="00C8449A" w:rsidP="00827928">
            <w:pPr>
              <w:pStyle w:val="Akapitzlist"/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reportażu do </w:t>
            </w:r>
            <w:proofErr w:type="spellStart"/>
            <w:r>
              <w:rPr>
                <w:sz w:val="18"/>
                <w:szCs w:val="18"/>
              </w:rPr>
              <w:t>tabloidu</w:t>
            </w:r>
            <w:proofErr w:type="spellEnd"/>
            <w:r>
              <w:rPr>
                <w:sz w:val="18"/>
                <w:szCs w:val="18"/>
              </w:rPr>
              <w:t>*</w:t>
            </w:r>
          </w:p>
          <w:p w14:paraId="7CDA0E82" w14:textId="77777777" w:rsidR="00C8449A" w:rsidRPr="00827928" w:rsidRDefault="00C8449A" w:rsidP="00827928">
            <w:pPr>
              <w:pStyle w:val="Akapitzlist"/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Regionalizacja w 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546B99AC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1" w:type="dxa"/>
            <w:shd w:val="clear" w:color="auto" w:fill="BDD6EE" w:themeFill="accent5" w:themeFillTint="66"/>
          </w:tcPr>
          <w:p w14:paraId="3EF32C7B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1FE5216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49FE2F1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4D2264B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6D13F6EA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31F46FE3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09751B21" w14:textId="77777777" w:rsidR="00C8449A" w:rsidRPr="000A3213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C8449A" w:rsidRPr="0074097E" w14:paraId="156F1A20" w14:textId="034D5DE8" w:rsidTr="00F3308D">
        <w:tc>
          <w:tcPr>
            <w:tcW w:w="1555" w:type="dxa"/>
            <w:shd w:val="clear" w:color="auto" w:fill="BDD6EE" w:themeFill="accent5" w:themeFillTint="66"/>
          </w:tcPr>
          <w:p w14:paraId="1606697C" w14:textId="77777777" w:rsidR="00C8449A" w:rsidRPr="000A3213" w:rsidRDefault="00C8449A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sz w:val="18"/>
                <w:szCs w:val="18"/>
              </w:rPr>
              <w:t>02-M01SN-13-33ab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0F09662F" w14:textId="77777777" w:rsidR="00C8449A" w:rsidRDefault="00C8449A" w:rsidP="00827928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Pogranicza mediów*</w:t>
            </w:r>
          </w:p>
          <w:p w14:paraId="76A1CC06" w14:textId="77777777" w:rsidR="00C8449A" w:rsidRPr="00827928" w:rsidRDefault="00C8449A" w:rsidP="00827928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Interpretacja tekstu teatralnego*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381CEFCD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1" w:type="dxa"/>
            <w:shd w:val="clear" w:color="auto" w:fill="BDD6EE" w:themeFill="accent5" w:themeFillTint="66"/>
          </w:tcPr>
          <w:p w14:paraId="49285B6C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C4810CF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3B98F1E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0B45B65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0223284F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19CE006B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0EF2D8AD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C8449A" w:rsidRPr="0074097E" w14:paraId="3D250D37" w14:textId="309E1F31" w:rsidTr="00F3308D">
        <w:tc>
          <w:tcPr>
            <w:tcW w:w="1555" w:type="dxa"/>
            <w:shd w:val="clear" w:color="auto" w:fill="BDD6EE" w:themeFill="accent5" w:themeFillTint="66"/>
          </w:tcPr>
          <w:p w14:paraId="6249F6B8" w14:textId="77777777" w:rsidR="00C8449A" w:rsidRPr="000A3213" w:rsidRDefault="00C8449A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sz w:val="18"/>
                <w:szCs w:val="18"/>
              </w:rPr>
              <w:t>02-M01SN-13-34ab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4A8ADA6B" w14:textId="77777777" w:rsidR="00C8449A" w:rsidRDefault="00C8449A" w:rsidP="00827928">
            <w:pPr>
              <w:pStyle w:val="Akapitzlist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Sztuka i </w:t>
            </w:r>
            <w:proofErr w:type="spellStart"/>
            <w:r>
              <w:rPr>
                <w:sz w:val="18"/>
                <w:szCs w:val="18"/>
              </w:rPr>
              <w:t>hipermedia</w:t>
            </w:r>
            <w:proofErr w:type="spellEnd"/>
            <w:r>
              <w:rPr>
                <w:sz w:val="18"/>
                <w:szCs w:val="18"/>
              </w:rPr>
              <w:t>*</w:t>
            </w:r>
          </w:p>
          <w:p w14:paraId="4BEA1216" w14:textId="77777777" w:rsidR="00C8449A" w:rsidRPr="00827928" w:rsidRDefault="00C8449A" w:rsidP="00827928">
            <w:pPr>
              <w:pStyle w:val="Akapitzlist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muzyczna*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6DC4C050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1" w:type="dxa"/>
            <w:shd w:val="clear" w:color="auto" w:fill="BDD6EE" w:themeFill="accent5" w:themeFillTint="66"/>
          </w:tcPr>
          <w:p w14:paraId="3012B39A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5880DC35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28CBF1C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4C8C778D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43D34905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1BA514C4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271A75C7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C8449A" w:rsidRPr="0074097E" w14:paraId="2774C8C6" w14:textId="08CF95D5" w:rsidTr="00F3308D">
        <w:tc>
          <w:tcPr>
            <w:tcW w:w="1555" w:type="dxa"/>
            <w:shd w:val="clear" w:color="auto" w:fill="BDD6EE" w:themeFill="accent5" w:themeFillTint="66"/>
          </w:tcPr>
          <w:p w14:paraId="5178BA1E" w14:textId="77777777" w:rsidR="00C8449A" w:rsidRPr="000A3213" w:rsidRDefault="00C8449A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sz w:val="18"/>
                <w:szCs w:val="18"/>
              </w:rPr>
              <w:t>02-M01SN-13-37ab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1F88E126" w14:textId="77777777" w:rsidR="00C8449A" w:rsidRDefault="00C8449A" w:rsidP="002F67D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w mediach*</w:t>
            </w:r>
          </w:p>
          <w:p w14:paraId="613236E2" w14:textId="77777777" w:rsidR="00C8449A" w:rsidRPr="002F67D7" w:rsidRDefault="00C8449A" w:rsidP="002F67D7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zagadnienia z historii, teorii i praktyki reklamy*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5E707243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1" w:type="dxa"/>
            <w:shd w:val="clear" w:color="auto" w:fill="BDD6EE" w:themeFill="accent5" w:themeFillTint="66"/>
          </w:tcPr>
          <w:p w14:paraId="1ADC5F57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3424EC5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71D49DF3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04BC70F0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4C454BD4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197AD70A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18985800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C8449A" w:rsidRPr="0074097E" w14:paraId="3E96FD09" w14:textId="43DF8399" w:rsidTr="00F3308D">
        <w:tc>
          <w:tcPr>
            <w:tcW w:w="1555" w:type="dxa"/>
            <w:shd w:val="clear" w:color="auto" w:fill="BFBFBF" w:themeFill="background1" w:themeFillShade="BF"/>
          </w:tcPr>
          <w:p w14:paraId="4647266D" w14:textId="77777777" w:rsidR="00C8449A" w:rsidRPr="00E05116" w:rsidRDefault="00C8449A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  <w:sz w:val="18"/>
                <w:szCs w:val="18"/>
              </w:rPr>
            </w:pPr>
            <w:r w:rsidRPr="00E05116">
              <w:rPr>
                <w:rStyle w:val="TeksttreciBezpogrubienia"/>
                <w:rFonts w:asciiTheme="minorHAnsi" w:eastAsiaTheme="minorHAnsi" w:hAnsiTheme="minorHAnsi" w:cstheme="minorHAnsi"/>
                <w:b w:val="0"/>
                <w:sz w:val="18"/>
                <w:szCs w:val="18"/>
              </w:rPr>
              <w:t>02-M01SN-13-jo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299FCEA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obcy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14:paraId="58886443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037B5495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2D687D5F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C9E638E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035E015A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4866871A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059CD22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01F5F47" w14:textId="77777777" w:rsidR="00C8449A" w:rsidRDefault="00C8449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</w:tbl>
    <w:p w14:paraId="41761EBB" w14:textId="77777777" w:rsidR="0074097E" w:rsidRDefault="0074097E" w:rsidP="00722B8E">
      <w:pPr>
        <w:spacing w:after="0" w:line="240" w:lineRule="auto"/>
        <w:jc w:val="both"/>
        <w:rPr>
          <w:b/>
          <w:sz w:val="18"/>
          <w:szCs w:val="18"/>
        </w:rPr>
      </w:pPr>
    </w:p>
    <w:p w14:paraId="6B85CB51" w14:textId="77777777" w:rsidR="00722B8E" w:rsidRDefault="0081311E" w:rsidP="00722B8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przedmiot do wyboru</w:t>
      </w:r>
    </w:p>
    <w:p w14:paraId="06D5C509" w14:textId="77777777" w:rsidR="004B06D7" w:rsidRPr="004B06D7" w:rsidRDefault="004B06D7" w:rsidP="00722B8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</w:t>
      </w:r>
      <w:r w:rsidRPr="004B06D7">
        <w:rPr>
          <w:b/>
          <w:sz w:val="18"/>
          <w:szCs w:val="18"/>
        </w:rPr>
        <w:t xml:space="preserve"> Studenci są zobowiązani do odbycia spotkania z opiekunem praktyk studenckich.</w:t>
      </w:r>
    </w:p>
    <w:sectPr w:rsidR="004B06D7" w:rsidRPr="004B06D7" w:rsidSect="00C8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01F3"/>
    <w:multiLevelType w:val="hybridMultilevel"/>
    <w:tmpl w:val="2CD20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5754"/>
    <w:multiLevelType w:val="hybridMultilevel"/>
    <w:tmpl w:val="086A19B0"/>
    <w:lvl w:ilvl="0" w:tplc="4596FB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92609"/>
    <w:multiLevelType w:val="hybridMultilevel"/>
    <w:tmpl w:val="5BE25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7820"/>
    <w:multiLevelType w:val="hybridMultilevel"/>
    <w:tmpl w:val="B6CC6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5608E"/>
    <w:multiLevelType w:val="hybridMultilevel"/>
    <w:tmpl w:val="C9344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B3374"/>
    <w:multiLevelType w:val="hybridMultilevel"/>
    <w:tmpl w:val="B69E7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F3E2E"/>
    <w:multiLevelType w:val="hybridMultilevel"/>
    <w:tmpl w:val="0A70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A5D52"/>
    <w:multiLevelType w:val="hybridMultilevel"/>
    <w:tmpl w:val="1C4CF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C3B96"/>
    <w:multiLevelType w:val="hybridMultilevel"/>
    <w:tmpl w:val="89A27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71F9E"/>
    <w:multiLevelType w:val="hybridMultilevel"/>
    <w:tmpl w:val="0674E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0D"/>
    <w:rsid w:val="000306DD"/>
    <w:rsid w:val="000A3213"/>
    <w:rsid w:val="00101728"/>
    <w:rsid w:val="001A036C"/>
    <w:rsid w:val="002771BE"/>
    <w:rsid w:val="002D69F0"/>
    <w:rsid w:val="002F67D7"/>
    <w:rsid w:val="003A6DD3"/>
    <w:rsid w:val="003C6EEB"/>
    <w:rsid w:val="004B06D7"/>
    <w:rsid w:val="00654389"/>
    <w:rsid w:val="006664D9"/>
    <w:rsid w:val="006B2E66"/>
    <w:rsid w:val="006C3CD0"/>
    <w:rsid w:val="00722B8E"/>
    <w:rsid w:val="0074097E"/>
    <w:rsid w:val="007D6ED4"/>
    <w:rsid w:val="0081311E"/>
    <w:rsid w:val="00827928"/>
    <w:rsid w:val="00922E7B"/>
    <w:rsid w:val="00960589"/>
    <w:rsid w:val="00A3225C"/>
    <w:rsid w:val="00A36EEF"/>
    <w:rsid w:val="00A87FC8"/>
    <w:rsid w:val="00BD0D67"/>
    <w:rsid w:val="00C8449A"/>
    <w:rsid w:val="00E05116"/>
    <w:rsid w:val="00E6510D"/>
    <w:rsid w:val="00E66066"/>
    <w:rsid w:val="00F06736"/>
    <w:rsid w:val="00F3308D"/>
    <w:rsid w:val="00F3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9ED2"/>
  <w15:chartTrackingRefBased/>
  <w15:docId w15:val="{B7B33CFB-B935-472F-A25C-53A2A3D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Bezpogrubienia">
    <w:name w:val="Tekst treści + Bez pogrubienia"/>
    <w:basedOn w:val="Domylnaczcionkaakapitu"/>
    <w:rsid w:val="007D6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6C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Magdalena Kempna-Pieniążek</cp:lastModifiedBy>
  <cp:revision>23</cp:revision>
  <dcterms:created xsi:type="dcterms:W3CDTF">2017-01-23T17:53:00Z</dcterms:created>
  <dcterms:modified xsi:type="dcterms:W3CDTF">2019-11-04T07:13:00Z</dcterms:modified>
</cp:coreProperties>
</file>