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D803" w14:textId="0FFD22AA" w:rsidR="004F4DC7" w:rsidRPr="00C80DDB" w:rsidRDefault="00C80DDB">
      <w:pPr>
        <w:rPr>
          <w:b/>
          <w:bCs/>
          <w:color w:val="153D63" w:themeColor="text2" w:themeTint="E6"/>
          <w:sz w:val="36"/>
          <w:szCs w:val="36"/>
        </w:rPr>
      </w:pPr>
      <w:r w:rsidRPr="00C80DDB">
        <w:rPr>
          <w:b/>
          <w:bCs/>
          <w:color w:val="153D63" w:themeColor="text2" w:themeTint="E6"/>
          <w:sz w:val="36"/>
          <w:szCs w:val="36"/>
        </w:rPr>
        <w:t xml:space="preserve">JESTEM </w:t>
      </w:r>
      <w:r w:rsidR="00313B1A">
        <w:rPr>
          <w:b/>
          <w:bCs/>
          <w:color w:val="153D63" w:themeColor="text2" w:themeTint="E6"/>
          <w:sz w:val="36"/>
          <w:szCs w:val="36"/>
        </w:rPr>
        <w:t>STUDENTEM</w:t>
      </w:r>
      <w:r w:rsidR="00EB676B">
        <w:rPr>
          <w:b/>
          <w:bCs/>
          <w:color w:val="153D63" w:themeColor="text2" w:themeTint="E6"/>
          <w:sz w:val="36"/>
          <w:szCs w:val="36"/>
        </w:rPr>
        <w:t xml:space="preserve"> UŚ</w:t>
      </w:r>
      <w:r w:rsidRPr="00C80DDB">
        <w:rPr>
          <w:b/>
          <w:bCs/>
          <w:color w:val="153D63" w:themeColor="text2" w:themeTint="E6"/>
          <w:sz w:val="36"/>
          <w:szCs w:val="36"/>
        </w:rPr>
        <w:t xml:space="preserve">… </w:t>
      </w:r>
    </w:p>
    <w:p w14:paraId="20C5BB31" w14:textId="1E77765C" w:rsidR="00C80DDB" w:rsidRPr="00C80DDB" w:rsidRDefault="00C80DDB" w:rsidP="00C80DDB">
      <w:pPr>
        <w:jc w:val="center"/>
        <w:rPr>
          <w:b/>
          <w:bCs/>
          <w:color w:val="153D63" w:themeColor="text2" w:themeTint="E6"/>
          <w:sz w:val="36"/>
          <w:szCs w:val="36"/>
        </w:rPr>
      </w:pPr>
      <w:r w:rsidRPr="00C80DDB">
        <w:rPr>
          <w:b/>
          <w:bCs/>
          <w:color w:val="153D63" w:themeColor="text2" w:themeTint="E6"/>
          <w:sz w:val="36"/>
          <w:szCs w:val="36"/>
        </w:rPr>
        <w:t>I CHCĘ WYJECHAĆ W RAMACH PROGRAMU ERASMUS+</w:t>
      </w:r>
    </w:p>
    <w:p w14:paraId="788240C3" w14:textId="385EE6AE" w:rsidR="00C80DDB" w:rsidRDefault="00C80DDB" w:rsidP="00C80DDB"/>
    <w:p w14:paraId="5E6014F8" w14:textId="77777777" w:rsidR="001E0A95" w:rsidRPr="00B85C4A" w:rsidRDefault="001E0A95" w:rsidP="001E0A95">
      <w:pPr>
        <w:jc w:val="both"/>
        <w:rPr>
          <w:b/>
          <w:bCs/>
          <w:color w:val="153D63" w:themeColor="text2" w:themeTint="E6"/>
        </w:rPr>
      </w:pPr>
      <w:r w:rsidRPr="00B85C4A">
        <w:rPr>
          <w:b/>
          <w:bCs/>
          <w:color w:val="153D63" w:themeColor="text2" w:themeTint="E6"/>
        </w:rPr>
        <w:t>CZY OTRZYMA</w:t>
      </w:r>
      <w:r>
        <w:rPr>
          <w:b/>
          <w:bCs/>
          <w:color w:val="153D63" w:themeColor="text2" w:themeTint="E6"/>
        </w:rPr>
        <w:t xml:space="preserve">M </w:t>
      </w:r>
      <w:r w:rsidRPr="00B85C4A">
        <w:rPr>
          <w:b/>
          <w:bCs/>
          <w:color w:val="153D63" w:themeColor="text2" w:themeTint="E6"/>
        </w:rPr>
        <w:t xml:space="preserve">DOFINANSOWANIE? </w:t>
      </w:r>
    </w:p>
    <w:p w14:paraId="2711447D" w14:textId="77777777" w:rsidR="001E0A95" w:rsidRDefault="001E0A95" w:rsidP="001E0A95">
      <w:pPr>
        <w:jc w:val="both"/>
      </w:pPr>
      <w:r w:rsidRPr="00B85C4A">
        <w:rPr>
          <w:shd w:val="clear" w:color="auto" w:fill="DAE9F7" w:themeFill="text2" w:themeFillTint="1A"/>
        </w:rPr>
        <w:t>Tak!</w:t>
      </w:r>
      <w:r>
        <w:t xml:space="preserve"> Uczestnik otrzymuje dofinansowanie z budżetu Programu Erasmus+ na realizację Mobilności. Jego miesięczna wysokość </w:t>
      </w:r>
      <w:r w:rsidRPr="00B85C4A">
        <w:rPr>
          <w:b/>
          <w:bCs/>
        </w:rPr>
        <w:t>zależy od kraju pobytu</w:t>
      </w:r>
      <w:r>
        <w:t xml:space="preserve">. </w:t>
      </w:r>
    </w:p>
    <w:p w14:paraId="5C7D3372" w14:textId="77777777" w:rsidR="001E0A95" w:rsidRDefault="001E0A95" w:rsidP="001E0A95">
      <w:pPr>
        <w:jc w:val="both"/>
      </w:pPr>
    </w:p>
    <w:p w14:paraId="4A2B738E" w14:textId="77777777" w:rsidR="001E0A95" w:rsidRPr="00B85C4A" w:rsidRDefault="001E0A95" w:rsidP="001E0A95">
      <w:pPr>
        <w:jc w:val="both"/>
        <w:rPr>
          <w:b/>
          <w:bCs/>
          <w:color w:val="153D63" w:themeColor="text2" w:themeTint="E6"/>
        </w:rPr>
      </w:pPr>
      <w:r w:rsidRPr="00B85C4A">
        <w:rPr>
          <w:b/>
          <w:bCs/>
          <w:color w:val="153D63" w:themeColor="text2" w:themeTint="E6"/>
        </w:rPr>
        <w:t xml:space="preserve">CO JEST KRYTERIUM REKRUTACJI? </w:t>
      </w:r>
    </w:p>
    <w:p w14:paraId="7FFCF1F0" w14:textId="77777777" w:rsidR="001E0A95" w:rsidRDefault="001E0A95" w:rsidP="001E0A95">
      <w:pPr>
        <w:jc w:val="both"/>
      </w:pPr>
      <w:r>
        <w:t>W procesie rekrutacyjnym znaczenie mają Twoje wyniki w nauce, przy czym znajomość języka obcego, w jakim będą prowadzone zajęcia w Uczelni Przyjmującej (</w:t>
      </w:r>
      <w:r w:rsidRPr="00B85C4A">
        <w:rPr>
          <w:b/>
          <w:bCs/>
          <w:shd w:val="clear" w:color="auto" w:fill="DAE9F7" w:themeFill="text2" w:themeFillTint="1A"/>
        </w:rPr>
        <w:t>minimum B2</w:t>
      </w:r>
      <w:r>
        <w:t xml:space="preserve">) jest warunkiem uczestnictwa w rekrutacji. </w:t>
      </w:r>
    </w:p>
    <w:p w14:paraId="61ECAF83" w14:textId="77777777" w:rsidR="001E0A95" w:rsidRDefault="001E0A95" w:rsidP="001E0A95">
      <w:pPr>
        <w:jc w:val="both"/>
      </w:pPr>
    </w:p>
    <w:p w14:paraId="7D6D3301" w14:textId="7A8FF7CF" w:rsidR="001E0A95" w:rsidRPr="00EB676B" w:rsidRDefault="00AE47FD" w:rsidP="001E0A95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DOKĄD</w:t>
      </w:r>
      <w:r w:rsidR="001E0A95" w:rsidRPr="00EB676B">
        <w:rPr>
          <w:b/>
          <w:bCs/>
          <w:color w:val="153D63" w:themeColor="text2" w:themeTint="E6"/>
        </w:rPr>
        <w:t xml:space="preserve"> MOGĘ WYJECHAĆ?</w:t>
      </w:r>
    </w:p>
    <w:p w14:paraId="2287B3BC" w14:textId="3DF92117" w:rsidR="00EB676B" w:rsidRDefault="001E0A95" w:rsidP="001E0A95">
      <w:pPr>
        <w:jc w:val="both"/>
      </w:pPr>
      <w:r>
        <w:t xml:space="preserve">Listę </w:t>
      </w:r>
      <w:r w:rsidR="00EB676B">
        <w:t xml:space="preserve">propozycji wyjazdów zagranicznych oferowanych przez wybrane jednostki UŚ znajdziesz w serwisie </w:t>
      </w:r>
      <w:proofErr w:type="spellStart"/>
      <w:r w:rsidR="00EB676B">
        <w:t>USOSWeb</w:t>
      </w:r>
      <w:proofErr w:type="spellEnd"/>
      <w:r w:rsidR="00EB676B">
        <w:t xml:space="preserve">. </w:t>
      </w:r>
    </w:p>
    <w:p w14:paraId="4BC2B9AB" w14:textId="77777777" w:rsidR="00B85C4A" w:rsidRDefault="00B85C4A" w:rsidP="00C80DDB"/>
    <w:p w14:paraId="33AF2A85" w14:textId="6B7AD7F7" w:rsidR="001E0A95" w:rsidRPr="001E0A95" w:rsidRDefault="001E0A95" w:rsidP="00C80DDB">
      <w:pPr>
        <w:rPr>
          <w:b/>
          <w:bCs/>
          <w:color w:val="153D63" w:themeColor="text2" w:themeTint="E6"/>
        </w:rPr>
      </w:pPr>
      <w:r w:rsidRPr="001E0A95">
        <w:rPr>
          <w:b/>
          <w:bCs/>
          <w:color w:val="153D63" w:themeColor="text2" w:themeTint="E6"/>
        </w:rPr>
        <w:t>JAK APLIKOWAĆ?</w:t>
      </w:r>
    </w:p>
    <w:p w14:paraId="12815786" w14:textId="2D84DB9C" w:rsidR="00C80DDB" w:rsidRDefault="00C80DDB" w:rsidP="00C80DDB">
      <w:pPr>
        <w:jc w:val="both"/>
      </w:pPr>
      <w:r>
        <w:t xml:space="preserve">Rekrutacja na wyjazdy zagraniczne w ramach programu </w:t>
      </w:r>
      <w:r w:rsidRPr="00C80DDB">
        <w:rPr>
          <w:b/>
          <w:bCs/>
          <w:color w:val="153D63" w:themeColor="text2" w:themeTint="E6"/>
        </w:rPr>
        <w:t>Erasmus+</w:t>
      </w:r>
      <w:r>
        <w:t xml:space="preserve"> prowadzona jest w serwisie </w:t>
      </w:r>
      <w:proofErr w:type="spellStart"/>
      <w:r>
        <w:t>USOSWeb</w:t>
      </w:r>
      <w:proofErr w:type="spellEnd"/>
      <w:r>
        <w:t xml:space="preserve">. Jeśli na liście Twoich studenckich planów znajduje się udział w Erasmusie, zacznij od zapoznania się z sekcją </w:t>
      </w:r>
      <w:r w:rsidRPr="00C80DDB">
        <w:rPr>
          <w:shd w:val="clear" w:color="auto" w:fill="DAE9F7" w:themeFill="text2" w:themeFillTint="1A"/>
        </w:rPr>
        <w:t>„</w:t>
      </w:r>
      <w:r w:rsidRPr="00EB7F34">
        <w:rPr>
          <w:b/>
          <w:bCs/>
          <w:shd w:val="clear" w:color="auto" w:fill="DAE9F7" w:themeFill="text2" w:themeFillTint="1A"/>
        </w:rPr>
        <w:t>Wymiana studencka</w:t>
      </w:r>
      <w:r w:rsidRPr="00C80DDB">
        <w:rPr>
          <w:shd w:val="clear" w:color="auto" w:fill="DAE9F7" w:themeFill="text2" w:themeFillTint="1A"/>
        </w:rPr>
        <w:t>”</w:t>
      </w:r>
      <w:r>
        <w:t xml:space="preserve"> w zakładce </w:t>
      </w:r>
      <w:r w:rsidRPr="00C80DDB">
        <w:rPr>
          <w:shd w:val="clear" w:color="auto" w:fill="DAE9F7" w:themeFill="text2" w:themeFillTint="1A"/>
        </w:rPr>
        <w:t>„</w:t>
      </w:r>
      <w:r w:rsidRPr="00EB7F34">
        <w:rPr>
          <w:b/>
          <w:bCs/>
          <w:shd w:val="clear" w:color="auto" w:fill="DAE9F7" w:themeFill="text2" w:themeFillTint="1A"/>
        </w:rPr>
        <w:t>DLA STUDENTÓW</w:t>
      </w:r>
      <w:r w:rsidRPr="00C80DDB">
        <w:rPr>
          <w:shd w:val="clear" w:color="auto" w:fill="DAE9F7" w:themeFill="text2" w:themeFillTint="1A"/>
        </w:rPr>
        <w:t>”</w:t>
      </w:r>
    </w:p>
    <w:p w14:paraId="4A6BDC50" w14:textId="77777777" w:rsidR="00C80DDB" w:rsidRDefault="00C80DDB" w:rsidP="00C80DDB"/>
    <w:p w14:paraId="54BF047D" w14:textId="338457F0" w:rsidR="00C80DDB" w:rsidRDefault="00C80DDB" w:rsidP="00C80DDB">
      <w:r>
        <w:rPr>
          <w:noProof/>
          <w:lang w:eastAsia="pl-PL"/>
        </w:rPr>
        <w:drawing>
          <wp:inline distT="0" distB="0" distL="0" distR="0" wp14:anchorId="772E6189" wp14:editId="78490BA2">
            <wp:extent cx="5760720" cy="3307715"/>
            <wp:effectExtent l="0" t="0" r="5080" b="0"/>
            <wp:docPr id="305147461" name="Obraz 1" descr="Obraz zawierający tekst, Strona internetowa, oprogramowanie, Reklam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47461" name="Obraz 1" descr="Obraz zawierający tekst, Strona internetowa, oprogramowanie, Reklama internetowa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7CA1D" w14:textId="404FB206" w:rsidR="00C80DDB" w:rsidRDefault="00C80DDB" w:rsidP="00C80DDB"/>
    <w:p w14:paraId="1D666988" w14:textId="0D805C7E" w:rsidR="00C80DDB" w:rsidRDefault="00C80DDB" w:rsidP="00C80DDB">
      <w:pPr>
        <w:jc w:val="both"/>
      </w:pPr>
      <w:r>
        <w:t xml:space="preserve">Tam znajdziesz informacje o propozycjach wyjazdów w ramach Twojego kierunku, złożysz wniosek wyjazdowy i przejdziesz przez całą procedurę rekrutacyjną. </w:t>
      </w:r>
    </w:p>
    <w:p w14:paraId="076AAE2B" w14:textId="77777777" w:rsidR="001E0A95" w:rsidRDefault="001E0A95" w:rsidP="00C80DDB">
      <w:pPr>
        <w:jc w:val="both"/>
      </w:pPr>
    </w:p>
    <w:p w14:paraId="4601530C" w14:textId="577F560C" w:rsidR="001E0A95" w:rsidRPr="00EB676B" w:rsidRDefault="00EB676B" w:rsidP="001E0A95">
      <w:pPr>
        <w:jc w:val="both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Szczegółową i</w:t>
      </w:r>
      <w:r w:rsidR="001E0A95" w:rsidRPr="00EB676B">
        <w:rPr>
          <w:b/>
          <w:bCs/>
          <w:color w:val="153D63" w:themeColor="text2" w:themeTint="E6"/>
        </w:rPr>
        <w:t xml:space="preserve">nstrukcję składania wniosku znajdziesz tutaj: </w:t>
      </w:r>
    </w:p>
    <w:p w14:paraId="636C260E" w14:textId="5A91C00C" w:rsidR="001E0A95" w:rsidRPr="00EB676B" w:rsidRDefault="001E0A95" w:rsidP="00EB676B">
      <w:pPr>
        <w:shd w:val="clear" w:color="auto" w:fill="DAE9F7" w:themeFill="text2" w:themeFillTint="1A"/>
        <w:jc w:val="both"/>
        <w:rPr>
          <w:i/>
          <w:iCs/>
          <w:color w:val="000000" w:themeColor="text1"/>
        </w:rPr>
      </w:pPr>
      <w:r w:rsidRPr="00EB676B">
        <w:rPr>
          <w:i/>
          <w:iCs/>
          <w:color w:val="000000" w:themeColor="text1"/>
        </w:rPr>
        <w:t xml:space="preserve">https://usosweb.us.edu.pl/userfiles/file/USOSweb_wyjazdy_student_4.pdf  </w:t>
      </w:r>
    </w:p>
    <w:p w14:paraId="6D5089ED" w14:textId="77777777" w:rsidR="001E0A95" w:rsidRDefault="001E0A95" w:rsidP="00C80DDB">
      <w:pPr>
        <w:jc w:val="both"/>
      </w:pPr>
    </w:p>
    <w:p w14:paraId="31F490BF" w14:textId="5D780ECE" w:rsidR="00EB257C" w:rsidRPr="00C716C4" w:rsidRDefault="00EB257C" w:rsidP="00C80DDB">
      <w:pPr>
        <w:jc w:val="both"/>
        <w:rPr>
          <w:color w:val="000000" w:themeColor="text1"/>
        </w:rPr>
      </w:pPr>
      <w:r w:rsidRPr="00C716C4">
        <w:rPr>
          <w:color w:val="000000" w:themeColor="text1"/>
        </w:rPr>
        <w:lastRenderedPageBreak/>
        <w:t>Rekrutacja przeprowadzana jest pomiędzy styczniem i kwietniem i dotyczy całego, nadchodzącego roku kalendarzowego. Dokładne terminy rekrutacji są ustalane, po jej uruchomieniu, przez poszczególne wydziały.</w:t>
      </w:r>
    </w:p>
    <w:p w14:paraId="57BC6FE3" w14:textId="77777777" w:rsidR="00EB257C" w:rsidRDefault="00EB257C" w:rsidP="00C80DDB">
      <w:pPr>
        <w:jc w:val="both"/>
      </w:pPr>
    </w:p>
    <w:p w14:paraId="596A5D46" w14:textId="608935B2" w:rsidR="001E0A95" w:rsidRDefault="00F84156" w:rsidP="00C80DDB">
      <w:pPr>
        <w:jc w:val="both"/>
      </w:pPr>
      <w:r>
        <w:t>Z mobilności możesz skorzystać wielokrotnie</w:t>
      </w:r>
      <w:r>
        <w:rPr>
          <w:rStyle w:val="Odwoanieprzypisudolnego"/>
        </w:rPr>
        <w:footnoteReference w:id="1"/>
      </w:r>
      <w:r>
        <w:t xml:space="preserve">, jednak: </w:t>
      </w:r>
    </w:p>
    <w:p w14:paraId="537D1D9E" w14:textId="61DCEC6B" w:rsidR="00EB257C" w:rsidRPr="00C716C4" w:rsidRDefault="001E0A95" w:rsidP="002543F7">
      <w:pPr>
        <w:pStyle w:val="Akapitzlist"/>
        <w:numPr>
          <w:ilvl w:val="0"/>
          <w:numId w:val="5"/>
        </w:numPr>
        <w:jc w:val="both"/>
        <w:rPr>
          <w:strike/>
          <w:color w:val="000000" w:themeColor="text1"/>
        </w:rPr>
      </w:pPr>
      <w:r w:rsidRPr="00C716C4">
        <w:rPr>
          <w:color w:val="000000" w:themeColor="text1"/>
        </w:rPr>
        <w:t>w jednym roku akademickim możesz wyjechać jeden raz na studia częściowe</w:t>
      </w:r>
    </w:p>
    <w:p w14:paraId="13D1FF84" w14:textId="78CCB318" w:rsidR="002543F7" w:rsidRPr="00C716C4" w:rsidRDefault="002543F7" w:rsidP="002543F7">
      <w:pPr>
        <w:pStyle w:val="Akapitzlist"/>
        <w:numPr>
          <w:ilvl w:val="0"/>
          <w:numId w:val="5"/>
        </w:numPr>
        <w:jc w:val="both"/>
        <w:rPr>
          <w:strike/>
          <w:color w:val="000000" w:themeColor="text1"/>
        </w:rPr>
      </w:pPr>
      <w:r w:rsidRPr="00C716C4">
        <w:rPr>
          <w:color w:val="000000" w:themeColor="text1"/>
        </w:rPr>
        <w:t xml:space="preserve">w jednym roku akademickim możesz wyjechać na praktykę kilkukrotnie, jednak o wyjazd na kolejna praktykę możesz ubiegać się po zakończeniu i rozliczeniu wcześniejszej praktyki </w:t>
      </w:r>
    </w:p>
    <w:p w14:paraId="28C12084" w14:textId="3EE42207" w:rsidR="00F84156" w:rsidRPr="00C716C4" w:rsidRDefault="00F84156" w:rsidP="00F84156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>
        <w:t>mu</w:t>
      </w:r>
      <w:r w:rsidR="00541033">
        <w:t xml:space="preserve">sisz mieć polskie </w:t>
      </w:r>
      <w:proofErr w:type="gramStart"/>
      <w:r w:rsidR="00541033">
        <w:t>obywatelstwo,</w:t>
      </w:r>
      <w:proofErr w:type="gramEnd"/>
      <w:r w:rsidR="00541033">
        <w:t xml:space="preserve"> </w:t>
      </w:r>
      <w:r w:rsidRPr="00C716C4">
        <w:rPr>
          <w:color w:val="000000" w:themeColor="text1"/>
        </w:rPr>
        <w:t>lub obywatelstwo innego państwa, które u</w:t>
      </w:r>
      <w:r w:rsidR="00541033" w:rsidRPr="00C716C4">
        <w:rPr>
          <w:color w:val="000000" w:themeColor="text1"/>
        </w:rPr>
        <w:t>czestniczy w programie Erasmus+, lub korzystać z takich samych uprawnień</w:t>
      </w:r>
    </w:p>
    <w:p w14:paraId="5BE1D950" w14:textId="6C739251" w:rsidR="00F84156" w:rsidRDefault="00F84156" w:rsidP="00F84156">
      <w:pPr>
        <w:pStyle w:val="Akapitzlist"/>
        <w:numPr>
          <w:ilvl w:val="0"/>
          <w:numId w:val="5"/>
        </w:numPr>
        <w:jc w:val="both"/>
      </w:pPr>
      <w:r w:rsidRPr="00C716C4">
        <w:rPr>
          <w:color w:val="000000" w:themeColor="text1"/>
        </w:rPr>
        <w:t xml:space="preserve">musisz być oficjalnie zarejestrowany/a na kierunku studiów, który prowadzi do </w:t>
      </w:r>
      <w:r>
        <w:t>otrzymania tytułu licencjata/inżyniera, magistra lub stopnia doktora w UŚ;</w:t>
      </w:r>
    </w:p>
    <w:p w14:paraId="10FA4EAD" w14:textId="4C93C463" w:rsidR="00F84156" w:rsidRDefault="00F84156" w:rsidP="00F84156">
      <w:pPr>
        <w:pStyle w:val="Akapitzlist"/>
        <w:numPr>
          <w:ilvl w:val="0"/>
          <w:numId w:val="5"/>
        </w:numPr>
        <w:jc w:val="both"/>
      </w:pPr>
      <w:r>
        <w:t>w momencie wyjazdu musisz być studentem co najmniej drugiego roku studiów pierwszego stopnia;</w:t>
      </w:r>
    </w:p>
    <w:p w14:paraId="4443FF9C" w14:textId="16182342" w:rsidR="00F84156" w:rsidRDefault="00F84156" w:rsidP="00F84156">
      <w:pPr>
        <w:pStyle w:val="Akapitzlist"/>
        <w:numPr>
          <w:ilvl w:val="0"/>
          <w:numId w:val="5"/>
        </w:numPr>
        <w:jc w:val="both"/>
      </w:pPr>
      <w:r>
        <w:t>w trakcie mobilności nie możesz przebywać na urlopie dziekańskim</w:t>
      </w:r>
    </w:p>
    <w:p w14:paraId="1647675C" w14:textId="77777777" w:rsidR="00EB7F34" w:rsidRDefault="00EB7F34" w:rsidP="00B85C4A">
      <w:pPr>
        <w:jc w:val="both"/>
      </w:pPr>
    </w:p>
    <w:p w14:paraId="7402E9AD" w14:textId="3F36BE98" w:rsidR="00EB7F34" w:rsidRPr="00EB7F34" w:rsidRDefault="00EB7F34" w:rsidP="00B85C4A">
      <w:pPr>
        <w:jc w:val="both"/>
        <w:rPr>
          <w:b/>
          <w:bCs/>
          <w:color w:val="153D63" w:themeColor="text2" w:themeTint="E6"/>
        </w:rPr>
      </w:pPr>
      <w:r w:rsidRPr="00EB7F34">
        <w:rPr>
          <w:b/>
          <w:bCs/>
          <w:color w:val="153D63" w:themeColor="text2" w:themeTint="E6"/>
        </w:rPr>
        <w:t>JAKIE DOKUMENTY MUSZĘ PRZYGOTOWAĆ?</w:t>
      </w:r>
    </w:p>
    <w:p w14:paraId="0E6A04A9" w14:textId="0D2A77A1" w:rsidR="00EB7F34" w:rsidRDefault="00EB7F34" w:rsidP="00B85C4A">
      <w:pPr>
        <w:jc w:val="both"/>
      </w:pPr>
      <w:r>
        <w:t xml:space="preserve">Najpóźniej </w:t>
      </w:r>
      <w:r w:rsidRPr="00EB7F34">
        <w:rPr>
          <w:color w:val="000000" w:themeColor="text1"/>
          <w:shd w:val="clear" w:color="auto" w:fill="DAE9F7" w:themeFill="text2" w:themeFillTint="1A"/>
        </w:rPr>
        <w:t>na 30 dni przed planowanym terminem wyjazdu</w:t>
      </w:r>
      <w:r w:rsidRPr="00EB7F34">
        <w:rPr>
          <w:color w:val="000000" w:themeColor="text1"/>
        </w:rPr>
        <w:t xml:space="preserve"> </w:t>
      </w:r>
      <w:r>
        <w:t xml:space="preserve">do Biura Programu Erasmus musisz złożyć komplet dokumentów wyjazdowych. Tam też podpiszesz umowę finansową. Nie należy zostawiać tego na ostatnią chwilę, a termin złożenia dokumentów i podpisania umowy trzeba uzgodnić telefonicznie. </w:t>
      </w:r>
    </w:p>
    <w:p w14:paraId="6B66E540" w14:textId="32B3DABA" w:rsidR="00EB7F34" w:rsidRDefault="00EB7F34" w:rsidP="00B85C4A">
      <w:pPr>
        <w:jc w:val="both"/>
      </w:pPr>
      <w:r>
        <w:t>Komplet dokumentów to:</w:t>
      </w:r>
    </w:p>
    <w:p w14:paraId="3E165464" w14:textId="4C908C17" w:rsidR="00EB7F34" w:rsidRDefault="00EB7F34" w:rsidP="00EB7F34">
      <w:pPr>
        <w:pStyle w:val="Akapitzlist"/>
        <w:numPr>
          <w:ilvl w:val="0"/>
          <w:numId w:val="6"/>
        </w:numPr>
        <w:jc w:val="both"/>
      </w:pPr>
      <w:r>
        <w:t>Potwierdzenie przyjęcia przez Uczelnię Przyjmującą (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acceptance</w:t>
      </w:r>
      <w:proofErr w:type="spellEnd"/>
      <w:r>
        <w:t xml:space="preserve"> lub inny dokument jednoznacznie wskazujący na zgodę uczelni)</w:t>
      </w:r>
    </w:p>
    <w:p w14:paraId="258647CD" w14:textId="16E04C92" w:rsidR="00EB7F34" w:rsidRDefault="00EB7F34" w:rsidP="00EB7F34">
      <w:pPr>
        <w:pStyle w:val="Akapitzlist"/>
        <w:numPr>
          <w:ilvl w:val="0"/>
          <w:numId w:val="6"/>
        </w:numPr>
        <w:jc w:val="both"/>
      </w:pPr>
      <w:r>
        <w:t xml:space="preserve">Formularz z numerem </w:t>
      </w:r>
      <w:r w:rsidRPr="00EB7F34">
        <w:rPr>
          <w:shd w:val="clear" w:color="auto" w:fill="DAE9F7" w:themeFill="text2" w:themeFillTint="1A"/>
        </w:rPr>
        <w:t>własnego</w:t>
      </w:r>
      <w:r>
        <w:t xml:space="preserve"> konta bankowego (w EURO) – tu trafi Twoje stypendium.</w:t>
      </w:r>
    </w:p>
    <w:p w14:paraId="5A75AE69" w14:textId="7E52A71F" w:rsidR="00EB7F34" w:rsidRDefault="00EB7F34" w:rsidP="00EB7F34">
      <w:pPr>
        <w:pStyle w:val="Akapitzlist"/>
        <w:numPr>
          <w:ilvl w:val="0"/>
          <w:numId w:val="6"/>
        </w:numPr>
        <w:jc w:val="both"/>
      </w:pPr>
      <w:r>
        <w:t>Wniosek wyjazdowy</w:t>
      </w:r>
      <w:r w:rsidR="00D05AD1">
        <w:rPr>
          <w:rStyle w:val="Odwoanieprzypisudolnego"/>
        </w:rPr>
        <w:footnoteReference w:id="2"/>
      </w:r>
      <w:r>
        <w:t xml:space="preserve"> W/S obowiązujący w UŚ (wraz z ewentualnymi załącznikami)</w:t>
      </w:r>
    </w:p>
    <w:p w14:paraId="63918705" w14:textId="5A97F809" w:rsidR="00EB7F34" w:rsidRDefault="00EB7F34" w:rsidP="00EB7F34">
      <w:pPr>
        <w:pStyle w:val="Akapitzlist"/>
        <w:numPr>
          <w:ilvl w:val="0"/>
          <w:numId w:val="6"/>
        </w:numPr>
        <w:jc w:val="both"/>
      </w:pPr>
      <w:r>
        <w:t>I kilka innych, jeśli Ciebie dotyczą.</w:t>
      </w:r>
      <w:r>
        <w:rPr>
          <w:rStyle w:val="Odwoanieprzypisudolnego"/>
        </w:rPr>
        <w:footnoteReference w:id="3"/>
      </w:r>
    </w:p>
    <w:p w14:paraId="007928E4" w14:textId="77777777" w:rsidR="00EB7F34" w:rsidRDefault="00EB7F34" w:rsidP="00EB7F34">
      <w:pPr>
        <w:jc w:val="both"/>
      </w:pPr>
    </w:p>
    <w:p w14:paraId="3D236387" w14:textId="550C5980" w:rsidR="00EB7F34" w:rsidRDefault="00EB7F34" w:rsidP="00EB7F34">
      <w:pPr>
        <w:jc w:val="both"/>
      </w:pPr>
      <w:r>
        <w:t xml:space="preserve">Przed podpisaniem umowy należy przygotować w systemie USOS elektroniczną wersję OLA – </w:t>
      </w:r>
      <w:r w:rsidRPr="001E0A95">
        <w:rPr>
          <w:b/>
          <w:bCs/>
          <w:color w:val="153D63" w:themeColor="text2" w:themeTint="E6"/>
        </w:rPr>
        <w:t>Online Learning Agreement</w:t>
      </w:r>
      <w:r w:rsidR="001E0A95">
        <w:t xml:space="preserve">: plan zajęć w Uczelni Przyjmującej, zatwierdzony przez Uczelnię Wysyłającą, Uczelnię Przyjmującą i Uczestnika. </w:t>
      </w:r>
    </w:p>
    <w:p w14:paraId="0414101B" w14:textId="77777777" w:rsidR="001E0A95" w:rsidRDefault="001E0A95" w:rsidP="00EB7F34">
      <w:pPr>
        <w:jc w:val="both"/>
      </w:pPr>
    </w:p>
    <w:p w14:paraId="616AE5EE" w14:textId="6FAB7927" w:rsidR="001E0A95" w:rsidRPr="001E0A95" w:rsidRDefault="001E0A95" w:rsidP="00EB7F34">
      <w:pPr>
        <w:jc w:val="both"/>
        <w:rPr>
          <w:b/>
          <w:bCs/>
          <w:color w:val="153D63" w:themeColor="text2" w:themeTint="E6"/>
        </w:rPr>
      </w:pPr>
      <w:r w:rsidRPr="001E0A95">
        <w:rPr>
          <w:b/>
          <w:bCs/>
          <w:color w:val="153D63" w:themeColor="text2" w:themeTint="E6"/>
        </w:rPr>
        <w:t>Na wszelki wypadek zrób sobie zdjęcia/kopie wszystkich składanych dokumentów i schowaj je w bezpiecznym miejscu!</w:t>
      </w:r>
    </w:p>
    <w:p w14:paraId="1B7C2D80" w14:textId="77777777" w:rsidR="00B85C4A" w:rsidRDefault="00B85C4A" w:rsidP="00B85C4A">
      <w:pPr>
        <w:jc w:val="both"/>
      </w:pPr>
    </w:p>
    <w:p w14:paraId="0985D0B9" w14:textId="6123E7FE" w:rsidR="00B85C4A" w:rsidRPr="00B85C4A" w:rsidRDefault="00B85C4A" w:rsidP="00B85C4A">
      <w:pPr>
        <w:jc w:val="both"/>
        <w:rPr>
          <w:b/>
          <w:bCs/>
          <w:color w:val="153D63" w:themeColor="text2" w:themeTint="E6"/>
        </w:rPr>
      </w:pPr>
      <w:r w:rsidRPr="00B85C4A">
        <w:rPr>
          <w:b/>
          <w:bCs/>
          <w:color w:val="153D63" w:themeColor="text2" w:themeTint="E6"/>
        </w:rPr>
        <w:t>GDZIE ZNAJD</w:t>
      </w:r>
      <w:r>
        <w:rPr>
          <w:b/>
          <w:bCs/>
          <w:color w:val="153D63" w:themeColor="text2" w:themeTint="E6"/>
        </w:rPr>
        <w:t>Ę</w:t>
      </w:r>
      <w:r w:rsidRPr="00B85C4A">
        <w:rPr>
          <w:b/>
          <w:bCs/>
          <w:color w:val="153D63" w:themeColor="text2" w:themeTint="E6"/>
        </w:rPr>
        <w:t xml:space="preserve"> WSZYSTKIE</w:t>
      </w:r>
      <w:r>
        <w:rPr>
          <w:b/>
          <w:bCs/>
          <w:color w:val="153D63" w:themeColor="text2" w:themeTint="E6"/>
        </w:rPr>
        <w:t xml:space="preserve"> WAŻNE</w:t>
      </w:r>
      <w:r w:rsidRPr="00B85C4A">
        <w:rPr>
          <w:b/>
          <w:bCs/>
          <w:color w:val="153D63" w:themeColor="text2" w:themeTint="E6"/>
        </w:rPr>
        <w:t xml:space="preserve"> INFORMACJE?</w:t>
      </w:r>
    </w:p>
    <w:p w14:paraId="7E2AAF32" w14:textId="795164CF" w:rsidR="00AE47FD" w:rsidRDefault="00AE47FD" w:rsidP="00AE47FD">
      <w:pPr>
        <w:jc w:val="both"/>
        <w:rPr>
          <w:color w:val="000000" w:themeColor="text1"/>
        </w:rPr>
      </w:pPr>
      <w:r>
        <w:rPr>
          <w:color w:val="000000" w:themeColor="text1"/>
        </w:rPr>
        <w:t>Wzory dokumentów i wszystkie niezbędne informacje znajdziesz tutaj:</w:t>
      </w:r>
    </w:p>
    <w:p w14:paraId="765FD87D" w14:textId="2797E85A" w:rsidR="00AE47FD" w:rsidRDefault="00AE47FD" w:rsidP="00AE47FD">
      <w:pPr>
        <w:jc w:val="both"/>
        <w:rPr>
          <w:i/>
          <w:iCs/>
          <w:color w:val="000000" w:themeColor="text1"/>
        </w:rPr>
      </w:pPr>
      <w:r w:rsidRPr="00AE47FD">
        <w:rPr>
          <w:i/>
          <w:iCs/>
          <w:color w:val="153D63" w:themeColor="text2" w:themeTint="E6"/>
        </w:rPr>
        <w:t>http://erasmus.us.edu.pl/wyjazdy-na-studia-sms</w:t>
      </w:r>
      <w:r w:rsidRPr="00AE47FD">
        <w:rPr>
          <w:i/>
          <w:iCs/>
          <w:color w:val="000000" w:themeColor="text1"/>
        </w:rPr>
        <w:t xml:space="preserve"> </w:t>
      </w:r>
    </w:p>
    <w:p w14:paraId="66860225" w14:textId="77777777" w:rsidR="00D333AD" w:rsidRPr="004E2FD8" w:rsidRDefault="00D333AD" w:rsidP="00D333AD">
      <w:pPr>
        <w:jc w:val="both"/>
        <w:rPr>
          <w:rFonts w:asciiTheme="majorHAnsi" w:hAnsiTheme="majorHAnsi"/>
          <w:b/>
          <w:bCs/>
          <w:color w:val="153D63" w:themeColor="text2" w:themeTint="E6"/>
        </w:rPr>
      </w:pPr>
      <w:r>
        <w:rPr>
          <w:rFonts w:asciiTheme="majorHAnsi" w:hAnsiTheme="majorHAnsi"/>
          <w:b/>
          <w:bCs/>
          <w:color w:val="153D63" w:themeColor="text2" w:themeTint="E6"/>
        </w:rPr>
        <w:lastRenderedPageBreak/>
        <w:t>Z KIM MOGĘ SIĘ SKONTAKTOWAĆ?</w:t>
      </w:r>
    </w:p>
    <w:p w14:paraId="3E0D26B3" w14:textId="77777777" w:rsidR="00D333AD" w:rsidRPr="00A466DB" w:rsidRDefault="00D333AD" w:rsidP="00D333AD">
      <w:pPr>
        <w:jc w:val="both"/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color w:val="000000" w:themeColor="text1"/>
        </w:rPr>
        <w:t>Prodziekana ds. współpracy międzynarodowej i krajowej</w:t>
      </w:r>
      <w:r>
        <w:rPr>
          <w:rFonts w:asciiTheme="majorHAnsi" w:hAnsiTheme="majorHAnsi"/>
          <w:color w:val="000000" w:themeColor="text1"/>
        </w:rPr>
        <w:t>: dr hab. Edyta Widawska, prof. UŚ</w:t>
      </w:r>
    </w:p>
    <w:p w14:paraId="19927207" w14:textId="77777777" w:rsidR="00D333AD" w:rsidRDefault="00000000" w:rsidP="00D333AD">
      <w:pPr>
        <w:rPr>
          <w:rFonts w:asciiTheme="majorHAnsi" w:hAnsiTheme="majorHAnsi"/>
          <w:color w:val="000000" w:themeColor="text1"/>
        </w:rPr>
      </w:pPr>
      <w:hyperlink r:id="rId9" w:history="1">
        <w:r w:rsidR="00D333AD" w:rsidRPr="00C7056F">
          <w:rPr>
            <w:rStyle w:val="Hipercze"/>
            <w:rFonts w:asciiTheme="majorHAnsi" w:hAnsiTheme="majorHAnsi"/>
          </w:rPr>
          <w:t>edyta.widawska@us.edu.pl</w:t>
        </w:r>
      </w:hyperlink>
      <w:r w:rsidR="00D333AD">
        <w:rPr>
          <w:rFonts w:asciiTheme="majorHAnsi" w:hAnsiTheme="majorHAnsi"/>
          <w:color w:val="000000" w:themeColor="text1"/>
        </w:rPr>
        <w:t xml:space="preserve"> </w:t>
      </w:r>
    </w:p>
    <w:p w14:paraId="222D3795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</w:p>
    <w:p w14:paraId="3BBA1C15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b/>
          <w:bCs/>
          <w:color w:val="000000" w:themeColor="text1"/>
        </w:rPr>
        <w:t>Koordynatorzy wydziałowi</w:t>
      </w:r>
      <w:r>
        <w:rPr>
          <w:rFonts w:asciiTheme="majorHAnsi" w:hAnsiTheme="majorHAnsi"/>
          <w:color w:val="000000" w:themeColor="text1"/>
        </w:rPr>
        <w:t xml:space="preserve">: </w:t>
      </w:r>
    </w:p>
    <w:p w14:paraId="6DD41A02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Dziennikarstwo i komunikacja medialna, Socjologia: dr Katarzyna Ponikowska</w:t>
      </w:r>
    </w:p>
    <w:p w14:paraId="7CF6AA65" w14:textId="77777777" w:rsidR="00D333AD" w:rsidRDefault="00000000" w:rsidP="00D333AD">
      <w:pPr>
        <w:rPr>
          <w:rFonts w:asciiTheme="majorHAnsi" w:hAnsiTheme="majorHAnsi"/>
          <w:color w:val="000000" w:themeColor="text1"/>
        </w:rPr>
      </w:pPr>
      <w:hyperlink r:id="rId10" w:history="1">
        <w:r w:rsidR="00D333AD" w:rsidRPr="00C7056F">
          <w:rPr>
            <w:rStyle w:val="Hipercze"/>
            <w:rFonts w:asciiTheme="majorHAnsi" w:hAnsiTheme="majorHAnsi"/>
          </w:rPr>
          <w:t>katarzyna.ponikowska@us.edu.pl</w:t>
        </w:r>
      </w:hyperlink>
    </w:p>
    <w:p w14:paraId="1DF3E5A5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Psychologia: dr Maciej Bożek, prof. UŚ </w:t>
      </w:r>
    </w:p>
    <w:p w14:paraId="30BDB5A5" w14:textId="77777777" w:rsidR="00D333AD" w:rsidRDefault="00000000" w:rsidP="00D333AD">
      <w:pPr>
        <w:rPr>
          <w:rFonts w:asciiTheme="majorHAnsi" w:hAnsiTheme="majorHAnsi"/>
          <w:color w:val="000000" w:themeColor="text1"/>
        </w:rPr>
      </w:pPr>
      <w:hyperlink r:id="rId11" w:history="1">
        <w:r w:rsidR="00D333AD" w:rsidRPr="00C7056F">
          <w:rPr>
            <w:rStyle w:val="Hipercze"/>
            <w:rFonts w:asciiTheme="majorHAnsi" w:hAnsiTheme="majorHAnsi"/>
          </w:rPr>
          <w:t>maciej.bozek@us.edu.pl</w:t>
        </w:r>
      </w:hyperlink>
      <w:r w:rsidR="00D333AD">
        <w:rPr>
          <w:rFonts w:asciiTheme="majorHAnsi" w:hAnsiTheme="majorHAnsi"/>
          <w:color w:val="000000" w:themeColor="text1"/>
        </w:rPr>
        <w:t xml:space="preserve"> </w:t>
      </w:r>
    </w:p>
    <w:p w14:paraId="78EE5873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Pedagogika: dr Karolina Skop</w:t>
      </w:r>
    </w:p>
    <w:p w14:paraId="6AC427FD" w14:textId="77777777" w:rsidR="00D333AD" w:rsidRDefault="00000000" w:rsidP="00D333AD">
      <w:pPr>
        <w:rPr>
          <w:rFonts w:asciiTheme="majorHAnsi" w:hAnsiTheme="majorHAnsi"/>
          <w:color w:val="000000" w:themeColor="text1"/>
        </w:rPr>
      </w:pPr>
      <w:hyperlink r:id="rId12" w:history="1">
        <w:r w:rsidR="00D333AD" w:rsidRPr="00C7056F">
          <w:rPr>
            <w:rStyle w:val="Hipercze"/>
            <w:rFonts w:asciiTheme="majorHAnsi" w:hAnsiTheme="majorHAnsi"/>
          </w:rPr>
          <w:t>karolina.skop@us.edu.pl</w:t>
        </w:r>
      </w:hyperlink>
      <w:r w:rsidR="00D333AD">
        <w:rPr>
          <w:rFonts w:asciiTheme="majorHAnsi" w:hAnsiTheme="majorHAnsi"/>
          <w:color w:val="000000" w:themeColor="text1"/>
        </w:rPr>
        <w:t xml:space="preserve"> </w:t>
      </w:r>
    </w:p>
    <w:p w14:paraId="023F0AA0" w14:textId="77777777" w:rsidR="00D333AD" w:rsidRDefault="00D333AD" w:rsidP="00D333AD">
      <w:pPr>
        <w:rPr>
          <w:rFonts w:asciiTheme="majorHAnsi" w:hAnsiTheme="majorHAnsi"/>
          <w:color w:val="000000" w:themeColor="text1"/>
        </w:rPr>
      </w:pPr>
      <w:r w:rsidRPr="00A466DB">
        <w:rPr>
          <w:rFonts w:asciiTheme="majorHAnsi" w:hAnsiTheme="majorHAnsi"/>
          <w:color w:val="000000" w:themeColor="text1"/>
        </w:rPr>
        <w:t>Nauki polityczne</w:t>
      </w:r>
      <w:r>
        <w:rPr>
          <w:rFonts w:asciiTheme="majorHAnsi" w:hAnsiTheme="majorHAnsi"/>
          <w:color w:val="000000" w:themeColor="text1"/>
        </w:rPr>
        <w:t>,</w:t>
      </w:r>
      <w:r w:rsidRPr="00A466DB">
        <w:rPr>
          <w:rFonts w:asciiTheme="majorHAnsi" w:hAnsiTheme="majorHAnsi"/>
          <w:color w:val="000000" w:themeColor="text1"/>
        </w:rPr>
        <w:t xml:space="preserve"> Międzynarodowe studia nauk politycznych i dyplomacji</w:t>
      </w:r>
      <w:r>
        <w:rPr>
          <w:rFonts w:asciiTheme="majorHAnsi" w:hAnsiTheme="majorHAnsi"/>
          <w:color w:val="000000" w:themeColor="text1"/>
        </w:rPr>
        <w:t>,</w:t>
      </w:r>
      <w:r w:rsidRPr="00A466DB">
        <w:rPr>
          <w:rFonts w:asciiTheme="majorHAnsi" w:hAnsiTheme="majorHAnsi"/>
          <w:color w:val="000000" w:themeColor="text1"/>
        </w:rPr>
        <w:t xml:space="preserve"> Doradztwo polityczne i publiczne</w:t>
      </w:r>
      <w:r>
        <w:rPr>
          <w:rFonts w:asciiTheme="majorHAnsi" w:hAnsiTheme="majorHAnsi"/>
          <w:color w:val="000000" w:themeColor="text1"/>
        </w:rPr>
        <w:t xml:space="preserve">: dr Renata Jankowska, prof. UŚ </w:t>
      </w:r>
    </w:p>
    <w:p w14:paraId="47875D63" w14:textId="77777777" w:rsidR="00D333AD" w:rsidRPr="00A466DB" w:rsidRDefault="00000000" w:rsidP="00D333AD">
      <w:pPr>
        <w:rPr>
          <w:rFonts w:asciiTheme="majorHAnsi" w:hAnsiTheme="majorHAnsi"/>
          <w:color w:val="000000" w:themeColor="text1"/>
        </w:rPr>
      </w:pPr>
      <w:hyperlink r:id="rId13" w:history="1">
        <w:r w:rsidR="00D333AD" w:rsidRPr="00C7056F">
          <w:rPr>
            <w:rStyle w:val="Hipercze"/>
            <w:rFonts w:asciiTheme="majorHAnsi" w:hAnsiTheme="majorHAnsi"/>
          </w:rPr>
          <w:t>renata.jankowska@us.edu.pl</w:t>
        </w:r>
      </w:hyperlink>
      <w:r w:rsidR="00D333AD">
        <w:rPr>
          <w:rFonts w:asciiTheme="majorHAnsi" w:hAnsiTheme="majorHAnsi"/>
          <w:color w:val="000000" w:themeColor="text1"/>
        </w:rPr>
        <w:t xml:space="preserve"> </w:t>
      </w:r>
    </w:p>
    <w:p w14:paraId="1B60AAD2" w14:textId="77777777" w:rsidR="00D333AD" w:rsidRPr="00B85C4A" w:rsidRDefault="00D333AD" w:rsidP="00B85C4A">
      <w:pPr>
        <w:jc w:val="both"/>
        <w:rPr>
          <w:i/>
          <w:iCs/>
          <w:color w:val="153D63" w:themeColor="text2" w:themeTint="E6"/>
        </w:rPr>
      </w:pPr>
    </w:p>
    <w:sectPr w:rsidR="00D333AD" w:rsidRPr="00B8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DB3C" w14:textId="77777777" w:rsidR="00DA4944" w:rsidRDefault="00DA4944" w:rsidP="00F84156">
      <w:r>
        <w:separator/>
      </w:r>
    </w:p>
  </w:endnote>
  <w:endnote w:type="continuationSeparator" w:id="0">
    <w:p w14:paraId="5FE95641" w14:textId="77777777" w:rsidR="00DA4944" w:rsidRDefault="00DA4944" w:rsidP="00F8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9450" w14:textId="77777777" w:rsidR="00DA4944" w:rsidRDefault="00DA4944" w:rsidP="00F84156">
      <w:r>
        <w:separator/>
      </w:r>
    </w:p>
  </w:footnote>
  <w:footnote w:type="continuationSeparator" w:id="0">
    <w:p w14:paraId="7D2333E5" w14:textId="77777777" w:rsidR="00DA4944" w:rsidRDefault="00DA4944" w:rsidP="00F84156">
      <w:r>
        <w:continuationSeparator/>
      </w:r>
    </w:p>
  </w:footnote>
  <w:footnote w:id="1">
    <w:p w14:paraId="746C21EB" w14:textId="3630E6C4" w:rsidR="00F84156" w:rsidRDefault="00F84156" w:rsidP="00D05A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Limit to 12 miesięcy</w:t>
      </w:r>
      <w:r w:rsidR="00B85C4A">
        <w:t xml:space="preserve"> stypendium Programu Erasmus+ przypadające na jeden poziom studiów. </w:t>
      </w:r>
    </w:p>
  </w:footnote>
  <w:footnote w:id="2">
    <w:p w14:paraId="43E24E84" w14:textId="688264B1" w:rsidR="00D05AD1" w:rsidRDefault="00D05AD1" w:rsidP="00D05A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05AD1">
        <w:t xml:space="preserve">Wypełniony wniosek wyjazdowy po podpisaniu przez Pełnomocnika ds. międzynarodowej wymiany akademickiej należy zgłosić w Biurze Organizacyjnym u p. Marii </w:t>
      </w:r>
      <w:proofErr w:type="spellStart"/>
      <w:r w:rsidRPr="00D05AD1">
        <w:t>Michniowskiej</w:t>
      </w:r>
      <w:proofErr w:type="spellEnd"/>
      <w:r w:rsidRPr="00D05AD1">
        <w:t>, która zarejestruje wniosek w systemie SAP i uzupełni numer wyjazdowy wniosku oraz numer osobowy studenta. Następnie wniosek zostanie przekazany do podpisu Kierownika Jednostki.</w:t>
      </w:r>
    </w:p>
  </w:footnote>
  <w:footnote w:id="3">
    <w:p w14:paraId="131349D6" w14:textId="6D5DB676" w:rsidR="00EB7F34" w:rsidRDefault="00EB7F34" w:rsidP="00D05A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Decyzja o przyznaniu stypendium socjalnego, oświadczenie o posiadaniu orzeczenia o niepełnosprawności (wraz z kserokopią orzeczenia), deklaracja „Green Travel”</w:t>
      </w:r>
      <w:r w:rsidR="00D05AD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3B59"/>
    <w:multiLevelType w:val="hybridMultilevel"/>
    <w:tmpl w:val="088A1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01F"/>
    <w:multiLevelType w:val="hybridMultilevel"/>
    <w:tmpl w:val="E294FE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E13785"/>
    <w:multiLevelType w:val="hybridMultilevel"/>
    <w:tmpl w:val="E6CE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EBB"/>
    <w:multiLevelType w:val="hybridMultilevel"/>
    <w:tmpl w:val="4DCC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60D3F"/>
    <w:multiLevelType w:val="hybridMultilevel"/>
    <w:tmpl w:val="07EC4CF8"/>
    <w:lvl w:ilvl="0" w:tplc="1200E9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1C02"/>
    <w:multiLevelType w:val="hybridMultilevel"/>
    <w:tmpl w:val="0B96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95306">
    <w:abstractNumId w:val="2"/>
  </w:num>
  <w:num w:numId="2" w16cid:durableId="2135637172">
    <w:abstractNumId w:val="3"/>
  </w:num>
  <w:num w:numId="3" w16cid:durableId="1109467157">
    <w:abstractNumId w:val="4"/>
  </w:num>
  <w:num w:numId="4" w16cid:durableId="103380391">
    <w:abstractNumId w:val="1"/>
  </w:num>
  <w:num w:numId="5" w16cid:durableId="748313072">
    <w:abstractNumId w:val="0"/>
  </w:num>
  <w:num w:numId="6" w16cid:durableId="1679963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DB"/>
    <w:rsid w:val="00093AE9"/>
    <w:rsid w:val="001E0A95"/>
    <w:rsid w:val="002543F7"/>
    <w:rsid w:val="00313B1A"/>
    <w:rsid w:val="00360D14"/>
    <w:rsid w:val="003C7E8A"/>
    <w:rsid w:val="003F33F1"/>
    <w:rsid w:val="004E3A41"/>
    <w:rsid w:val="004F4DC7"/>
    <w:rsid w:val="00533D7C"/>
    <w:rsid w:val="00541033"/>
    <w:rsid w:val="008B3955"/>
    <w:rsid w:val="00A00D03"/>
    <w:rsid w:val="00AE47FD"/>
    <w:rsid w:val="00B85C4A"/>
    <w:rsid w:val="00BD001C"/>
    <w:rsid w:val="00C14D02"/>
    <w:rsid w:val="00C716C4"/>
    <w:rsid w:val="00C80DDB"/>
    <w:rsid w:val="00CA03C9"/>
    <w:rsid w:val="00D05AD1"/>
    <w:rsid w:val="00D333AD"/>
    <w:rsid w:val="00DA4944"/>
    <w:rsid w:val="00EB257C"/>
    <w:rsid w:val="00EB676B"/>
    <w:rsid w:val="00EB7F34"/>
    <w:rsid w:val="00F41DFE"/>
    <w:rsid w:val="00F84156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9ED"/>
  <w15:chartTrackingRefBased/>
  <w15:docId w15:val="{0D71B7AE-AE5A-5749-A990-B3BC423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D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D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D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D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D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D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D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D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D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D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DD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1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1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1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5C4A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C4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nata.jankowska@u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kop@u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bozek@us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ponikowska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yta.widawska@us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D1ED8-41D1-4979-8DA0-F69C5CE6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Skop</dc:creator>
  <cp:keywords/>
  <dc:description/>
  <cp:lastModifiedBy>Karolina Skop</cp:lastModifiedBy>
  <cp:revision>4</cp:revision>
  <cp:lastPrinted>2024-10-29T19:25:00Z</cp:lastPrinted>
  <dcterms:created xsi:type="dcterms:W3CDTF">2024-11-06T11:46:00Z</dcterms:created>
  <dcterms:modified xsi:type="dcterms:W3CDTF">2024-11-27T06:35:00Z</dcterms:modified>
</cp:coreProperties>
</file>