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F55" w:rsidRDefault="00F40F55" w:rsidP="00F40F55">
      <w:pPr>
        <w:jc w:val="center"/>
        <w:rPr>
          <w:b/>
          <w:sz w:val="44"/>
          <w:szCs w:val="44"/>
        </w:rPr>
      </w:pPr>
      <w:r w:rsidRPr="00EF50FB">
        <w:rPr>
          <w:b/>
          <w:sz w:val="44"/>
          <w:szCs w:val="44"/>
        </w:rPr>
        <w:t>I tura rejestracji</w:t>
      </w:r>
      <w:r>
        <w:rPr>
          <w:b/>
          <w:sz w:val="44"/>
          <w:szCs w:val="44"/>
        </w:rPr>
        <w:t xml:space="preserve"> w semestrze letnim 202</w:t>
      </w:r>
      <w:r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/202</w:t>
      </w:r>
      <w:r>
        <w:rPr>
          <w:b/>
          <w:sz w:val="44"/>
          <w:szCs w:val="44"/>
        </w:rPr>
        <w:t>6</w:t>
      </w:r>
    </w:p>
    <w:p w:rsidR="00F40F55" w:rsidRDefault="00F40F55" w:rsidP="00F40F55">
      <w:pPr>
        <w:jc w:val="center"/>
        <w:rPr>
          <w:b/>
          <w:sz w:val="44"/>
          <w:szCs w:val="44"/>
        </w:rPr>
      </w:pPr>
      <w:r w:rsidRPr="00EF50FB">
        <w:rPr>
          <w:b/>
          <w:sz w:val="44"/>
          <w:szCs w:val="44"/>
        </w:rPr>
        <w:t>Kierunek</w:t>
      </w:r>
      <w:r>
        <w:rPr>
          <w:b/>
          <w:sz w:val="44"/>
          <w:szCs w:val="44"/>
        </w:rPr>
        <w:t xml:space="preserve">: </w:t>
      </w:r>
      <w:r w:rsidRPr="00EF50F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Bezpieczeństwo narodowe i międzynarodowe</w:t>
      </w:r>
      <w:r w:rsidRPr="00EF50FB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II stopnia</w:t>
      </w:r>
    </w:p>
    <w:p w:rsidR="00F40F55" w:rsidRDefault="00F40F55" w:rsidP="00F40F5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nie</w:t>
      </w:r>
      <w:r w:rsidRPr="00EF50FB">
        <w:rPr>
          <w:b/>
          <w:sz w:val="44"/>
          <w:szCs w:val="44"/>
        </w:rPr>
        <w:t xml:space="preserve">stacjonarne </w:t>
      </w:r>
    </w:p>
    <w:tbl>
      <w:tblPr>
        <w:tblStyle w:val="Tabela-Siatka"/>
        <w:tblW w:w="14681" w:type="dxa"/>
        <w:tblLook w:val="04A0" w:firstRow="1" w:lastRow="0" w:firstColumn="1" w:lastColumn="0" w:noHBand="0" w:noVBand="1"/>
      </w:tblPr>
      <w:tblGrid>
        <w:gridCol w:w="2375"/>
        <w:gridCol w:w="6299"/>
        <w:gridCol w:w="3154"/>
        <w:gridCol w:w="2853"/>
      </w:tblGrid>
      <w:tr w:rsidR="00F40F55" w:rsidRPr="006A5B5D" w:rsidTr="00C40FDB">
        <w:trPr>
          <w:trHeight w:val="418"/>
        </w:trPr>
        <w:tc>
          <w:tcPr>
            <w:tcW w:w="2375" w:type="dxa"/>
          </w:tcPr>
          <w:p w:rsidR="00F40F55" w:rsidRPr="00255A1B" w:rsidRDefault="00F40F55" w:rsidP="00C40FDB">
            <w:pPr>
              <w:rPr>
                <w:b/>
              </w:rPr>
            </w:pPr>
            <w:r w:rsidRPr="00255A1B">
              <w:rPr>
                <w:b/>
              </w:rPr>
              <w:t>Rejestracja</w:t>
            </w:r>
          </w:p>
        </w:tc>
        <w:tc>
          <w:tcPr>
            <w:tcW w:w="6299" w:type="dxa"/>
          </w:tcPr>
          <w:p w:rsidR="00F40F55" w:rsidRPr="00255A1B" w:rsidRDefault="00F40F55" w:rsidP="00C40FDB">
            <w:pPr>
              <w:rPr>
                <w:b/>
              </w:rPr>
            </w:pPr>
            <w:r w:rsidRPr="00255A1B">
              <w:rPr>
                <w:b/>
              </w:rPr>
              <w:t>Opis rejestracji</w:t>
            </w:r>
          </w:p>
        </w:tc>
        <w:tc>
          <w:tcPr>
            <w:tcW w:w="3154" w:type="dxa"/>
          </w:tcPr>
          <w:p w:rsidR="00F40F55" w:rsidRPr="00255A1B" w:rsidRDefault="00F40F55" w:rsidP="00C40FDB">
            <w:pPr>
              <w:rPr>
                <w:b/>
              </w:rPr>
            </w:pPr>
            <w:r w:rsidRPr="00255A1B">
              <w:rPr>
                <w:b/>
              </w:rPr>
              <w:t>Data i godzina rozpoczęcia</w:t>
            </w:r>
          </w:p>
        </w:tc>
        <w:tc>
          <w:tcPr>
            <w:tcW w:w="2853" w:type="dxa"/>
          </w:tcPr>
          <w:p w:rsidR="00F40F55" w:rsidRPr="00255A1B" w:rsidRDefault="00F40F55" w:rsidP="00C40FDB">
            <w:pPr>
              <w:rPr>
                <w:b/>
              </w:rPr>
            </w:pPr>
            <w:r w:rsidRPr="00255A1B">
              <w:rPr>
                <w:b/>
              </w:rPr>
              <w:t>Data i godzina zakończenia</w:t>
            </w:r>
          </w:p>
        </w:tc>
      </w:tr>
      <w:tr w:rsidR="00F40F55" w:rsidRPr="00255A1B" w:rsidTr="00C40FDB">
        <w:trPr>
          <w:trHeight w:val="813"/>
        </w:trPr>
        <w:tc>
          <w:tcPr>
            <w:tcW w:w="2375" w:type="dxa"/>
            <w:shd w:val="clear" w:color="auto" w:fill="92D050"/>
          </w:tcPr>
          <w:p w:rsidR="00F40F55" w:rsidRPr="00255A1B" w:rsidRDefault="00F40F55" w:rsidP="00C40FDB">
            <w:r w:rsidRPr="00255A1B">
              <w:t>W3-BMN2-OB</w:t>
            </w:r>
            <w:r>
              <w:t>1</w:t>
            </w:r>
            <w:r w:rsidRPr="00255A1B">
              <w:t>-2</w:t>
            </w:r>
            <w:r>
              <w:t>5</w:t>
            </w:r>
            <w:r w:rsidRPr="00255A1B">
              <w:t>/2</w:t>
            </w:r>
            <w:r>
              <w:t>6Z</w:t>
            </w:r>
          </w:p>
        </w:tc>
        <w:tc>
          <w:tcPr>
            <w:tcW w:w="6299" w:type="dxa"/>
          </w:tcPr>
          <w:p w:rsidR="00F40F55" w:rsidRPr="00255A1B" w:rsidRDefault="00F40F55" w:rsidP="00C40FDB">
            <w:r w:rsidRPr="00255A1B">
              <w:t xml:space="preserve">Przedmioty obowiązkowe - </w:t>
            </w:r>
            <w:r>
              <w:t>1</w:t>
            </w:r>
            <w:r w:rsidRPr="00255A1B">
              <w:t xml:space="preserve"> semestr bezpieczeństwo narodowe i międzynarodowe II </w:t>
            </w:r>
            <w:proofErr w:type="spellStart"/>
            <w:r w:rsidRPr="00255A1B">
              <w:t>st</w:t>
            </w:r>
            <w:proofErr w:type="spellEnd"/>
          </w:p>
        </w:tc>
        <w:tc>
          <w:tcPr>
            <w:tcW w:w="3154" w:type="dxa"/>
          </w:tcPr>
          <w:p w:rsidR="00F40F55" w:rsidRPr="00255A1B" w:rsidRDefault="00F40F55" w:rsidP="00C40FDB">
            <w:pPr>
              <w:rPr>
                <w:b/>
              </w:rPr>
            </w:pPr>
            <w:r>
              <w:rPr>
                <w:b/>
              </w:rPr>
              <w:t>02.10.2025 godz. 20:00</w:t>
            </w:r>
            <w:bookmarkStart w:id="0" w:name="_GoBack"/>
            <w:bookmarkEnd w:id="0"/>
          </w:p>
        </w:tc>
        <w:tc>
          <w:tcPr>
            <w:tcW w:w="2853" w:type="dxa"/>
          </w:tcPr>
          <w:p w:rsidR="00F40F55" w:rsidRPr="00255A1B" w:rsidRDefault="00F40F55" w:rsidP="00C40FDB">
            <w:pPr>
              <w:rPr>
                <w:b/>
              </w:rPr>
            </w:pPr>
          </w:p>
        </w:tc>
      </w:tr>
    </w:tbl>
    <w:p w:rsidR="006A2E95" w:rsidRDefault="006A2E95"/>
    <w:sectPr w:rsidR="006A2E95" w:rsidSect="00F40F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55"/>
    <w:rsid w:val="006A2E95"/>
    <w:rsid w:val="00F4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7CF7"/>
  <w15:chartTrackingRefBased/>
  <w15:docId w15:val="{FC72010D-F356-42BD-8833-B3F29911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F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Galas</dc:creator>
  <cp:keywords/>
  <dc:description/>
  <cp:lastModifiedBy>Aleksandra Galas</cp:lastModifiedBy>
  <cp:revision>1</cp:revision>
  <dcterms:created xsi:type="dcterms:W3CDTF">2025-09-29T08:52:00Z</dcterms:created>
  <dcterms:modified xsi:type="dcterms:W3CDTF">2025-09-29T08:59:00Z</dcterms:modified>
</cp:coreProperties>
</file>