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8847" w14:textId="77777777" w:rsidR="002D3311" w:rsidRDefault="002D3311" w:rsidP="002D3311">
      <w:pPr>
        <w:spacing w:before="39" w:line="276" w:lineRule="auto"/>
        <w:ind w:right="140"/>
        <w:jc w:val="right"/>
        <w:rPr>
          <w:spacing w:val="-5"/>
          <w:sz w:val="16"/>
          <w:szCs w:val="16"/>
        </w:rPr>
      </w:pPr>
      <w:r w:rsidRPr="00CF12B5">
        <w:rPr>
          <w:sz w:val="16"/>
          <w:szCs w:val="16"/>
        </w:rPr>
        <w:t>Załącznik</w:t>
      </w:r>
      <w:r w:rsidRPr="00CF12B5">
        <w:rPr>
          <w:spacing w:val="-13"/>
          <w:sz w:val="16"/>
          <w:szCs w:val="16"/>
        </w:rPr>
        <w:t xml:space="preserve"> </w:t>
      </w:r>
      <w:r w:rsidRPr="00CF12B5">
        <w:rPr>
          <w:sz w:val="16"/>
          <w:szCs w:val="16"/>
        </w:rPr>
        <w:t>nr</w:t>
      </w:r>
      <w:r w:rsidRPr="00CF12B5">
        <w:rPr>
          <w:spacing w:val="-12"/>
          <w:sz w:val="16"/>
          <w:szCs w:val="16"/>
        </w:rPr>
        <w:t xml:space="preserve"> </w:t>
      </w:r>
      <w:r w:rsidRPr="00CF12B5">
        <w:rPr>
          <w:sz w:val="16"/>
          <w:szCs w:val="16"/>
        </w:rPr>
        <w:t>4 do</w:t>
      </w:r>
      <w:r w:rsidRPr="00CF12B5">
        <w:rPr>
          <w:spacing w:val="-3"/>
          <w:sz w:val="16"/>
          <w:szCs w:val="16"/>
        </w:rPr>
        <w:t xml:space="preserve"> </w:t>
      </w:r>
      <w:r w:rsidRPr="00CF12B5">
        <w:rPr>
          <w:sz w:val="16"/>
          <w:szCs w:val="16"/>
        </w:rPr>
        <w:t>zarządzenia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nr</w:t>
      </w:r>
      <w:r w:rsidRPr="00CF12B5">
        <w:rPr>
          <w:spacing w:val="-3"/>
          <w:sz w:val="16"/>
          <w:szCs w:val="16"/>
        </w:rPr>
        <w:t xml:space="preserve"> </w:t>
      </w:r>
      <w:r w:rsidRPr="00CF12B5">
        <w:rPr>
          <w:sz w:val="16"/>
          <w:szCs w:val="16"/>
        </w:rPr>
        <w:t>70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Rektora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Uniwersytetu</w:t>
      </w:r>
      <w:r w:rsidRPr="00CF12B5">
        <w:rPr>
          <w:spacing w:val="-3"/>
          <w:sz w:val="16"/>
          <w:szCs w:val="16"/>
        </w:rPr>
        <w:t xml:space="preserve"> </w:t>
      </w:r>
      <w:r w:rsidRPr="00CF12B5">
        <w:rPr>
          <w:sz w:val="16"/>
          <w:szCs w:val="16"/>
        </w:rPr>
        <w:t>Śląskiego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w</w:t>
      </w:r>
      <w:r w:rsidRPr="00CF12B5">
        <w:rPr>
          <w:spacing w:val="-2"/>
          <w:sz w:val="16"/>
          <w:szCs w:val="16"/>
        </w:rPr>
        <w:t xml:space="preserve"> Katowicach</w:t>
      </w:r>
      <w:r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z</w:t>
      </w:r>
      <w:r w:rsidRPr="00CF12B5">
        <w:rPr>
          <w:spacing w:val="-1"/>
          <w:sz w:val="16"/>
          <w:szCs w:val="16"/>
        </w:rPr>
        <w:t xml:space="preserve"> </w:t>
      </w:r>
      <w:r w:rsidRPr="00CF12B5">
        <w:rPr>
          <w:sz w:val="16"/>
          <w:szCs w:val="16"/>
        </w:rPr>
        <w:t>dnia</w:t>
      </w:r>
      <w:r w:rsidRPr="00CF12B5">
        <w:rPr>
          <w:spacing w:val="-1"/>
          <w:sz w:val="16"/>
          <w:szCs w:val="16"/>
        </w:rPr>
        <w:t xml:space="preserve"> </w:t>
      </w:r>
      <w:r w:rsidRPr="00CF12B5">
        <w:rPr>
          <w:sz w:val="16"/>
          <w:szCs w:val="16"/>
        </w:rPr>
        <w:t>9 maja</w:t>
      </w:r>
      <w:r w:rsidRPr="00CF12B5">
        <w:rPr>
          <w:spacing w:val="-1"/>
          <w:sz w:val="16"/>
          <w:szCs w:val="16"/>
        </w:rPr>
        <w:t xml:space="preserve"> </w:t>
      </w:r>
      <w:r w:rsidRPr="00CF12B5">
        <w:rPr>
          <w:sz w:val="16"/>
          <w:szCs w:val="16"/>
        </w:rPr>
        <w:t xml:space="preserve">2025 </w:t>
      </w:r>
      <w:r w:rsidRPr="00CF12B5">
        <w:rPr>
          <w:spacing w:val="-5"/>
          <w:sz w:val="16"/>
          <w:szCs w:val="16"/>
        </w:rPr>
        <w:t>r.</w:t>
      </w:r>
    </w:p>
    <w:p w14:paraId="2D91E136" w14:textId="77777777" w:rsidR="002D3311" w:rsidRDefault="002D3311" w:rsidP="002D3311">
      <w:pPr>
        <w:spacing w:before="39" w:line="276" w:lineRule="auto"/>
        <w:ind w:right="140"/>
        <w:jc w:val="right"/>
      </w:pPr>
    </w:p>
    <w:p w14:paraId="5079B127" w14:textId="77777777" w:rsidR="002D3311" w:rsidRPr="00957E6D" w:rsidRDefault="002D3311" w:rsidP="002D3311">
      <w:pPr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Imię</w:t>
      </w:r>
      <w:r w:rsidRPr="00957E6D">
        <w:rPr>
          <w:spacing w:val="-4"/>
          <w:sz w:val="20"/>
          <w:szCs w:val="20"/>
        </w:rPr>
        <w:t xml:space="preserve"> </w:t>
      </w:r>
      <w:r w:rsidRPr="00957E6D">
        <w:rPr>
          <w:sz w:val="20"/>
          <w:szCs w:val="20"/>
        </w:rPr>
        <w:t>i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nazwisko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Osoby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Studiującej: ....................................</w:t>
      </w:r>
    </w:p>
    <w:p w14:paraId="678E0B85" w14:textId="77777777" w:rsidR="002D3311" w:rsidRPr="00957E6D" w:rsidRDefault="002D3311" w:rsidP="002D3311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Wydział Nauk Społecznych</w:t>
      </w:r>
    </w:p>
    <w:p w14:paraId="4F5CCBCD" w14:textId="77777777" w:rsidR="002D3311" w:rsidRPr="00957E6D" w:rsidRDefault="002D3311" w:rsidP="002D3311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Rok</w:t>
      </w:r>
      <w:r w:rsidRPr="00957E6D">
        <w:rPr>
          <w:spacing w:val="-7"/>
          <w:sz w:val="20"/>
          <w:szCs w:val="20"/>
        </w:rPr>
        <w:t xml:space="preserve"> </w:t>
      </w:r>
      <w:r w:rsidRPr="00957E6D">
        <w:rPr>
          <w:sz w:val="20"/>
          <w:szCs w:val="20"/>
        </w:rPr>
        <w:t>studiów:</w:t>
      </w:r>
      <w:r w:rsidRPr="00957E6D">
        <w:rPr>
          <w:spacing w:val="-14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....................................................................................</w:t>
      </w:r>
    </w:p>
    <w:p w14:paraId="36035330" w14:textId="77777777" w:rsidR="002D3311" w:rsidRPr="00957E6D" w:rsidRDefault="002D3311" w:rsidP="002D3311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Kierunek: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Psychologia</w:t>
      </w:r>
    </w:p>
    <w:p w14:paraId="389B1881" w14:textId="64FA249B" w:rsidR="002D3311" w:rsidRPr="00957E6D" w:rsidRDefault="002D3311" w:rsidP="002D3311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pacing w:val="-2"/>
          <w:sz w:val="20"/>
          <w:szCs w:val="20"/>
        </w:rPr>
        <w:t>Ścieżka:</w:t>
      </w:r>
      <w:r w:rsidRPr="00957E6D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BKN</w:t>
      </w:r>
    </w:p>
    <w:p w14:paraId="3107CBF4" w14:textId="77777777" w:rsidR="002D3311" w:rsidRPr="00957E6D" w:rsidRDefault="002D3311" w:rsidP="002D3311">
      <w:pPr>
        <w:pStyle w:val="Tekstpodstawowy"/>
        <w:spacing w:before="60" w:after="60"/>
        <w:rPr>
          <w:sz w:val="20"/>
          <w:szCs w:val="20"/>
        </w:rPr>
      </w:pPr>
    </w:p>
    <w:p w14:paraId="1328273C" w14:textId="77777777" w:rsidR="002D3311" w:rsidRPr="00957E6D" w:rsidRDefault="002D3311" w:rsidP="002D3311">
      <w:pPr>
        <w:pStyle w:val="Tytu"/>
        <w:spacing w:before="60" w:after="60"/>
        <w:rPr>
          <w:spacing w:val="-2"/>
          <w:sz w:val="20"/>
          <w:szCs w:val="20"/>
        </w:rPr>
      </w:pPr>
      <w:r w:rsidRPr="00957E6D">
        <w:rPr>
          <w:sz w:val="20"/>
          <w:szCs w:val="20"/>
        </w:rPr>
        <w:t>SKIEROWANIE</w:t>
      </w:r>
      <w:r w:rsidRPr="00957E6D">
        <w:rPr>
          <w:spacing w:val="-5"/>
          <w:sz w:val="20"/>
          <w:szCs w:val="20"/>
        </w:rPr>
        <w:t xml:space="preserve"> </w:t>
      </w:r>
      <w:r w:rsidRPr="00957E6D">
        <w:rPr>
          <w:sz w:val="20"/>
          <w:szCs w:val="20"/>
        </w:rPr>
        <w:t>NA</w:t>
      </w:r>
      <w:r w:rsidRPr="00957E6D">
        <w:rPr>
          <w:spacing w:val="-5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PRAKTYKĘ</w:t>
      </w:r>
    </w:p>
    <w:p w14:paraId="0675E93D" w14:textId="77777777" w:rsidR="002D3311" w:rsidRPr="00957E6D" w:rsidRDefault="002D3311" w:rsidP="002D3311">
      <w:pPr>
        <w:pStyle w:val="Tytu"/>
        <w:spacing w:before="60" w:after="60"/>
        <w:rPr>
          <w:b/>
          <w:sz w:val="20"/>
          <w:szCs w:val="20"/>
        </w:rPr>
      </w:pPr>
    </w:p>
    <w:p w14:paraId="748184BA" w14:textId="77777777" w:rsidR="002D3311" w:rsidRPr="00957E6D" w:rsidRDefault="002D3311" w:rsidP="002D3311">
      <w:pPr>
        <w:tabs>
          <w:tab w:val="left" w:leader="dot" w:pos="4287"/>
        </w:tabs>
        <w:spacing w:before="60" w:after="60"/>
        <w:ind w:left="142"/>
        <w:rPr>
          <w:sz w:val="20"/>
          <w:szCs w:val="20"/>
        </w:rPr>
      </w:pPr>
      <w:r w:rsidRPr="00957E6D">
        <w:rPr>
          <w:sz w:val="20"/>
          <w:szCs w:val="20"/>
        </w:rPr>
        <w:t>Zgodnie z</w:t>
      </w:r>
      <w:r w:rsidRPr="00957E6D">
        <w:rPr>
          <w:spacing w:val="1"/>
          <w:sz w:val="20"/>
          <w:szCs w:val="20"/>
        </w:rPr>
        <w:t xml:space="preserve"> </w:t>
      </w:r>
      <w:r w:rsidRPr="00957E6D">
        <w:rPr>
          <w:sz w:val="20"/>
          <w:szCs w:val="20"/>
        </w:rPr>
        <w:t>zawartym</w:t>
      </w:r>
      <w:r w:rsidRPr="00957E6D">
        <w:rPr>
          <w:spacing w:val="2"/>
          <w:sz w:val="20"/>
          <w:szCs w:val="20"/>
        </w:rPr>
        <w:t xml:space="preserve"> </w:t>
      </w:r>
      <w:r w:rsidRPr="00957E6D">
        <w:rPr>
          <w:sz w:val="20"/>
          <w:szCs w:val="20"/>
        </w:rPr>
        <w:t>w</w:t>
      </w:r>
      <w:r w:rsidRPr="00957E6D">
        <w:rPr>
          <w:spacing w:val="1"/>
          <w:sz w:val="20"/>
          <w:szCs w:val="20"/>
        </w:rPr>
        <w:t xml:space="preserve"> </w:t>
      </w:r>
      <w:r w:rsidRPr="00957E6D">
        <w:rPr>
          <w:spacing w:val="-4"/>
          <w:sz w:val="20"/>
          <w:szCs w:val="20"/>
        </w:rPr>
        <w:t>dniu</w:t>
      </w:r>
      <w:r w:rsidRPr="00957E6D">
        <w:rPr>
          <w:sz w:val="20"/>
          <w:szCs w:val="20"/>
        </w:rPr>
        <w:tab/>
        <w:t>porozumieniem</w:t>
      </w:r>
      <w:r w:rsidRPr="00957E6D">
        <w:rPr>
          <w:spacing w:val="-2"/>
          <w:sz w:val="20"/>
          <w:szCs w:val="20"/>
        </w:rPr>
        <w:t xml:space="preserve"> </w:t>
      </w:r>
      <w:r w:rsidRPr="00957E6D">
        <w:rPr>
          <w:sz w:val="20"/>
          <w:szCs w:val="20"/>
        </w:rPr>
        <w:t>o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organizacji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praktyki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zawodowej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4"/>
          <w:sz w:val="20"/>
          <w:szCs w:val="20"/>
        </w:rPr>
        <w:t>osób</w:t>
      </w:r>
    </w:p>
    <w:p w14:paraId="27CDBCEC" w14:textId="77777777" w:rsidR="002D3311" w:rsidRPr="00957E6D" w:rsidRDefault="002D3311" w:rsidP="002D3311">
      <w:pPr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studiujących</w:t>
      </w:r>
      <w:r w:rsidRPr="00957E6D">
        <w:rPr>
          <w:spacing w:val="-7"/>
          <w:sz w:val="20"/>
          <w:szCs w:val="20"/>
        </w:rPr>
        <w:t xml:space="preserve"> </w:t>
      </w:r>
      <w:r w:rsidRPr="00957E6D">
        <w:rPr>
          <w:sz w:val="20"/>
          <w:szCs w:val="20"/>
        </w:rPr>
        <w:t>w</w:t>
      </w:r>
      <w:r w:rsidRPr="00957E6D">
        <w:rPr>
          <w:spacing w:val="-6"/>
          <w:sz w:val="20"/>
          <w:szCs w:val="20"/>
        </w:rPr>
        <w:t xml:space="preserve"> </w:t>
      </w:r>
      <w:r w:rsidRPr="00957E6D">
        <w:rPr>
          <w:sz w:val="20"/>
          <w:szCs w:val="20"/>
        </w:rPr>
        <w:t>Uniwersytecie</w:t>
      </w:r>
      <w:r w:rsidRPr="00957E6D">
        <w:rPr>
          <w:spacing w:val="-5"/>
          <w:sz w:val="20"/>
          <w:szCs w:val="20"/>
        </w:rPr>
        <w:t xml:space="preserve"> </w:t>
      </w:r>
      <w:r w:rsidRPr="00957E6D">
        <w:rPr>
          <w:sz w:val="20"/>
          <w:szCs w:val="20"/>
        </w:rPr>
        <w:t>Śląskim,</w:t>
      </w:r>
      <w:r w:rsidRPr="00957E6D">
        <w:rPr>
          <w:spacing w:val="-6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kieruję:</w:t>
      </w:r>
    </w:p>
    <w:p w14:paraId="1AD56C33" w14:textId="77777777" w:rsidR="002D3311" w:rsidRPr="00957E6D" w:rsidRDefault="002D3311" w:rsidP="002D3311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Panią/</w:t>
      </w:r>
      <w:r w:rsidRPr="00957E6D">
        <w:rPr>
          <w:spacing w:val="-4"/>
          <w:sz w:val="20"/>
          <w:szCs w:val="20"/>
        </w:rPr>
        <w:t xml:space="preserve"> </w:t>
      </w:r>
      <w:r w:rsidRPr="00957E6D">
        <w:rPr>
          <w:sz w:val="20"/>
          <w:szCs w:val="20"/>
        </w:rPr>
        <w:t>Pana: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……………………………………………………………………………………...................................................................................................</w:t>
      </w:r>
    </w:p>
    <w:p w14:paraId="08A4986D" w14:textId="77777777" w:rsidR="002D3311" w:rsidRPr="00957E6D" w:rsidRDefault="002D3311" w:rsidP="002D3311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do</w:t>
      </w:r>
      <w:r w:rsidRPr="00957E6D">
        <w:rPr>
          <w:spacing w:val="14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2D785468" w14:textId="77777777" w:rsidR="002D3311" w:rsidRPr="00957E6D" w:rsidRDefault="002D3311" w:rsidP="002D3311">
      <w:pPr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w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celu</w:t>
      </w:r>
      <w:r w:rsidRPr="00957E6D">
        <w:rPr>
          <w:spacing w:val="-2"/>
          <w:sz w:val="20"/>
          <w:szCs w:val="20"/>
        </w:rPr>
        <w:t xml:space="preserve"> </w:t>
      </w:r>
      <w:r w:rsidRPr="00957E6D">
        <w:rPr>
          <w:sz w:val="20"/>
          <w:szCs w:val="20"/>
        </w:rPr>
        <w:t>zrealizowania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praktyki</w:t>
      </w:r>
      <w:r w:rsidRPr="00957E6D">
        <w:rPr>
          <w:spacing w:val="-2"/>
          <w:sz w:val="20"/>
          <w:szCs w:val="20"/>
        </w:rPr>
        <w:t xml:space="preserve"> zawodowej.</w:t>
      </w:r>
    </w:p>
    <w:p w14:paraId="580BA188" w14:textId="6D22EB60" w:rsidR="002D3311" w:rsidRPr="00CF12B5" w:rsidRDefault="002D3311" w:rsidP="002D3311">
      <w:pPr>
        <w:spacing w:before="1" w:line="195" w:lineRule="exact"/>
        <w:ind w:left="100"/>
        <w:outlineLvl w:val="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S</w:t>
      </w:r>
      <w:r w:rsidRPr="00CF12B5">
        <w:rPr>
          <w:b/>
          <w:bCs/>
          <w:sz w:val="14"/>
          <w:szCs w:val="14"/>
        </w:rPr>
        <w:t>tudent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kierunku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i/>
          <w:sz w:val="14"/>
          <w:szCs w:val="14"/>
        </w:rPr>
        <w:t>Psychologia</w:t>
      </w:r>
      <w:r w:rsidRPr="00CF12B5">
        <w:rPr>
          <w:b/>
          <w:bCs/>
          <w:i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przygotowujący</w:t>
      </w:r>
      <w:r w:rsidRPr="00CF12B5">
        <w:rPr>
          <w:b/>
          <w:bCs/>
          <w:spacing w:val="-4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się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do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pracy</w:t>
      </w:r>
      <w:r w:rsidRPr="00CF12B5">
        <w:rPr>
          <w:b/>
          <w:bCs/>
          <w:spacing w:val="-4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w</w:t>
      </w:r>
      <w:r w:rsidRPr="00CF12B5">
        <w:rPr>
          <w:b/>
          <w:bCs/>
          <w:spacing w:val="-8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charakterze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nauczyciela-psychologa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zna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i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pacing w:val="-2"/>
          <w:sz w:val="14"/>
          <w:szCs w:val="14"/>
        </w:rPr>
        <w:t>rozumie:</w:t>
      </w:r>
    </w:p>
    <w:p w14:paraId="5140B76C" w14:textId="77777777" w:rsidR="002D3311" w:rsidRPr="00CF12B5" w:rsidRDefault="002D3311" w:rsidP="002D3311">
      <w:pPr>
        <w:numPr>
          <w:ilvl w:val="0"/>
          <w:numId w:val="2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Z</w:t>
      </w:r>
      <w:r w:rsidRPr="00CF12B5">
        <w:rPr>
          <w:sz w:val="14"/>
          <w:szCs w:val="14"/>
        </w:rPr>
        <w:t>adania charakterystyczne dla szkoły lub placówki systemu oświaty oraz środowisko, w jakim one działają:</w:t>
      </w:r>
    </w:p>
    <w:p w14:paraId="3AC97BFB" w14:textId="77777777" w:rsidR="002D3311" w:rsidRPr="00CF12B5" w:rsidRDefault="002D3311" w:rsidP="002D3311">
      <w:pPr>
        <w:numPr>
          <w:ilvl w:val="0"/>
          <w:numId w:val="2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R</w:t>
      </w:r>
      <w:r w:rsidRPr="00CF12B5">
        <w:rPr>
          <w:sz w:val="14"/>
          <w:szCs w:val="14"/>
        </w:rPr>
        <w:t>ealizowane przez psychologa zadania opiekuńczo-wychowawcze, dydaktyczne, diagnostyczne i terapeutyczne;</w:t>
      </w:r>
    </w:p>
    <w:p w14:paraId="5EA62C8A" w14:textId="77777777" w:rsidR="002D3311" w:rsidRPr="00CF12B5" w:rsidRDefault="002D3311" w:rsidP="002D3311">
      <w:pPr>
        <w:numPr>
          <w:ilvl w:val="0"/>
          <w:numId w:val="2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S</w:t>
      </w:r>
      <w:r w:rsidRPr="00CF12B5">
        <w:rPr>
          <w:sz w:val="14"/>
          <w:szCs w:val="14"/>
        </w:rPr>
        <w:t>posób funkcjonowania przedszkoli, szkół lub placówek systemu oświaty, organizację ich pracy, uczestników procesów pedagogicznych i sposób prowadzenia</w:t>
      </w:r>
    </w:p>
    <w:p w14:paraId="28079A9A" w14:textId="77777777" w:rsidR="002D3311" w:rsidRPr="00CF12B5" w:rsidRDefault="002D3311" w:rsidP="002D3311">
      <w:pPr>
        <w:numPr>
          <w:ilvl w:val="0"/>
          <w:numId w:val="2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D</w:t>
      </w:r>
      <w:r w:rsidRPr="00CF12B5">
        <w:rPr>
          <w:sz w:val="14"/>
          <w:szCs w:val="14"/>
        </w:rPr>
        <w:t>okumentacji, w szczególności dokumentacji prowadzonej przez nauczyciela psychologa, oraz ochrony poufności danych;</w:t>
      </w:r>
      <w:r w:rsidRPr="00957E6D">
        <w:rPr>
          <w:sz w:val="14"/>
          <w:szCs w:val="14"/>
        </w:rPr>
        <w:t xml:space="preserve"> </w:t>
      </w:r>
      <w:r w:rsidRPr="00CF12B5">
        <w:rPr>
          <w:sz w:val="14"/>
          <w:szCs w:val="14"/>
        </w:rPr>
        <w:t>zasady zapewniania bezpieczeństwa uczniów w szkole i poza nią.</w:t>
      </w:r>
    </w:p>
    <w:p w14:paraId="46C2D213" w14:textId="77777777" w:rsidR="002D3311" w:rsidRPr="00CF12B5" w:rsidRDefault="002D3311" w:rsidP="002D3311">
      <w:pPr>
        <w:spacing w:line="183" w:lineRule="exact"/>
        <w:ind w:left="100"/>
        <w:outlineLvl w:val="1"/>
        <w:rPr>
          <w:b/>
          <w:bCs/>
          <w:sz w:val="14"/>
          <w:szCs w:val="14"/>
        </w:rPr>
      </w:pPr>
      <w:r w:rsidRPr="00CF12B5">
        <w:rPr>
          <w:b/>
          <w:bCs/>
          <w:spacing w:val="-2"/>
          <w:sz w:val="14"/>
          <w:szCs w:val="14"/>
        </w:rPr>
        <w:t>Potrafi:</w:t>
      </w:r>
    </w:p>
    <w:p w14:paraId="3B01EB5C" w14:textId="77777777" w:rsidR="002D3311" w:rsidRPr="00CF12B5" w:rsidRDefault="002D3311" w:rsidP="002D3311">
      <w:pPr>
        <w:numPr>
          <w:ilvl w:val="0"/>
          <w:numId w:val="3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W</w:t>
      </w:r>
      <w:r w:rsidRPr="00CF12B5">
        <w:rPr>
          <w:sz w:val="14"/>
          <w:szCs w:val="14"/>
        </w:rPr>
        <w:t xml:space="preserve">yciągać wnioski z obserwacji pracy klasy, </w:t>
      </w:r>
      <w:proofErr w:type="spellStart"/>
      <w:r w:rsidRPr="00CF12B5">
        <w:rPr>
          <w:sz w:val="14"/>
          <w:szCs w:val="14"/>
        </w:rPr>
        <w:t>zachowań</w:t>
      </w:r>
      <w:proofErr w:type="spellEnd"/>
      <w:r w:rsidRPr="00CF12B5">
        <w:rPr>
          <w:sz w:val="14"/>
          <w:szCs w:val="14"/>
        </w:rPr>
        <w:t xml:space="preserve"> i postaw dzieci i młodzieży, funkcjonowania i aktywności w czasie lekcji lub zajęć poszczególnych uczniów, z uwzględnieniem uczniów ze specjalnymi potrzebami edukacyjnymi;</w:t>
      </w:r>
    </w:p>
    <w:p w14:paraId="53AEF4B3" w14:textId="77777777" w:rsidR="002D3311" w:rsidRPr="00CF12B5" w:rsidRDefault="002D3311" w:rsidP="002D3311">
      <w:pPr>
        <w:numPr>
          <w:ilvl w:val="0"/>
          <w:numId w:val="3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Z</w:t>
      </w:r>
      <w:r w:rsidRPr="00CF12B5">
        <w:rPr>
          <w:sz w:val="14"/>
          <w:szCs w:val="14"/>
        </w:rPr>
        <w:t>aplanować i przeprowadzić pod nadzorem opiekuna praktyk zawodowych zajęcia warsztatowe dla uczniów o charakterze odpowiadającym roli nauczyciela psychologa w placówce systemu oświaty, w tym integracyjne, psychoprofilaktyczne i rozwijające kompetencje społeczno-emocjonalne oraz umiejętności samodzielnego zdobywania wiedzy;</w:t>
      </w:r>
    </w:p>
    <w:p w14:paraId="79EE4D6B" w14:textId="77777777" w:rsidR="002D3311" w:rsidRPr="00CF12B5" w:rsidRDefault="002D3311" w:rsidP="002D3311">
      <w:pPr>
        <w:numPr>
          <w:ilvl w:val="0"/>
          <w:numId w:val="3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A</w:t>
      </w:r>
      <w:r w:rsidRPr="00CF12B5">
        <w:rPr>
          <w:sz w:val="14"/>
          <w:szCs w:val="14"/>
        </w:rPr>
        <w:t>nalizować, przy pomocy opiekuna praktyk zawodowych oraz nauczycieli akademickich prowadzących zajęcia w zakresie przygotowania psychologiczno- - pedagogicznego, sytuacje i zdarzenia psychologiczno-pedagogiczne zaobserwowane lub doświadczone w czasie praktyk.</w:t>
      </w:r>
    </w:p>
    <w:p w14:paraId="461CEC45" w14:textId="77777777" w:rsidR="002D3311" w:rsidRPr="00CF12B5" w:rsidRDefault="002D3311" w:rsidP="002D3311">
      <w:pPr>
        <w:spacing w:line="183" w:lineRule="exact"/>
        <w:ind w:left="100"/>
        <w:outlineLvl w:val="1"/>
        <w:rPr>
          <w:b/>
          <w:bCs/>
          <w:sz w:val="14"/>
          <w:szCs w:val="14"/>
        </w:rPr>
      </w:pPr>
      <w:r w:rsidRPr="00CF12B5">
        <w:rPr>
          <w:b/>
          <w:bCs/>
          <w:sz w:val="14"/>
          <w:szCs w:val="14"/>
        </w:rPr>
        <w:t>Jest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gotów</w:t>
      </w:r>
      <w:r w:rsidRPr="00CF12B5">
        <w:rPr>
          <w:b/>
          <w:bCs/>
          <w:spacing w:val="-3"/>
          <w:sz w:val="14"/>
          <w:szCs w:val="14"/>
        </w:rPr>
        <w:t xml:space="preserve"> </w:t>
      </w:r>
      <w:r w:rsidRPr="00CF12B5">
        <w:rPr>
          <w:b/>
          <w:bCs/>
          <w:spacing w:val="-5"/>
          <w:sz w:val="14"/>
          <w:szCs w:val="14"/>
        </w:rPr>
        <w:t>do:</w:t>
      </w:r>
    </w:p>
    <w:p w14:paraId="5EA0EA35" w14:textId="77777777" w:rsidR="002D3311" w:rsidRPr="00CF12B5" w:rsidRDefault="002D3311" w:rsidP="002D3311">
      <w:pPr>
        <w:numPr>
          <w:ilvl w:val="0"/>
          <w:numId w:val="4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skutecznego współdziałania z opiekunem praktyk zawodowych, nauczycielami i specjalistami w celu poszerzania swojej wiedzy.</w:t>
      </w:r>
    </w:p>
    <w:p w14:paraId="5E45D69B" w14:textId="77777777" w:rsidR="002D3311" w:rsidRDefault="002D3311" w:rsidP="002D3311">
      <w:pPr>
        <w:rPr>
          <w:sz w:val="15"/>
          <w:szCs w:val="15"/>
        </w:rPr>
      </w:pPr>
    </w:p>
    <w:p w14:paraId="3846F2F8" w14:textId="77777777" w:rsidR="002D3311" w:rsidRPr="00CF12B5" w:rsidRDefault="002D3311" w:rsidP="002D3311">
      <w:pPr>
        <w:rPr>
          <w:sz w:val="15"/>
          <w:szCs w:val="15"/>
        </w:rPr>
      </w:pPr>
    </w:p>
    <w:p w14:paraId="14E3D4D6" w14:textId="77777777" w:rsidR="002D3311" w:rsidRPr="00CF12B5" w:rsidRDefault="002D3311" w:rsidP="002D3311">
      <w:pPr>
        <w:spacing w:before="60" w:after="60"/>
        <w:ind w:left="5663" w:right="18"/>
        <w:jc w:val="center"/>
        <w:rPr>
          <w:sz w:val="20"/>
          <w:szCs w:val="20"/>
        </w:rPr>
      </w:pPr>
      <w:r w:rsidRPr="00CF12B5">
        <w:rPr>
          <w:spacing w:val="-2"/>
          <w:sz w:val="20"/>
          <w:szCs w:val="20"/>
        </w:rPr>
        <w:t>……………….…………………………………………………..</w:t>
      </w:r>
    </w:p>
    <w:p w14:paraId="0368C6D3" w14:textId="77777777" w:rsidR="002D3311" w:rsidRPr="00CF12B5" w:rsidRDefault="002D3311" w:rsidP="002D3311">
      <w:pPr>
        <w:spacing w:before="60" w:after="60"/>
        <w:ind w:left="5665" w:right="18"/>
        <w:jc w:val="center"/>
        <w:rPr>
          <w:sz w:val="20"/>
          <w:szCs w:val="20"/>
        </w:rPr>
      </w:pPr>
      <w:r w:rsidRPr="00CF12B5">
        <w:rPr>
          <w:sz w:val="20"/>
          <w:szCs w:val="20"/>
        </w:rPr>
        <w:t>Podpis</w:t>
      </w:r>
      <w:r w:rsidRPr="00CF12B5">
        <w:rPr>
          <w:spacing w:val="-8"/>
          <w:sz w:val="20"/>
          <w:szCs w:val="20"/>
        </w:rPr>
        <w:t xml:space="preserve"> </w:t>
      </w:r>
      <w:r w:rsidRPr="00CF12B5">
        <w:rPr>
          <w:sz w:val="20"/>
          <w:szCs w:val="20"/>
        </w:rPr>
        <w:t>opiekuna</w:t>
      </w:r>
      <w:r w:rsidRPr="00CF12B5">
        <w:rPr>
          <w:spacing w:val="-7"/>
          <w:sz w:val="20"/>
          <w:szCs w:val="20"/>
        </w:rPr>
        <w:t xml:space="preserve"> </w:t>
      </w:r>
      <w:r w:rsidRPr="00CF12B5">
        <w:rPr>
          <w:sz w:val="20"/>
          <w:szCs w:val="20"/>
        </w:rPr>
        <w:t>akademickiego</w:t>
      </w:r>
      <w:r w:rsidRPr="00CF12B5">
        <w:rPr>
          <w:spacing w:val="-7"/>
          <w:sz w:val="20"/>
          <w:szCs w:val="20"/>
        </w:rPr>
        <w:t xml:space="preserve"> </w:t>
      </w:r>
      <w:r w:rsidRPr="00CF12B5">
        <w:rPr>
          <w:spacing w:val="-2"/>
          <w:sz w:val="20"/>
          <w:szCs w:val="20"/>
        </w:rPr>
        <w:t>praktyki</w:t>
      </w:r>
    </w:p>
    <w:p w14:paraId="65A03F27" w14:textId="77777777" w:rsidR="002D3311" w:rsidRPr="00CF12B5" w:rsidRDefault="002D3311" w:rsidP="002D3311">
      <w:pPr>
        <w:spacing w:before="60" w:after="60"/>
        <w:rPr>
          <w:sz w:val="20"/>
          <w:szCs w:val="20"/>
        </w:rPr>
      </w:pPr>
    </w:p>
    <w:p w14:paraId="50483A54" w14:textId="77777777" w:rsidR="002D3311" w:rsidRDefault="002D3311" w:rsidP="002D3311">
      <w:pPr>
        <w:spacing w:before="60" w:after="60"/>
        <w:ind w:left="100"/>
        <w:rPr>
          <w:sz w:val="20"/>
          <w:szCs w:val="20"/>
        </w:rPr>
      </w:pPr>
    </w:p>
    <w:p w14:paraId="4FA3A557" w14:textId="6FACB929" w:rsidR="002D3311" w:rsidRPr="00CF12B5" w:rsidRDefault="002D3311" w:rsidP="002D3311">
      <w:pPr>
        <w:spacing w:before="60" w:after="60"/>
        <w:ind w:left="100"/>
        <w:rPr>
          <w:sz w:val="20"/>
          <w:szCs w:val="20"/>
        </w:rPr>
      </w:pPr>
      <w:r w:rsidRPr="00CF12B5">
        <w:rPr>
          <w:sz w:val="20"/>
          <w:szCs w:val="20"/>
        </w:rPr>
        <w:t>Imię</w:t>
      </w:r>
      <w:r w:rsidRPr="00CF12B5">
        <w:rPr>
          <w:spacing w:val="-8"/>
          <w:sz w:val="20"/>
          <w:szCs w:val="20"/>
        </w:rPr>
        <w:t xml:space="preserve"> </w:t>
      </w:r>
      <w:r w:rsidRPr="00CF12B5">
        <w:rPr>
          <w:sz w:val="20"/>
          <w:szCs w:val="20"/>
        </w:rPr>
        <w:t>i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z w:val="20"/>
          <w:szCs w:val="20"/>
        </w:rPr>
        <w:t>nazwisko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z w:val="20"/>
          <w:szCs w:val="20"/>
        </w:rPr>
        <w:t>opiekuna</w:t>
      </w:r>
      <w:r w:rsidRPr="00CF12B5">
        <w:rPr>
          <w:spacing w:val="-4"/>
          <w:sz w:val="20"/>
          <w:szCs w:val="20"/>
        </w:rPr>
        <w:t xml:space="preserve"> </w:t>
      </w:r>
      <w:r w:rsidRPr="00CF12B5">
        <w:rPr>
          <w:sz w:val="20"/>
          <w:szCs w:val="20"/>
        </w:rPr>
        <w:t>akademickiego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z w:val="20"/>
          <w:szCs w:val="20"/>
        </w:rPr>
        <w:t>praktyki: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pacing w:val="-2"/>
          <w:sz w:val="20"/>
          <w:szCs w:val="20"/>
        </w:rPr>
        <w:t>…………………………………………………</w:t>
      </w:r>
    </w:p>
    <w:p w14:paraId="5A323DBB" w14:textId="77777777" w:rsidR="002D3311" w:rsidRDefault="002D3311" w:rsidP="002D3311">
      <w:pPr>
        <w:spacing w:before="60" w:after="60"/>
        <w:ind w:left="102"/>
        <w:rPr>
          <w:sz w:val="20"/>
          <w:szCs w:val="20"/>
        </w:rPr>
      </w:pPr>
    </w:p>
    <w:p w14:paraId="540AE334" w14:textId="7DF279A9" w:rsidR="002D3311" w:rsidRPr="004B6C44" w:rsidRDefault="002D3311" w:rsidP="002D3311">
      <w:pPr>
        <w:spacing w:before="60" w:after="60"/>
        <w:ind w:left="102"/>
        <w:rPr>
          <w:sz w:val="20"/>
          <w:szCs w:val="20"/>
        </w:rPr>
      </w:pPr>
      <w:r w:rsidRPr="00CF12B5">
        <w:rPr>
          <w:sz w:val="20"/>
          <w:szCs w:val="20"/>
        </w:rPr>
        <w:t>E-mail</w:t>
      </w:r>
      <w:r w:rsidRPr="00CF12B5">
        <w:rPr>
          <w:spacing w:val="-6"/>
          <w:sz w:val="20"/>
          <w:szCs w:val="20"/>
        </w:rPr>
        <w:t xml:space="preserve"> </w:t>
      </w:r>
      <w:r w:rsidRPr="00CF12B5">
        <w:rPr>
          <w:sz w:val="20"/>
          <w:szCs w:val="20"/>
        </w:rPr>
        <w:t>opiekuna: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pacing w:val="-2"/>
          <w:sz w:val="20"/>
          <w:szCs w:val="20"/>
        </w:rPr>
        <w:t>……………………………………………………………………………………….</w:t>
      </w:r>
    </w:p>
    <w:p w14:paraId="185CA606" w14:textId="77777777" w:rsidR="00056E5E" w:rsidRDefault="00056E5E"/>
    <w:sectPr w:rsidR="00056E5E" w:rsidSect="002D3311"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7DB"/>
    <w:multiLevelType w:val="hybridMultilevel"/>
    <w:tmpl w:val="6D364E90"/>
    <w:lvl w:ilvl="0" w:tplc="FFFFFFFF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5C697B"/>
    <w:multiLevelType w:val="hybridMultilevel"/>
    <w:tmpl w:val="6D364E90"/>
    <w:lvl w:ilvl="0" w:tplc="FFFFFFFF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755D49B7"/>
    <w:multiLevelType w:val="hybridMultilevel"/>
    <w:tmpl w:val="6D364E90"/>
    <w:lvl w:ilvl="0" w:tplc="4D029338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4310368E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6512B9D4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727446E4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00343F04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081A2134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3F724C38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7444CD00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1494D5A4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7B565ABC"/>
    <w:multiLevelType w:val="hybridMultilevel"/>
    <w:tmpl w:val="6D364E90"/>
    <w:lvl w:ilvl="0" w:tplc="FFFFFFFF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num w:numId="1" w16cid:durableId="234555484">
    <w:abstractNumId w:val="2"/>
  </w:num>
  <w:num w:numId="2" w16cid:durableId="877862264">
    <w:abstractNumId w:val="3"/>
  </w:num>
  <w:num w:numId="3" w16cid:durableId="2013800827">
    <w:abstractNumId w:val="0"/>
  </w:num>
  <w:num w:numId="4" w16cid:durableId="164123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1"/>
    <w:rsid w:val="00056E5E"/>
    <w:rsid w:val="001A4BB5"/>
    <w:rsid w:val="002D3311"/>
    <w:rsid w:val="0068548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D76A"/>
  <w15:chartTrackingRefBased/>
  <w15:docId w15:val="{494CB96B-C7E5-44E2-B09A-7645D38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3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3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3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3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3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3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3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3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3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3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33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33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3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331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2D331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3311"/>
    <w:rPr>
      <w:rFonts w:ascii="Calibri" w:eastAsia="Calibri" w:hAnsi="Calibri" w:cs="Calibri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Kucharewicz</dc:creator>
  <cp:keywords/>
  <dc:description/>
  <cp:lastModifiedBy>Bartosz Kucharewicz</cp:lastModifiedBy>
  <cp:revision>1</cp:revision>
  <dcterms:created xsi:type="dcterms:W3CDTF">2025-05-27T19:40:00Z</dcterms:created>
  <dcterms:modified xsi:type="dcterms:W3CDTF">2025-05-27T19:41:00Z</dcterms:modified>
</cp:coreProperties>
</file>