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09" w:rsidRDefault="00E00C09" w:rsidP="00E00C09">
      <w:pPr>
        <w:pStyle w:val="Default"/>
      </w:pPr>
    </w:p>
    <w:p w:rsidR="00E00C09" w:rsidRPr="00E00C09" w:rsidRDefault="00E00C09" w:rsidP="00E00C09">
      <w:pPr>
        <w:pStyle w:val="Default"/>
        <w:jc w:val="center"/>
      </w:pPr>
      <w:r w:rsidRPr="00E00C09">
        <w:rPr>
          <w:b/>
          <w:bCs/>
        </w:rPr>
        <w:t xml:space="preserve">The </w:t>
      </w:r>
      <w:proofErr w:type="spellStart"/>
      <w:r w:rsidRPr="00E00C09">
        <w:rPr>
          <w:b/>
          <w:bCs/>
        </w:rPr>
        <w:t>research</w:t>
      </w:r>
      <w:proofErr w:type="spellEnd"/>
      <w:r w:rsidRPr="00E00C09">
        <w:rPr>
          <w:b/>
          <w:bCs/>
        </w:rPr>
        <w:t xml:space="preserve"> </w:t>
      </w:r>
      <w:proofErr w:type="spellStart"/>
      <w:r w:rsidRPr="00E00C09">
        <w:rPr>
          <w:b/>
          <w:bCs/>
        </w:rPr>
        <w:t>project</w:t>
      </w:r>
      <w:proofErr w:type="spellEnd"/>
      <w:r w:rsidRPr="00E00C09">
        <w:rPr>
          <w:b/>
          <w:bCs/>
        </w:rPr>
        <w:t xml:space="preserve"> </w:t>
      </w:r>
      <w:proofErr w:type="spellStart"/>
      <w:r w:rsidRPr="00E00C09">
        <w:rPr>
          <w:b/>
          <w:bCs/>
        </w:rPr>
        <w:t>number</w:t>
      </w:r>
      <w:proofErr w:type="spellEnd"/>
      <w:r w:rsidRPr="00E00C09">
        <w:rPr>
          <w:b/>
          <w:bCs/>
        </w:rPr>
        <w:t xml:space="preserve"> 2021/41/B/HS5/01001</w:t>
      </w:r>
    </w:p>
    <w:p w:rsidR="00E00C09" w:rsidRPr="00E00C09" w:rsidRDefault="00E00C09" w:rsidP="00E00C09">
      <w:pPr>
        <w:pStyle w:val="Default"/>
        <w:jc w:val="center"/>
        <w:rPr>
          <w:b/>
          <w:bCs/>
        </w:rPr>
      </w:pPr>
    </w:p>
    <w:p w:rsidR="00E00C09" w:rsidRPr="00E00C09" w:rsidRDefault="00E00C09" w:rsidP="00E00C09">
      <w:pPr>
        <w:pStyle w:val="Default"/>
        <w:jc w:val="center"/>
      </w:pPr>
      <w:r w:rsidRPr="00E00C09">
        <w:rPr>
          <w:b/>
          <w:bCs/>
        </w:rPr>
        <w:t xml:space="preserve">ʺThe </w:t>
      </w:r>
      <w:proofErr w:type="spellStart"/>
      <w:r w:rsidRPr="00E00C09">
        <w:rPr>
          <w:b/>
          <w:bCs/>
        </w:rPr>
        <w:t>use</w:t>
      </w:r>
      <w:proofErr w:type="spellEnd"/>
      <w:r w:rsidRPr="00E00C09">
        <w:rPr>
          <w:b/>
          <w:bCs/>
        </w:rPr>
        <w:t xml:space="preserve"> of </w:t>
      </w:r>
      <w:proofErr w:type="spellStart"/>
      <w:r w:rsidRPr="00E00C09">
        <w:rPr>
          <w:b/>
          <w:bCs/>
        </w:rPr>
        <w:t>autonomous</w:t>
      </w:r>
      <w:proofErr w:type="spellEnd"/>
      <w:r w:rsidRPr="00E00C09">
        <w:rPr>
          <w:b/>
          <w:bCs/>
        </w:rPr>
        <w:t xml:space="preserve"> AI in the </w:t>
      </w:r>
      <w:proofErr w:type="spellStart"/>
      <w:r w:rsidRPr="00E00C09">
        <w:rPr>
          <w:b/>
          <w:bCs/>
        </w:rPr>
        <w:t>labour</w:t>
      </w:r>
      <w:proofErr w:type="spellEnd"/>
      <w:r w:rsidRPr="00E00C09">
        <w:rPr>
          <w:b/>
          <w:bCs/>
        </w:rPr>
        <w:t xml:space="preserve"> </w:t>
      </w:r>
      <w:proofErr w:type="spellStart"/>
      <w:r w:rsidRPr="00E00C09">
        <w:rPr>
          <w:b/>
          <w:bCs/>
        </w:rPr>
        <w:t>process</w:t>
      </w:r>
      <w:proofErr w:type="spellEnd"/>
      <w:r w:rsidRPr="00E00C09">
        <w:rPr>
          <w:b/>
          <w:bCs/>
        </w:rPr>
        <w:t xml:space="preserve"> and </w:t>
      </w:r>
      <w:proofErr w:type="spellStart"/>
      <w:r w:rsidRPr="00E00C09">
        <w:rPr>
          <w:b/>
          <w:bCs/>
        </w:rPr>
        <w:t>employer’s</w:t>
      </w:r>
      <w:proofErr w:type="spellEnd"/>
      <w:r w:rsidRPr="00E00C09">
        <w:rPr>
          <w:b/>
          <w:bCs/>
        </w:rPr>
        <w:t xml:space="preserve"> </w:t>
      </w:r>
      <w:proofErr w:type="spellStart"/>
      <w:r w:rsidRPr="00E00C09">
        <w:rPr>
          <w:b/>
          <w:bCs/>
        </w:rPr>
        <w:t>civil</w:t>
      </w:r>
      <w:proofErr w:type="spellEnd"/>
      <w:r w:rsidRPr="00E00C09">
        <w:rPr>
          <w:b/>
          <w:bCs/>
        </w:rPr>
        <w:t xml:space="preserve"> </w:t>
      </w:r>
      <w:proofErr w:type="spellStart"/>
      <w:r w:rsidRPr="00E00C09">
        <w:rPr>
          <w:b/>
          <w:bCs/>
        </w:rPr>
        <w:t>liability</w:t>
      </w:r>
      <w:proofErr w:type="spellEnd"/>
      <w:r w:rsidRPr="00E00C09">
        <w:rPr>
          <w:b/>
          <w:bCs/>
        </w:rPr>
        <w:t xml:space="preserve"> </w:t>
      </w:r>
      <w:proofErr w:type="spellStart"/>
      <w:r w:rsidRPr="00E00C09">
        <w:rPr>
          <w:b/>
          <w:bCs/>
        </w:rPr>
        <w:t>towards</w:t>
      </w:r>
      <w:proofErr w:type="spellEnd"/>
      <w:r w:rsidRPr="00E00C09">
        <w:rPr>
          <w:b/>
          <w:bCs/>
        </w:rPr>
        <w:t xml:space="preserve"> third </w:t>
      </w:r>
      <w:proofErr w:type="spellStart"/>
      <w:r w:rsidRPr="00E00C09">
        <w:rPr>
          <w:b/>
          <w:bCs/>
        </w:rPr>
        <w:t>parties</w:t>
      </w:r>
      <w:proofErr w:type="spellEnd"/>
      <w:r w:rsidRPr="00E00C09">
        <w:rPr>
          <w:b/>
          <w:bCs/>
        </w:rPr>
        <w:t>ʺ</w:t>
      </w:r>
    </w:p>
    <w:p w:rsidR="00E00C09" w:rsidRDefault="00E00C09" w:rsidP="00E00C09">
      <w:pPr>
        <w:pStyle w:val="Default"/>
        <w:jc w:val="center"/>
        <w:rPr>
          <w:b/>
          <w:bCs/>
        </w:rPr>
      </w:pPr>
    </w:p>
    <w:p w:rsidR="00E00C09" w:rsidRPr="00E00C09" w:rsidRDefault="00E00C09" w:rsidP="00E00C09">
      <w:pPr>
        <w:pStyle w:val="Default"/>
        <w:jc w:val="center"/>
      </w:pPr>
      <w:r w:rsidRPr="00E00C09">
        <w:rPr>
          <w:b/>
          <w:bCs/>
        </w:rPr>
        <w:t>Leader of the</w:t>
      </w:r>
      <w:r>
        <w:rPr>
          <w:b/>
          <w:bCs/>
        </w:rPr>
        <w:t xml:space="preserve"> </w:t>
      </w:r>
      <w:proofErr w:type="spellStart"/>
      <w:r w:rsidRPr="00E00C09">
        <w:rPr>
          <w:b/>
          <w:bCs/>
        </w:rPr>
        <w:t>project</w:t>
      </w:r>
      <w:proofErr w:type="spellEnd"/>
      <w:r w:rsidRPr="00E00C09">
        <w:rPr>
          <w:b/>
          <w:bCs/>
        </w:rPr>
        <w:t xml:space="preserve">: Iwona </w:t>
      </w:r>
      <w:proofErr w:type="spellStart"/>
      <w:r w:rsidRPr="00E00C09">
        <w:rPr>
          <w:b/>
          <w:bCs/>
        </w:rPr>
        <w:t>Gredka-Ligarska</w:t>
      </w:r>
      <w:proofErr w:type="spellEnd"/>
      <w:r w:rsidRPr="00E00C09">
        <w:rPr>
          <w:b/>
          <w:bCs/>
        </w:rPr>
        <w:t xml:space="preserve">, </w:t>
      </w:r>
      <w:proofErr w:type="spellStart"/>
      <w:r w:rsidRPr="00E00C09">
        <w:rPr>
          <w:b/>
          <w:bCs/>
        </w:rPr>
        <w:t>PhD</w:t>
      </w:r>
      <w:proofErr w:type="spellEnd"/>
    </w:p>
    <w:p w:rsidR="00E00C09" w:rsidRPr="00E00C09" w:rsidRDefault="00E00C09" w:rsidP="00A50325">
      <w:pPr>
        <w:pStyle w:val="Default"/>
      </w:pPr>
    </w:p>
    <w:p w:rsidR="00A50325" w:rsidRPr="00E00C09" w:rsidRDefault="00A50325" w:rsidP="00A50325">
      <w:pPr>
        <w:pStyle w:val="Default"/>
        <w:jc w:val="both"/>
      </w:pPr>
    </w:p>
    <w:p w:rsidR="00A50325" w:rsidRDefault="00A50325" w:rsidP="00A50325">
      <w:pPr>
        <w:pStyle w:val="Default"/>
        <w:jc w:val="center"/>
        <w:rPr>
          <w:b/>
          <w:bCs/>
        </w:rPr>
      </w:pPr>
    </w:p>
    <w:p w:rsidR="00E00C09" w:rsidRPr="00E00C09" w:rsidRDefault="00E00C09" w:rsidP="00E00C09">
      <w:pPr>
        <w:pStyle w:val="Default"/>
        <w:jc w:val="both"/>
        <w:rPr>
          <w:b/>
          <w:bCs/>
        </w:rPr>
      </w:pPr>
      <w:r w:rsidRPr="00E00C09">
        <w:rPr>
          <w:b/>
          <w:bCs/>
        </w:rPr>
        <w:t xml:space="preserve">Popular Science </w:t>
      </w:r>
      <w:proofErr w:type="spellStart"/>
      <w:r w:rsidRPr="00E00C09">
        <w:rPr>
          <w:b/>
          <w:bCs/>
        </w:rPr>
        <w:t>Summary</w:t>
      </w:r>
      <w:bookmarkStart w:id="0" w:name="_GoBack"/>
      <w:bookmarkEnd w:id="0"/>
      <w:proofErr w:type="spellEnd"/>
    </w:p>
    <w:p w:rsidR="00A50325" w:rsidRDefault="00A50325" w:rsidP="00A50325">
      <w:pPr>
        <w:pStyle w:val="Default"/>
        <w:jc w:val="both"/>
      </w:pPr>
    </w:p>
    <w:p w:rsidR="00A50325" w:rsidRPr="00A50325" w:rsidRDefault="00A50325" w:rsidP="00A50325">
      <w:pPr>
        <w:pStyle w:val="Default"/>
        <w:ind w:firstLine="284"/>
        <w:jc w:val="both"/>
      </w:pPr>
      <w:r w:rsidRPr="00A50325">
        <w:t xml:space="preserve">The </w:t>
      </w:r>
      <w:proofErr w:type="spellStart"/>
      <w:r w:rsidRPr="00A50325">
        <w:t>purpose</w:t>
      </w:r>
      <w:proofErr w:type="spellEnd"/>
      <w:r w:rsidRPr="00A50325">
        <w:t xml:space="preserve"> of the </w:t>
      </w:r>
      <w:proofErr w:type="spellStart"/>
      <w:r w:rsidRPr="00A50325">
        <w:t>research</w:t>
      </w:r>
      <w:proofErr w:type="spellEnd"/>
      <w:r w:rsidRPr="00A50325">
        <w:t xml:space="preserve"> </w:t>
      </w:r>
      <w:proofErr w:type="spellStart"/>
      <w:r w:rsidRPr="00A50325">
        <w:t>project</w:t>
      </w:r>
      <w:proofErr w:type="spellEnd"/>
      <w:r w:rsidRPr="00A50325">
        <w:t xml:space="preserve"> </w:t>
      </w:r>
      <w:proofErr w:type="spellStart"/>
      <w:r w:rsidRPr="00A50325">
        <w:t>is</w:t>
      </w:r>
      <w:proofErr w:type="spellEnd"/>
      <w:r w:rsidRPr="00A50325">
        <w:t xml:space="preserve"> to </w:t>
      </w:r>
      <w:proofErr w:type="spellStart"/>
      <w:r w:rsidRPr="00A50325">
        <w:t>establish</w:t>
      </w:r>
      <w:proofErr w:type="spellEnd"/>
      <w:r w:rsidRPr="00A50325">
        <w:t xml:space="preserve"> </w:t>
      </w:r>
      <w:proofErr w:type="spellStart"/>
      <w:r w:rsidRPr="00A50325">
        <w:t>what</w:t>
      </w:r>
      <w:proofErr w:type="spellEnd"/>
      <w:r w:rsidRPr="00A50325">
        <w:t xml:space="preserve"> model of </w:t>
      </w:r>
      <w:proofErr w:type="spellStart"/>
      <w:r w:rsidRPr="00A50325">
        <w:t>civil</w:t>
      </w:r>
      <w:proofErr w:type="spellEnd"/>
      <w:r w:rsidRPr="00A50325">
        <w:t xml:space="preserve"> </w:t>
      </w:r>
      <w:proofErr w:type="spellStart"/>
      <w:r w:rsidRPr="00A50325">
        <w:t>liability</w:t>
      </w:r>
      <w:proofErr w:type="spellEnd"/>
      <w:r w:rsidRPr="00A50325">
        <w:t xml:space="preserve"> </w:t>
      </w:r>
      <w:proofErr w:type="spellStart"/>
      <w:r w:rsidRPr="00A50325">
        <w:t>should</w:t>
      </w:r>
      <w:proofErr w:type="spellEnd"/>
      <w:r w:rsidRPr="00A50325">
        <w:t xml:space="preserve"> </w:t>
      </w:r>
      <w:proofErr w:type="spellStart"/>
      <w:r w:rsidRPr="00A50325">
        <w:t>apply</w:t>
      </w:r>
      <w:proofErr w:type="spellEnd"/>
      <w:r w:rsidRPr="00A50325">
        <w:t xml:space="preserve"> in the </w:t>
      </w:r>
      <w:proofErr w:type="spellStart"/>
      <w:r w:rsidRPr="00A50325">
        <w:t>legislation</w:t>
      </w:r>
      <w:proofErr w:type="spellEnd"/>
      <w:r w:rsidRPr="00A50325">
        <w:t xml:space="preserve"> of the </w:t>
      </w:r>
      <w:proofErr w:type="spellStart"/>
      <w:r w:rsidRPr="00A50325">
        <w:t>European</w:t>
      </w:r>
      <w:proofErr w:type="spellEnd"/>
      <w:r w:rsidRPr="00A50325">
        <w:t xml:space="preserve"> Union </w:t>
      </w:r>
      <w:proofErr w:type="spellStart"/>
      <w:r w:rsidRPr="00A50325">
        <w:t>when</w:t>
      </w:r>
      <w:proofErr w:type="spellEnd"/>
      <w:r w:rsidRPr="00A50325">
        <w:t xml:space="preserve"> </w:t>
      </w:r>
      <w:proofErr w:type="spellStart"/>
      <w:r w:rsidRPr="00A50325">
        <w:t>autonomous</w:t>
      </w:r>
      <w:proofErr w:type="spellEnd"/>
      <w:r w:rsidRPr="00A50325">
        <w:t xml:space="preserve"> AI (</w:t>
      </w:r>
      <w:proofErr w:type="spellStart"/>
      <w:r w:rsidRPr="00A50325">
        <w:t>artificial</w:t>
      </w:r>
      <w:proofErr w:type="spellEnd"/>
      <w:r w:rsidRPr="00A50325">
        <w:t xml:space="preserve"> </w:t>
      </w:r>
      <w:proofErr w:type="spellStart"/>
      <w:r w:rsidRPr="00A50325">
        <w:t>intelligence</w:t>
      </w:r>
      <w:proofErr w:type="spellEnd"/>
      <w:r w:rsidRPr="00A50325">
        <w:t xml:space="preserve">) </w:t>
      </w:r>
      <w:proofErr w:type="spellStart"/>
      <w:r w:rsidRPr="00A50325">
        <w:t>used</w:t>
      </w:r>
      <w:proofErr w:type="spellEnd"/>
      <w:r w:rsidRPr="00A50325">
        <w:t xml:space="preserve"> by </w:t>
      </w:r>
      <w:proofErr w:type="spellStart"/>
      <w:r w:rsidRPr="00A50325">
        <w:t>an</w:t>
      </w:r>
      <w:proofErr w:type="spellEnd"/>
      <w:r w:rsidRPr="00A50325">
        <w:t xml:space="preserve"> </w:t>
      </w:r>
      <w:proofErr w:type="spellStart"/>
      <w:r w:rsidRPr="00A50325">
        <w:t>employer</w:t>
      </w:r>
      <w:proofErr w:type="spellEnd"/>
      <w:r w:rsidRPr="00A50325">
        <w:t xml:space="preserve"> in the </w:t>
      </w:r>
      <w:proofErr w:type="spellStart"/>
      <w:r w:rsidRPr="00A50325">
        <w:t>labour</w:t>
      </w:r>
      <w:proofErr w:type="spellEnd"/>
      <w:r w:rsidRPr="00A50325">
        <w:t xml:space="preserve"> </w:t>
      </w:r>
      <w:proofErr w:type="spellStart"/>
      <w:r w:rsidRPr="00A50325">
        <w:t>process</w:t>
      </w:r>
      <w:proofErr w:type="spellEnd"/>
      <w:r w:rsidRPr="00A50325">
        <w:t xml:space="preserve"> </w:t>
      </w:r>
      <w:proofErr w:type="spellStart"/>
      <w:r w:rsidRPr="00A50325">
        <w:t>causes</w:t>
      </w:r>
      <w:proofErr w:type="spellEnd"/>
      <w:r w:rsidRPr="00A50325">
        <w:t xml:space="preserve"> </w:t>
      </w:r>
      <w:proofErr w:type="spellStart"/>
      <w:r w:rsidRPr="00A50325">
        <w:t>damage</w:t>
      </w:r>
      <w:proofErr w:type="spellEnd"/>
      <w:r w:rsidRPr="00A50325">
        <w:t xml:space="preserve"> to a third party. At the </w:t>
      </w:r>
      <w:proofErr w:type="spellStart"/>
      <w:r w:rsidRPr="00A50325">
        <w:t>time</w:t>
      </w:r>
      <w:proofErr w:type="spellEnd"/>
      <w:r w:rsidRPr="00A50325">
        <w:t xml:space="preserve"> </w:t>
      </w:r>
      <w:proofErr w:type="spellStart"/>
      <w:r w:rsidRPr="00A50325">
        <w:t>being</w:t>
      </w:r>
      <w:proofErr w:type="spellEnd"/>
      <w:r w:rsidRPr="00A50325">
        <w:t xml:space="preserve">, </w:t>
      </w:r>
      <w:proofErr w:type="spellStart"/>
      <w:r w:rsidRPr="00A50325">
        <w:t>civil</w:t>
      </w:r>
      <w:proofErr w:type="spellEnd"/>
      <w:r w:rsidRPr="00A50325">
        <w:t xml:space="preserve"> </w:t>
      </w:r>
      <w:proofErr w:type="spellStart"/>
      <w:r w:rsidRPr="00A50325">
        <w:t>liability</w:t>
      </w:r>
      <w:proofErr w:type="spellEnd"/>
      <w:r w:rsidRPr="00A50325">
        <w:t xml:space="preserve"> for </w:t>
      </w:r>
      <w:proofErr w:type="spellStart"/>
      <w:r w:rsidRPr="00A50325">
        <w:t>damages</w:t>
      </w:r>
      <w:proofErr w:type="spellEnd"/>
      <w:r w:rsidRPr="00A50325">
        <w:t xml:space="preserve"> </w:t>
      </w:r>
      <w:proofErr w:type="spellStart"/>
      <w:r w:rsidRPr="00A50325">
        <w:t>is</w:t>
      </w:r>
      <w:proofErr w:type="spellEnd"/>
      <w:r w:rsidRPr="00A50325">
        <w:t xml:space="preserve"> </w:t>
      </w:r>
      <w:proofErr w:type="spellStart"/>
      <w:r w:rsidRPr="00A50325">
        <w:t>split</w:t>
      </w:r>
      <w:proofErr w:type="spellEnd"/>
      <w:r w:rsidRPr="00A50325">
        <w:t xml:space="preserve"> by the </w:t>
      </w:r>
      <w:proofErr w:type="spellStart"/>
      <w:r w:rsidRPr="00A50325">
        <w:t>previously</w:t>
      </w:r>
      <w:proofErr w:type="spellEnd"/>
      <w:r w:rsidRPr="00A50325">
        <w:t xml:space="preserve"> </w:t>
      </w:r>
      <w:proofErr w:type="spellStart"/>
      <w:r w:rsidRPr="00A50325">
        <w:t>known</w:t>
      </w:r>
      <w:proofErr w:type="spellEnd"/>
      <w:r w:rsidRPr="00A50325">
        <w:t xml:space="preserve"> </w:t>
      </w:r>
      <w:proofErr w:type="spellStart"/>
      <w:r w:rsidRPr="00A50325">
        <w:t>division</w:t>
      </w:r>
      <w:proofErr w:type="spellEnd"/>
      <w:r w:rsidRPr="00A50325">
        <w:t xml:space="preserve"> </w:t>
      </w:r>
      <w:proofErr w:type="spellStart"/>
      <w:r w:rsidRPr="00A50325">
        <w:t>into</w:t>
      </w:r>
      <w:proofErr w:type="spellEnd"/>
      <w:r w:rsidRPr="00A50325">
        <w:t xml:space="preserve"> </w:t>
      </w:r>
      <w:proofErr w:type="spellStart"/>
      <w:r w:rsidRPr="00A50325">
        <w:t>humans</w:t>
      </w:r>
      <w:proofErr w:type="spellEnd"/>
      <w:r w:rsidRPr="00A50325">
        <w:t xml:space="preserve"> and </w:t>
      </w:r>
      <w:proofErr w:type="spellStart"/>
      <w:r w:rsidRPr="00A50325">
        <w:t>things</w:t>
      </w:r>
      <w:proofErr w:type="spellEnd"/>
      <w:r w:rsidRPr="00A50325">
        <w:t xml:space="preserve">. AI </w:t>
      </w:r>
      <w:proofErr w:type="spellStart"/>
      <w:r w:rsidRPr="00A50325">
        <w:t>is</w:t>
      </w:r>
      <w:proofErr w:type="spellEnd"/>
      <w:r w:rsidRPr="00A50325">
        <w:t xml:space="preserve"> not a </w:t>
      </w:r>
      <w:proofErr w:type="spellStart"/>
      <w:r w:rsidRPr="00A50325">
        <w:t>thing</w:t>
      </w:r>
      <w:proofErr w:type="spellEnd"/>
      <w:r w:rsidRPr="00A50325">
        <w:t xml:space="preserve">, and </w:t>
      </w:r>
      <w:proofErr w:type="spellStart"/>
      <w:r w:rsidRPr="00A50325">
        <w:t>it</w:t>
      </w:r>
      <w:proofErr w:type="spellEnd"/>
      <w:r w:rsidRPr="00A50325">
        <w:t xml:space="preserve"> </w:t>
      </w:r>
      <w:proofErr w:type="spellStart"/>
      <w:r w:rsidRPr="00A50325">
        <w:t>will</w:t>
      </w:r>
      <w:proofErr w:type="spellEnd"/>
      <w:r w:rsidRPr="00A50325">
        <w:t xml:space="preserve"> </w:t>
      </w:r>
      <w:proofErr w:type="spellStart"/>
      <w:r w:rsidRPr="00A50325">
        <w:t>never</w:t>
      </w:r>
      <w:proofErr w:type="spellEnd"/>
      <w:r w:rsidRPr="00A50325">
        <w:t xml:space="preserve"> </w:t>
      </w:r>
      <w:proofErr w:type="spellStart"/>
      <w:r w:rsidRPr="00A50325">
        <w:t>become</w:t>
      </w:r>
      <w:proofErr w:type="spellEnd"/>
      <w:r w:rsidRPr="00A50325">
        <w:t xml:space="preserve"> a </w:t>
      </w:r>
      <w:proofErr w:type="spellStart"/>
      <w:r w:rsidRPr="00A50325">
        <w:t>human</w:t>
      </w:r>
      <w:proofErr w:type="spellEnd"/>
      <w:r w:rsidRPr="00A50325">
        <w:t xml:space="preserve">. </w:t>
      </w:r>
      <w:proofErr w:type="spellStart"/>
      <w:r w:rsidRPr="00A50325">
        <w:t>However</w:t>
      </w:r>
      <w:proofErr w:type="spellEnd"/>
      <w:r w:rsidRPr="00A50325">
        <w:t xml:space="preserve">, </w:t>
      </w:r>
      <w:proofErr w:type="spellStart"/>
      <w:r w:rsidRPr="00A50325">
        <w:t>there</w:t>
      </w:r>
      <w:proofErr w:type="spellEnd"/>
      <w:r w:rsidRPr="00A50325">
        <w:t xml:space="preserve"> </w:t>
      </w:r>
      <w:proofErr w:type="spellStart"/>
      <w:r w:rsidRPr="00A50325">
        <w:t>are</w:t>
      </w:r>
      <w:proofErr w:type="spellEnd"/>
      <w:r w:rsidRPr="00A50325">
        <w:t xml:space="preserve"> </w:t>
      </w:r>
      <w:proofErr w:type="spellStart"/>
      <w:r w:rsidRPr="00A50325">
        <w:t>many</w:t>
      </w:r>
      <w:proofErr w:type="spellEnd"/>
      <w:r w:rsidRPr="00A50325">
        <w:t xml:space="preserve"> </w:t>
      </w:r>
      <w:proofErr w:type="spellStart"/>
      <w:r w:rsidRPr="00A50325">
        <w:t>indications</w:t>
      </w:r>
      <w:proofErr w:type="spellEnd"/>
      <w:r w:rsidRPr="00A50325">
        <w:t xml:space="preserve"> </w:t>
      </w:r>
      <w:proofErr w:type="spellStart"/>
      <w:r w:rsidRPr="00A50325">
        <w:t>that</w:t>
      </w:r>
      <w:proofErr w:type="spellEnd"/>
      <w:r w:rsidRPr="00A50325">
        <w:t xml:space="preserve">, </w:t>
      </w:r>
      <w:proofErr w:type="spellStart"/>
      <w:r w:rsidRPr="00A50325">
        <w:t>within</w:t>
      </w:r>
      <w:proofErr w:type="spellEnd"/>
      <w:r w:rsidRPr="00A50325">
        <w:t xml:space="preserve"> the </w:t>
      </w:r>
      <w:proofErr w:type="spellStart"/>
      <w:r w:rsidRPr="00A50325">
        <w:t>labour</w:t>
      </w:r>
      <w:proofErr w:type="spellEnd"/>
      <w:r w:rsidRPr="00A50325">
        <w:t xml:space="preserve"> </w:t>
      </w:r>
      <w:proofErr w:type="spellStart"/>
      <w:r w:rsidRPr="00A50325">
        <w:t>process</w:t>
      </w:r>
      <w:proofErr w:type="spellEnd"/>
      <w:r w:rsidRPr="00A50325">
        <w:t xml:space="preserve">, AI </w:t>
      </w:r>
      <w:proofErr w:type="spellStart"/>
      <w:r w:rsidRPr="00A50325">
        <w:t>is</w:t>
      </w:r>
      <w:proofErr w:type="spellEnd"/>
      <w:r w:rsidRPr="00A50325">
        <w:t xml:space="preserve"> </w:t>
      </w:r>
      <w:proofErr w:type="spellStart"/>
      <w:r w:rsidRPr="00A50325">
        <w:t>going</w:t>
      </w:r>
      <w:proofErr w:type="spellEnd"/>
      <w:r w:rsidRPr="00A50325">
        <w:t xml:space="preserve"> to </w:t>
      </w:r>
      <w:proofErr w:type="spellStart"/>
      <w:r w:rsidRPr="00A50325">
        <w:t>replace</w:t>
      </w:r>
      <w:proofErr w:type="spellEnd"/>
      <w:r w:rsidRPr="00A50325">
        <w:t xml:space="preserve"> not </w:t>
      </w:r>
      <w:proofErr w:type="spellStart"/>
      <w:r w:rsidRPr="00A50325">
        <w:t>only</w:t>
      </w:r>
      <w:proofErr w:type="spellEnd"/>
      <w:r w:rsidRPr="00A50325">
        <w:t xml:space="preserve"> </w:t>
      </w:r>
      <w:proofErr w:type="spellStart"/>
      <w:r w:rsidRPr="00A50325">
        <w:t>things</w:t>
      </w:r>
      <w:proofErr w:type="spellEnd"/>
      <w:r w:rsidRPr="00A50325">
        <w:t xml:space="preserve"> (</w:t>
      </w:r>
      <w:proofErr w:type="spellStart"/>
      <w:r w:rsidRPr="00A50325">
        <w:t>machines</w:t>
      </w:r>
      <w:proofErr w:type="spellEnd"/>
      <w:r w:rsidRPr="00A50325">
        <w:t xml:space="preserve">; devices) but </w:t>
      </w:r>
      <w:proofErr w:type="spellStart"/>
      <w:r w:rsidRPr="00A50325">
        <w:t>also</w:t>
      </w:r>
      <w:proofErr w:type="spellEnd"/>
      <w:r w:rsidRPr="00A50325">
        <w:t xml:space="preserve"> </w:t>
      </w:r>
      <w:proofErr w:type="spellStart"/>
      <w:r w:rsidRPr="00A50325">
        <w:t>humans</w:t>
      </w:r>
      <w:proofErr w:type="spellEnd"/>
      <w:r w:rsidRPr="00A50325">
        <w:t xml:space="preserve"> (</w:t>
      </w:r>
      <w:proofErr w:type="spellStart"/>
      <w:r w:rsidRPr="00A50325">
        <w:t>employees</w:t>
      </w:r>
      <w:proofErr w:type="spellEnd"/>
      <w:r w:rsidRPr="00A50325">
        <w:t xml:space="preserve">). </w:t>
      </w:r>
      <w:proofErr w:type="spellStart"/>
      <w:r w:rsidRPr="00A50325">
        <w:t>Certainly</w:t>
      </w:r>
      <w:proofErr w:type="spellEnd"/>
      <w:r w:rsidRPr="00A50325">
        <w:t xml:space="preserve">, </w:t>
      </w:r>
      <w:proofErr w:type="spellStart"/>
      <w:r w:rsidRPr="00A50325">
        <w:t>this</w:t>
      </w:r>
      <w:proofErr w:type="spellEnd"/>
      <w:r w:rsidRPr="00A50325">
        <w:t xml:space="preserve"> </w:t>
      </w:r>
      <w:proofErr w:type="spellStart"/>
      <w:r w:rsidRPr="00A50325">
        <w:t>will</w:t>
      </w:r>
      <w:proofErr w:type="spellEnd"/>
      <w:r w:rsidRPr="00A50325">
        <w:t xml:space="preserve"> not </w:t>
      </w:r>
      <w:proofErr w:type="spellStart"/>
      <w:r w:rsidRPr="00A50325">
        <w:t>happen</w:t>
      </w:r>
      <w:proofErr w:type="spellEnd"/>
      <w:r w:rsidRPr="00A50325">
        <w:t xml:space="preserve"> </w:t>
      </w:r>
      <w:proofErr w:type="spellStart"/>
      <w:r w:rsidRPr="00A50325">
        <w:t>at</w:t>
      </w:r>
      <w:proofErr w:type="spellEnd"/>
      <w:r w:rsidRPr="00A50325">
        <w:t xml:space="preserve"> </w:t>
      </w:r>
      <w:proofErr w:type="spellStart"/>
      <w:r w:rsidRPr="00A50325">
        <w:t>once</w:t>
      </w:r>
      <w:proofErr w:type="spellEnd"/>
      <w:r w:rsidRPr="00A50325">
        <w:t xml:space="preserve"> and </w:t>
      </w:r>
      <w:proofErr w:type="spellStart"/>
      <w:r w:rsidRPr="00A50325">
        <w:t>will</w:t>
      </w:r>
      <w:proofErr w:type="spellEnd"/>
      <w:r w:rsidRPr="00A50325">
        <w:t xml:space="preserve"> not </w:t>
      </w:r>
      <w:proofErr w:type="spellStart"/>
      <w:r w:rsidRPr="00A50325">
        <w:t>relate</w:t>
      </w:r>
      <w:proofErr w:type="spellEnd"/>
      <w:r w:rsidRPr="00A50325">
        <w:t xml:space="preserve"> to </w:t>
      </w:r>
      <w:proofErr w:type="spellStart"/>
      <w:r w:rsidRPr="00A50325">
        <w:t>all</w:t>
      </w:r>
      <w:proofErr w:type="spellEnd"/>
      <w:r w:rsidRPr="00A50325">
        <w:t xml:space="preserve"> </w:t>
      </w:r>
      <w:proofErr w:type="spellStart"/>
      <w:r w:rsidRPr="00A50325">
        <w:t>professions</w:t>
      </w:r>
      <w:proofErr w:type="spellEnd"/>
      <w:r w:rsidRPr="00A50325">
        <w:t xml:space="preserve"> but in </w:t>
      </w:r>
      <w:proofErr w:type="spellStart"/>
      <w:r w:rsidRPr="00A50325">
        <w:t>this</w:t>
      </w:r>
      <w:proofErr w:type="spellEnd"/>
      <w:r w:rsidRPr="00A50325">
        <w:t xml:space="preserve"> </w:t>
      </w:r>
      <w:proofErr w:type="spellStart"/>
      <w:r w:rsidRPr="00A50325">
        <w:t>context</w:t>
      </w:r>
      <w:proofErr w:type="spellEnd"/>
      <w:r w:rsidRPr="00A50325">
        <w:t xml:space="preserve">, the </w:t>
      </w:r>
      <w:proofErr w:type="spellStart"/>
      <w:r w:rsidRPr="00A50325">
        <w:t>current</w:t>
      </w:r>
      <w:proofErr w:type="spellEnd"/>
      <w:r w:rsidRPr="00A50325">
        <w:t xml:space="preserve"> </w:t>
      </w:r>
      <w:proofErr w:type="spellStart"/>
      <w:r w:rsidRPr="00A50325">
        <w:t>adjustment</w:t>
      </w:r>
      <w:proofErr w:type="spellEnd"/>
      <w:r w:rsidRPr="00A50325">
        <w:t xml:space="preserve"> of the </w:t>
      </w:r>
      <w:proofErr w:type="spellStart"/>
      <w:r w:rsidRPr="00A50325">
        <w:t>terms</w:t>
      </w:r>
      <w:proofErr w:type="spellEnd"/>
      <w:r w:rsidRPr="00A50325">
        <w:t xml:space="preserve"> and </w:t>
      </w:r>
      <w:proofErr w:type="spellStart"/>
      <w:r w:rsidRPr="00A50325">
        <w:t>models</w:t>
      </w:r>
      <w:proofErr w:type="spellEnd"/>
      <w:r w:rsidRPr="00A50325">
        <w:t xml:space="preserve"> of </w:t>
      </w:r>
      <w:proofErr w:type="spellStart"/>
      <w:r w:rsidRPr="00A50325">
        <w:t>civil</w:t>
      </w:r>
      <w:proofErr w:type="spellEnd"/>
      <w:r w:rsidRPr="00A50325">
        <w:t xml:space="preserve"> </w:t>
      </w:r>
      <w:proofErr w:type="spellStart"/>
      <w:r w:rsidRPr="00A50325">
        <w:t>liability</w:t>
      </w:r>
      <w:proofErr w:type="spellEnd"/>
      <w:r w:rsidRPr="00A50325">
        <w:t xml:space="preserve"> to the </w:t>
      </w:r>
      <w:proofErr w:type="spellStart"/>
      <w:r w:rsidRPr="00A50325">
        <w:t>distinction</w:t>
      </w:r>
      <w:proofErr w:type="spellEnd"/>
      <w:r w:rsidRPr="00A50325">
        <w:t xml:space="preserve"> </w:t>
      </w:r>
      <w:proofErr w:type="spellStart"/>
      <w:r w:rsidRPr="00A50325">
        <w:t>between</w:t>
      </w:r>
      <w:proofErr w:type="spellEnd"/>
      <w:r w:rsidRPr="00A50325">
        <w:t xml:space="preserve"> </w:t>
      </w:r>
      <w:proofErr w:type="spellStart"/>
      <w:r w:rsidRPr="00A50325">
        <w:t>people</w:t>
      </w:r>
      <w:proofErr w:type="spellEnd"/>
      <w:r w:rsidRPr="00A50325">
        <w:t xml:space="preserve"> and </w:t>
      </w:r>
      <w:proofErr w:type="spellStart"/>
      <w:r w:rsidRPr="00A50325">
        <w:t>things</w:t>
      </w:r>
      <w:proofErr w:type="spellEnd"/>
      <w:r w:rsidRPr="00A50325">
        <w:t xml:space="preserve"> </w:t>
      </w:r>
      <w:proofErr w:type="spellStart"/>
      <w:r w:rsidRPr="00A50325">
        <w:t>does</w:t>
      </w:r>
      <w:proofErr w:type="spellEnd"/>
      <w:r w:rsidRPr="00A50325">
        <w:t xml:space="preserve"> not </w:t>
      </w:r>
      <w:proofErr w:type="spellStart"/>
      <w:r w:rsidRPr="00A50325">
        <w:t>work</w:t>
      </w:r>
      <w:proofErr w:type="spellEnd"/>
      <w:r w:rsidRPr="00A50325">
        <w:t xml:space="preserve">. In the </w:t>
      </w:r>
      <w:proofErr w:type="spellStart"/>
      <w:r w:rsidRPr="00A50325">
        <w:t>legislation</w:t>
      </w:r>
      <w:proofErr w:type="spellEnd"/>
      <w:r w:rsidRPr="00A50325">
        <w:t xml:space="preserve"> of the </w:t>
      </w:r>
      <w:proofErr w:type="spellStart"/>
      <w:r w:rsidRPr="00A50325">
        <w:t>European</w:t>
      </w:r>
      <w:proofErr w:type="spellEnd"/>
      <w:r w:rsidRPr="00A50325">
        <w:t xml:space="preserve"> Union, the </w:t>
      </w:r>
      <w:proofErr w:type="spellStart"/>
      <w:r w:rsidRPr="00A50325">
        <w:t>lawmaker</w:t>
      </w:r>
      <w:proofErr w:type="spellEnd"/>
      <w:r w:rsidRPr="00A50325">
        <w:t xml:space="preserve"> </w:t>
      </w:r>
      <w:proofErr w:type="spellStart"/>
      <w:r w:rsidRPr="00A50325">
        <w:t>has</w:t>
      </w:r>
      <w:proofErr w:type="spellEnd"/>
      <w:r w:rsidRPr="00A50325">
        <w:t xml:space="preserve"> </w:t>
      </w:r>
      <w:proofErr w:type="spellStart"/>
      <w:r w:rsidRPr="00A50325">
        <w:t>thus</w:t>
      </w:r>
      <w:proofErr w:type="spellEnd"/>
      <w:r w:rsidRPr="00A50325">
        <w:t xml:space="preserve"> far not </w:t>
      </w:r>
      <w:proofErr w:type="spellStart"/>
      <w:r w:rsidRPr="00A50325">
        <w:t>decided</w:t>
      </w:r>
      <w:proofErr w:type="spellEnd"/>
      <w:r w:rsidRPr="00A50325">
        <w:t xml:space="preserve"> to grant </w:t>
      </w:r>
      <w:proofErr w:type="spellStart"/>
      <w:r w:rsidRPr="00A50325">
        <w:t>legal</w:t>
      </w:r>
      <w:proofErr w:type="spellEnd"/>
      <w:r w:rsidRPr="00A50325">
        <w:t xml:space="preserve"> </w:t>
      </w:r>
      <w:proofErr w:type="spellStart"/>
      <w:r w:rsidRPr="00A50325">
        <w:t>personality</w:t>
      </w:r>
      <w:proofErr w:type="spellEnd"/>
      <w:r w:rsidRPr="00A50325">
        <w:t xml:space="preserve"> to AI in </w:t>
      </w:r>
      <w:proofErr w:type="spellStart"/>
      <w:r w:rsidRPr="00A50325">
        <w:t>conjunction</w:t>
      </w:r>
      <w:proofErr w:type="spellEnd"/>
      <w:r w:rsidRPr="00A50325">
        <w:t xml:space="preserve"> with </w:t>
      </w:r>
      <w:proofErr w:type="spellStart"/>
      <w:r w:rsidRPr="00A50325">
        <w:t>AI’s</w:t>
      </w:r>
      <w:proofErr w:type="spellEnd"/>
      <w:r w:rsidRPr="00A50325">
        <w:t xml:space="preserve"> independent </w:t>
      </w:r>
      <w:proofErr w:type="spellStart"/>
      <w:r w:rsidRPr="00A50325">
        <w:t>civil</w:t>
      </w:r>
      <w:proofErr w:type="spellEnd"/>
      <w:r w:rsidRPr="00A50325">
        <w:t xml:space="preserve"> </w:t>
      </w:r>
      <w:proofErr w:type="spellStart"/>
      <w:r w:rsidRPr="00A50325">
        <w:t>liability</w:t>
      </w:r>
      <w:proofErr w:type="spellEnd"/>
      <w:r w:rsidRPr="00A50325">
        <w:t xml:space="preserve"> for </w:t>
      </w:r>
      <w:proofErr w:type="spellStart"/>
      <w:r w:rsidRPr="00A50325">
        <w:t>damages</w:t>
      </w:r>
      <w:proofErr w:type="spellEnd"/>
      <w:r w:rsidRPr="00A50325">
        <w:t xml:space="preserve">. </w:t>
      </w:r>
      <w:proofErr w:type="spellStart"/>
      <w:r w:rsidRPr="00A50325">
        <w:t>However</w:t>
      </w:r>
      <w:proofErr w:type="spellEnd"/>
      <w:r w:rsidRPr="00A50325">
        <w:t xml:space="preserve">, one </w:t>
      </w:r>
      <w:proofErr w:type="spellStart"/>
      <w:r w:rsidRPr="00A50325">
        <w:t>cannot</w:t>
      </w:r>
      <w:proofErr w:type="spellEnd"/>
      <w:r w:rsidRPr="00A50325">
        <w:t xml:space="preserve"> </w:t>
      </w:r>
      <w:proofErr w:type="spellStart"/>
      <w:r w:rsidRPr="00A50325">
        <w:t>rule</w:t>
      </w:r>
      <w:proofErr w:type="spellEnd"/>
      <w:r w:rsidRPr="00A50325">
        <w:t xml:space="preserve"> out the </w:t>
      </w:r>
      <w:proofErr w:type="spellStart"/>
      <w:r w:rsidRPr="00A50325">
        <w:t>need</w:t>
      </w:r>
      <w:proofErr w:type="spellEnd"/>
      <w:r w:rsidRPr="00A50325">
        <w:t xml:space="preserve"> to </w:t>
      </w:r>
      <w:proofErr w:type="spellStart"/>
      <w:r w:rsidRPr="00A50325">
        <w:t>develop</w:t>
      </w:r>
      <w:proofErr w:type="spellEnd"/>
      <w:r w:rsidRPr="00A50325">
        <w:t xml:space="preserve"> in </w:t>
      </w:r>
      <w:proofErr w:type="spellStart"/>
      <w:r w:rsidRPr="00A50325">
        <w:t>advance</w:t>
      </w:r>
      <w:proofErr w:type="spellEnd"/>
      <w:r w:rsidRPr="00A50325">
        <w:t xml:space="preserve"> a </w:t>
      </w:r>
      <w:proofErr w:type="spellStart"/>
      <w:r w:rsidRPr="00A50325">
        <w:t>completely</w:t>
      </w:r>
      <w:proofErr w:type="spellEnd"/>
      <w:r w:rsidRPr="00A50325">
        <w:t xml:space="preserve"> </w:t>
      </w:r>
      <w:proofErr w:type="spellStart"/>
      <w:r w:rsidRPr="00A50325">
        <w:t>new</w:t>
      </w:r>
      <w:proofErr w:type="spellEnd"/>
      <w:r w:rsidRPr="00A50325">
        <w:t xml:space="preserve">, </w:t>
      </w:r>
      <w:proofErr w:type="spellStart"/>
      <w:r w:rsidRPr="00A50325">
        <w:t>so</w:t>
      </w:r>
      <w:proofErr w:type="spellEnd"/>
      <w:r w:rsidRPr="00A50325">
        <w:t xml:space="preserve"> far </w:t>
      </w:r>
      <w:proofErr w:type="spellStart"/>
      <w:r w:rsidRPr="00A50325">
        <w:t>unknown</w:t>
      </w:r>
      <w:proofErr w:type="spellEnd"/>
      <w:r w:rsidRPr="00A50325">
        <w:t xml:space="preserve"> model of </w:t>
      </w:r>
      <w:proofErr w:type="spellStart"/>
      <w:r w:rsidRPr="00A50325">
        <w:t>liability</w:t>
      </w:r>
      <w:proofErr w:type="spellEnd"/>
      <w:r w:rsidRPr="00A50325">
        <w:t xml:space="preserve"> </w:t>
      </w:r>
      <w:proofErr w:type="spellStart"/>
      <w:r w:rsidRPr="00A50325">
        <w:t>relating</w:t>
      </w:r>
      <w:proofErr w:type="spellEnd"/>
      <w:r w:rsidRPr="00A50325">
        <w:t xml:space="preserve"> to </w:t>
      </w:r>
      <w:proofErr w:type="spellStart"/>
      <w:r w:rsidRPr="00A50325">
        <w:t>autonomous</w:t>
      </w:r>
      <w:proofErr w:type="spellEnd"/>
      <w:r w:rsidRPr="00A50325">
        <w:t xml:space="preserve"> AI. </w:t>
      </w:r>
      <w:proofErr w:type="spellStart"/>
      <w:r w:rsidRPr="00A50325">
        <w:t>Perhaps</w:t>
      </w:r>
      <w:proofErr w:type="spellEnd"/>
      <w:r w:rsidRPr="00A50325">
        <w:t xml:space="preserve"> </w:t>
      </w:r>
      <w:proofErr w:type="spellStart"/>
      <w:r w:rsidRPr="00A50325">
        <w:t>it</w:t>
      </w:r>
      <w:proofErr w:type="spellEnd"/>
      <w:r w:rsidRPr="00A50325">
        <w:t xml:space="preserve"> </w:t>
      </w:r>
      <w:proofErr w:type="spellStart"/>
      <w:r w:rsidRPr="00A50325">
        <w:t>will</w:t>
      </w:r>
      <w:proofErr w:type="spellEnd"/>
      <w:r w:rsidRPr="00A50325">
        <w:t xml:space="preserve"> </w:t>
      </w:r>
      <w:proofErr w:type="spellStart"/>
      <w:r w:rsidRPr="00A50325">
        <w:t>also</w:t>
      </w:r>
      <w:proofErr w:type="spellEnd"/>
      <w:r w:rsidRPr="00A50325">
        <w:t xml:space="preserve"> be </w:t>
      </w:r>
      <w:proofErr w:type="spellStart"/>
      <w:r w:rsidRPr="00A50325">
        <w:t>necessary</w:t>
      </w:r>
      <w:proofErr w:type="spellEnd"/>
      <w:r w:rsidRPr="00A50325">
        <w:t xml:space="preserve"> to </w:t>
      </w:r>
      <w:proofErr w:type="spellStart"/>
      <w:r w:rsidRPr="00A50325">
        <w:t>replace</w:t>
      </w:r>
      <w:proofErr w:type="spellEnd"/>
      <w:r w:rsidRPr="00A50325">
        <w:t xml:space="preserve"> </w:t>
      </w:r>
      <w:proofErr w:type="spellStart"/>
      <w:r w:rsidRPr="00A50325">
        <w:t>different</w:t>
      </w:r>
      <w:proofErr w:type="spellEnd"/>
      <w:r w:rsidRPr="00A50325">
        <w:t xml:space="preserve"> </w:t>
      </w:r>
      <w:proofErr w:type="spellStart"/>
      <w:r w:rsidRPr="00A50325">
        <w:t>types</w:t>
      </w:r>
      <w:proofErr w:type="spellEnd"/>
      <w:r w:rsidRPr="00A50325">
        <w:t xml:space="preserve"> of </w:t>
      </w:r>
      <w:proofErr w:type="spellStart"/>
      <w:r w:rsidRPr="00A50325">
        <w:t>civil</w:t>
      </w:r>
      <w:proofErr w:type="spellEnd"/>
      <w:r w:rsidRPr="00A50325">
        <w:t xml:space="preserve"> </w:t>
      </w:r>
      <w:proofErr w:type="spellStart"/>
      <w:r w:rsidRPr="00A50325">
        <w:t>liability</w:t>
      </w:r>
      <w:proofErr w:type="spellEnd"/>
      <w:r w:rsidRPr="00A50325">
        <w:t xml:space="preserve"> with a single </w:t>
      </w:r>
      <w:proofErr w:type="spellStart"/>
      <w:r w:rsidRPr="00A50325">
        <w:t>type</w:t>
      </w:r>
      <w:proofErr w:type="spellEnd"/>
      <w:r w:rsidRPr="00A50325">
        <w:t xml:space="preserve"> of </w:t>
      </w:r>
      <w:proofErr w:type="spellStart"/>
      <w:r w:rsidRPr="00A50325">
        <w:t>liability</w:t>
      </w:r>
      <w:proofErr w:type="spellEnd"/>
      <w:r w:rsidRPr="00A50325">
        <w:t xml:space="preserve"> </w:t>
      </w:r>
      <w:proofErr w:type="spellStart"/>
      <w:r w:rsidRPr="00A50325">
        <w:t>dedicated</w:t>
      </w:r>
      <w:proofErr w:type="spellEnd"/>
      <w:r w:rsidRPr="00A50325">
        <w:t xml:space="preserve"> to </w:t>
      </w:r>
      <w:proofErr w:type="spellStart"/>
      <w:r w:rsidRPr="00A50325">
        <w:t>autonomous</w:t>
      </w:r>
      <w:proofErr w:type="spellEnd"/>
      <w:r w:rsidRPr="00A50325">
        <w:t xml:space="preserve"> AI. The </w:t>
      </w:r>
      <w:proofErr w:type="spellStart"/>
      <w:r w:rsidRPr="00A50325">
        <w:t>research</w:t>
      </w:r>
      <w:proofErr w:type="spellEnd"/>
      <w:r w:rsidRPr="00A50325">
        <w:t xml:space="preserve"> </w:t>
      </w:r>
      <w:proofErr w:type="spellStart"/>
      <w:r w:rsidRPr="00A50325">
        <w:t>hypothesis</w:t>
      </w:r>
      <w:proofErr w:type="spellEnd"/>
      <w:r w:rsidRPr="00A50325">
        <w:t xml:space="preserve"> </w:t>
      </w:r>
      <w:proofErr w:type="spellStart"/>
      <w:r w:rsidRPr="00A50325">
        <w:t>is</w:t>
      </w:r>
      <w:proofErr w:type="spellEnd"/>
      <w:r w:rsidRPr="00A50325">
        <w:t xml:space="preserve"> </w:t>
      </w:r>
      <w:proofErr w:type="spellStart"/>
      <w:r w:rsidRPr="00A50325">
        <w:t>based</w:t>
      </w:r>
      <w:proofErr w:type="spellEnd"/>
      <w:r w:rsidRPr="00A50325">
        <w:t xml:space="preserve"> on the </w:t>
      </w:r>
      <w:proofErr w:type="spellStart"/>
      <w:r w:rsidRPr="00A50325">
        <w:t>assumption</w:t>
      </w:r>
      <w:proofErr w:type="spellEnd"/>
      <w:r w:rsidRPr="00A50325">
        <w:t xml:space="preserve"> </w:t>
      </w:r>
      <w:proofErr w:type="spellStart"/>
      <w:r w:rsidRPr="00A50325">
        <w:t>that</w:t>
      </w:r>
      <w:proofErr w:type="spellEnd"/>
      <w:r w:rsidRPr="00A50325">
        <w:t xml:space="preserve"> </w:t>
      </w:r>
      <w:proofErr w:type="spellStart"/>
      <w:r w:rsidRPr="00A50325">
        <w:t>liability</w:t>
      </w:r>
      <w:proofErr w:type="spellEnd"/>
      <w:r w:rsidRPr="00A50325">
        <w:t xml:space="preserve"> </w:t>
      </w:r>
      <w:proofErr w:type="spellStart"/>
      <w:r w:rsidRPr="00A50325">
        <w:t>must</w:t>
      </w:r>
      <w:proofErr w:type="spellEnd"/>
      <w:r w:rsidRPr="00A50325">
        <w:t xml:space="preserve"> be </w:t>
      </w:r>
      <w:proofErr w:type="spellStart"/>
      <w:r w:rsidRPr="00A50325">
        <w:t>adjusted</w:t>
      </w:r>
      <w:proofErr w:type="spellEnd"/>
      <w:r w:rsidRPr="00A50325">
        <w:t xml:space="preserve"> to the </w:t>
      </w:r>
      <w:proofErr w:type="spellStart"/>
      <w:r w:rsidRPr="00A50325">
        <w:t>operation</w:t>
      </w:r>
      <w:proofErr w:type="spellEnd"/>
      <w:r w:rsidRPr="00A50325">
        <w:t xml:space="preserve"> of </w:t>
      </w:r>
      <w:proofErr w:type="spellStart"/>
      <w:r w:rsidRPr="00A50325">
        <w:t>fully</w:t>
      </w:r>
      <w:proofErr w:type="spellEnd"/>
      <w:r w:rsidRPr="00A50325">
        <w:t xml:space="preserve"> </w:t>
      </w:r>
      <w:proofErr w:type="spellStart"/>
      <w:r w:rsidRPr="00A50325">
        <w:t>autonomous</w:t>
      </w:r>
      <w:proofErr w:type="spellEnd"/>
      <w:r w:rsidRPr="00A50325">
        <w:t xml:space="preserve"> AI </w:t>
      </w:r>
      <w:proofErr w:type="spellStart"/>
      <w:r w:rsidRPr="00A50325">
        <w:t>which</w:t>
      </w:r>
      <w:proofErr w:type="spellEnd"/>
      <w:r w:rsidRPr="00A50325">
        <w:t xml:space="preserve">, in a </w:t>
      </w:r>
      <w:proofErr w:type="spellStart"/>
      <w:r w:rsidRPr="00A50325">
        <w:t>given</w:t>
      </w:r>
      <w:proofErr w:type="spellEnd"/>
      <w:r w:rsidRPr="00A50325">
        <w:t xml:space="preserve"> </w:t>
      </w:r>
      <w:proofErr w:type="spellStart"/>
      <w:r w:rsidRPr="00A50325">
        <w:t>area</w:t>
      </w:r>
      <w:proofErr w:type="spellEnd"/>
      <w:r w:rsidRPr="00A50325">
        <w:t xml:space="preserve">, </w:t>
      </w:r>
      <w:proofErr w:type="spellStart"/>
      <w:r w:rsidRPr="00A50325">
        <w:t>is</w:t>
      </w:r>
      <w:proofErr w:type="spellEnd"/>
      <w:r w:rsidRPr="00A50325">
        <w:t xml:space="preserve"> </w:t>
      </w:r>
      <w:proofErr w:type="spellStart"/>
      <w:r w:rsidRPr="00A50325">
        <w:t>going</w:t>
      </w:r>
      <w:proofErr w:type="spellEnd"/>
      <w:r w:rsidRPr="00A50325">
        <w:t xml:space="preserve"> to </w:t>
      </w:r>
      <w:proofErr w:type="spellStart"/>
      <w:r w:rsidRPr="00A50325">
        <w:t>make</w:t>
      </w:r>
      <w:proofErr w:type="spellEnd"/>
      <w:r w:rsidRPr="00A50325">
        <w:t xml:space="preserve"> independent </w:t>
      </w:r>
      <w:proofErr w:type="spellStart"/>
      <w:r w:rsidRPr="00A50325">
        <w:t>decisions</w:t>
      </w:r>
      <w:proofErr w:type="spellEnd"/>
      <w:r w:rsidRPr="00A50325">
        <w:t xml:space="preserve"> </w:t>
      </w:r>
      <w:proofErr w:type="spellStart"/>
      <w:r w:rsidRPr="00A50325">
        <w:t>without</w:t>
      </w:r>
      <w:proofErr w:type="spellEnd"/>
      <w:r w:rsidRPr="00A50325">
        <w:t xml:space="preserve"> </w:t>
      </w:r>
      <w:proofErr w:type="spellStart"/>
      <w:r w:rsidRPr="00A50325">
        <w:t>human</w:t>
      </w:r>
      <w:proofErr w:type="spellEnd"/>
      <w:r w:rsidRPr="00A50325">
        <w:t xml:space="preserve"> </w:t>
      </w:r>
      <w:proofErr w:type="spellStart"/>
      <w:r w:rsidRPr="00A50325">
        <w:t>involvement</w:t>
      </w:r>
      <w:proofErr w:type="spellEnd"/>
      <w:r w:rsidRPr="00A50325">
        <w:t xml:space="preserve">. The </w:t>
      </w:r>
      <w:proofErr w:type="spellStart"/>
      <w:r w:rsidRPr="00A50325">
        <w:t>specific</w:t>
      </w:r>
      <w:proofErr w:type="spellEnd"/>
      <w:r w:rsidRPr="00A50325">
        <w:t xml:space="preserve"> </w:t>
      </w:r>
      <w:proofErr w:type="spellStart"/>
      <w:r w:rsidRPr="00A50325">
        <w:t>research</w:t>
      </w:r>
      <w:proofErr w:type="spellEnd"/>
      <w:r w:rsidRPr="00A50325">
        <w:t xml:space="preserve"> </w:t>
      </w:r>
      <w:proofErr w:type="spellStart"/>
      <w:r w:rsidRPr="00A50325">
        <w:t>purpose</w:t>
      </w:r>
      <w:proofErr w:type="spellEnd"/>
      <w:r w:rsidRPr="00A50325">
        <w:t xml:space="preserve"> </w:t>
      </w:r>
      <w:proofErr w:type="spellStart"/>
      <w:r w:rsidRPr="00A50325">
        <w:t>is</w:t>
      </w:r>
      <w:proofErr w:type="spellEnd"/>
      <w:r w:rsidRPr="00A50325">
        <w:t xml:space="preserve"> to </w:t>
      </w:r>
      <w:proofErr w:type="spellStart"/>
      <w:r w:rsidRPr="00A50325">
        <w:t>answer</w:t>
      </w:r>
      <w:proofErr w:type="spellEnd"/>
      <w:r w:rsidRPr="00A50325">
        <w:t xml:space="preserve"> the </w:t>
      </w:r>
      <w:proofErr w:type="spellStart"/>
      <w:r w:rsidRPr="00A50325">
        <w:t>question</w:t>
      </w:r>
      <w:proofErr w:type="spellEnd"/>
      <w:r w:rsidRPr="00A50325">
        <w:t xml:space="preserve">: </w:t>
      </w:r>
      <w:proofErr w:type="spellStart"/>
      <w:r w:rsidRPr="00A50325">
        <w:t>who</w:t>
      </w:r>
      <w:proofErr w:type="spellEnd"/>
      <w:r w:rsidRPr="00A50325">
        <w:t xml:space="preserve"> </w:t>
      </w:r>
      <w:proofErr w:type="spellStart"/>
      <w:r w:rsidRPr="00A50325">
        <w:t>should</w:t>
      </w:r>
      <w:proofErr w:type="spellEnd"/>
      <w:r w:rsidRPr="00A50325">
        <w:t xml:space="preserve"> be </w:t>
      </w:r>
      <w:proofErr w:type="spellStart"/>
      <w:r w:rsidRPr="00A50325">
        <w:t>liable</w:t>
      </w:r>
      <w:proofErr w:type="spellEnd"/>
      <w:r w:rsidRPr="00A50325">
        <w:t xml:space="preserve"> for </w:t>
      </w:r>
      <w:proofErr w:type="spellStart"/>
      <w:r w:rsidRPr="00A50325">
        <w:t>damages</w:t>
      </w:r>
      <w:proofErr w:type="spellEnd"/>
      <w:r w:rsidRPr="00A50325">
        <w:t xml:space="preserve"> </w:t>
      </w:r>
      <w:proofErr w:type="spellStart"/>
      <w:r w:rsidRPr="00A50325">
        <w:t>caused</w:t>
      </w:r>
      <w:proofErr w:type="spellEnd"/>
      <w:r w:rsidRPr="00A50325">
        <w:t xml:space="preserve"> to a third party by </w:t>
      </w:r>
      <w:proofErr w:type="spellStart"/>
      <w:r w:rsidRPr="00A50325">
        <w:t>autonomous</w:t>
      </w:r>
      <w:proofErr w:type="spellEnd"/>
      <w:r w:rsidRPr="00A50325">
        <w:t xml:space="preserve"> AI </w:t>
      </w:r>
      <w:proofErr w:type="spellStart"/>
      <w:r w:rsidRPr="00A50325">
        <w:t>used</w:t>
      </w:r>
      <w:proofErr w:type="spellEnd"/>
      <w:r w:rsidRPr="00A50325">
        <w:t xml:space="preserve"> by </w:t>
      </w:r>
      <w:proofErr w:type="spellStart"/>
      <w:r w:rsidRPr="00A50325">
        <w:t>an</w:t>
      </w:r>
      <w:proofErr w:type="spellEnd"/>
      <w:r w:rsidRPr="00A50325">
        <w:t xml:space="preserve"> </w:t>
      </w:r>
      <w:proofErr w:type="spellStart"/>
      <w:r w:rsidRPr="00A50325">
        <w:t>employer</w:t>
      </w:r>
      <w:proofErr w:type="spellEnd"/>
      <w:r w:rsidRPr="00A50325">
        <w:t xml:space="preserve"> in the </w:t>
      </w:r>
      <w:proofErr w:type="spellStart"/>
      <w:r w:rsidRPr="00A50325">
        <w:t>labour</w:t>
      </w:r>
      <w:proofErr w:type="spellEnd"/>
      <w:r w:rsidRPr="00A50325">
        <w:t xml:space="preserve"> </w:t>
      </w:r>
      <w:proofErr w:type="spellStart"/>
      <w:r w:rsidRPr="00A50325">
        <w:t>process</w:t>
      </w:r>
      <w:proofErr w:type="spellEnd"/>
      <w:r w:rsidRPr="00A50325">
        <w:t xml:space="preserve">, and on </w:t>
      </w:r>
      <w:proofErr w:type="spellStart"/>
      <w:r w:rsidRPr="00A50325">
        <w:t>what</w:t>
      </w:r>
      <w:proofErr w:type="spellEnd"/>
      <w:r w:rsidRPr="00A50325">
        <w:t xml:space="preserve"> </w:t>
      </w:r>
      <w:proofErr w:type="spellStart"/>
      <w:r w:rsidRPr="00A50325">
        <w:t>terms</w:t>
      </w:r>
      <w:proofErr w:type="spellEnd"/>
      <w:r w:rsidRPr="00A50325">
        <w:t xml:space="preserve"> </w:t>
      </w:r>
      <w:proofErr w:type="spellStart"/>
      <w:r w:rsidRPr="00A50325">
        <w:t>should</w:t>
      </w:r>
      <w:proofErr w:type="spellEnd"/>
      <w:r w:rsidRPr="00A50325">
        <w:t xml:space="preserve"> </w:t>
      </w:r>
      <w:proofErr w:type="spellStart"/>
      <w:r w:rsidRPr="00A50325">
        <w:t>such</w:t>
      </w:r>
      <w:proofErr w:type="spellEnd"/>
      <w:r w:rsidRPr="00A50325">
        <w:t xml:space="preserve"> </w:t>
      </w:r>
      <w:proofErr w:type="spellStart"/>
      <w:r w:rsidRPr="00A50325">
        <w:t>liability</w:t>
      </w:r>
      <w:proofErr w:type="spellEnd"/>
      <w:r w:rsidRPr="00A50325">
        <w:t xml:space="preserve"> be </w:t>
      </w:r>
      <w:proofErr w:type="spellStart"/>
      <w:r w:rsidRPr="00A50325">
        <w:t>based</w:t>
      </w:r>
      <w:proofErr w:type="spellEnd"/>
      <w:r w:rsidRPr="00A50325">
        <w:t xml:space="preserve">? </w:t>
      </w:r>
    </w:p>
    <w:p w:rsidR="00A50325" w:rsidRDefault="00A50325" w:rsidP="00A5032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assistants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image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software,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browsers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embedded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in hardware (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drones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Internet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falls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weak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 and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AI.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Weak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to as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task-oriented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On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comprises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networks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modelled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pattern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no system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scientists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emphasize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>.</w:t>
      </w:r>
    </w:p>
    <w:p w:rsidR="00A50325" w:rsidRPr="00A50325" w:rsidRDefault="00A50325" w:rsidP="00A5032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032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justification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Union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lawmaker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decided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to grant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to AI in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AI’s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independent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damages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At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categorised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not as a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person but as a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and the legislator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concentrated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on the regime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and on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AI system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operators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arises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as to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the EU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conservative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trust in AI and to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extensively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utilize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 in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Union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ambition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to be in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vanguard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as far as the development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The EU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intends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by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supposed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compatible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with the development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lastRenderedPageBreak/>
        <w:t>solutions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AI’s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legislations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in the field of AI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as the USA, China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Singapore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Proposals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helpful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by the EU (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for AI =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one.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not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02B" w:rsidRPr="00A50325" w:rsidRDefault="00A50325" w:rsidP="00A5032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032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me to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optimally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frame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one of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suited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incompatible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to AI,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formulated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for a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model of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dedicated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 AI.</w:t>
      </w:r>
    </w:p>
    <w:sectPr w:rsidR="00AC602B" w:rsidRPr="00A5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25"/>
    <w:rsid w:val="00585190"/>
    <w:rsid w:val="00A50325"/>
    <w:rsid w:val="00AC602B"/>
    <w:rsid w:val="00E0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B449"/>
  <w15:chartTrackingRefBased/>
  <w15:docId w15:val="{A0851EC8-17DA-4E64-90E4-64D54A17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0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</dc:creator>
  <cp:keywords/>
  <dc:description/>
  <cp:lastModifiedBy>Katedra</cp:lastModifiedBy>
  <cp:revision>2</cp:revision>
  <cp:lastPrinted>2026-02-26T14:53:00Z</cp:lastPrinted>
  <dcterms:created xsi:type="dcterms:W3CDTF">2026-02-27T07:59:00Z</dcterms:created>
  <dcterms:modified xsi:type="dcterms:W3CDTF">2026-02-27T07:59:00Z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fbb79e55-cce1-4408-8a59-fea1646b0b2b</vt:lpwstr>
  </property>
</Properties>
</file>