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3DFD" w14:textId="4142B050" w:rsidR="00DF5D74" w:rsidRDefault="00AC2AA6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</w:pPr>
      <w:r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>Special</w:t>
      </w:r>
      <w:r w:rsidR="00DF5D74"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 xml:space="preserve"> </w:t>
      </w:r>
      <w:r w:rsidR="00BE18D6"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 xml:space="preserve">Silesia </w:t>
      </w:r>
      <w:r w:rsidR="00806A5A"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>S</w:t>
      </w:r>
      <w:r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>eminar</w:t>
      </w:r>
      <w:r w:rsidR="00806A5A"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 xml:space="preserve"> </w:t>
      </w:r>
    </w:p>
    <w:p w14:paraId="2F2A1CA0" w14:textId="1DDF1678" w:rsidR="00DF5D74" w:rsidRDefault="00967BB2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</w:pPr>
      <w:r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 xml:space="preserve">Introduction to </w:t>
      </w:r>
      <w:r w:rsidR="00DF5D74"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  <w:t>International Law</w:t>
      </w:r>
    </w:p>
    <w:p w14:paraId="050C6CDD" w14:textId="6B7C8EA7" w:rsidR="00806A5A" w:rsidRPr="0085459F" w:rsidRDefault="00004F89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</w:pPr>
      <w:r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>May</w:t>
      </w:r>
      <w:r w:rsidR="003562CF" w:rsidRPr="0085459F"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 xml:space="preserve"> </w:t>
      </w:r>
      <w:r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>8-19</w:t>
      </w:r>
      <w:r w:rsidR="003562CF" w:rsidRPr="0085459F"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>,</w:t>
      </w:r>
      <w:r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 xml:space="preserve"> 2023</w:t>
      </w:r>
    </w:p>
    <w:p w14:paraId="724FD083" w14:textId="77777777" w:rsidR="00DF5D74" w:rsidRDefault="00DF5D74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8"/>
          <w:szCs w:val="28"/>
        </w:rPr>
      </w:pPr>
    </w:p>
    <w:p w14:paraId="46209742" w14:textId="77777777" w:rsidR="00B82B51" w:rsidRPr="00B82B51" w:rsidRDefault="00B82B51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</w:pPr>
      <w:r w:rsidRPr="00B82B51"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 xml:space="preserve">Patrick R. </w:t>
      </w:r>
      <w:proofErr w:type="spellStart"/>
      <w:r w:rsidRPr="00B82B51"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>Hugg</w:t>
      </w:r>
      <w:proofErr w:type="spellEnd"/>
    </w:p>
    <w:p w14:paraId="6B57A22E" w14:textId="2AE5D9D0" w:rsidR="00B82B51" w:rsidRDefault="00B82B51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</w:pPr>
      <w:r w:rsidRPr="00B82B51">
        <w:rPr>
          <w:rFonts w:ascii="TimesNewRoman,Bold" w:eastAsia="Times New Roman" w:hAnsi="TimesNewRoman,Bold" w:cs="TimesNewRoman,Bold"/>
          <w:b/>
          <w:bCs/>
          <w:color w:val="0000FF"/>
          <w:sz w:val="24"/>
          <w:szCs w:val="24"/>
        </w:rPr>
        <w:t>Professor Emeritus</w:t>
      </w:r>
    </w:p>
    <w:p w14:paraId="6F087EE5" w14:textId="0D5B61C5" w:rsidR="00B82B51" w:rsidRDefault="00442AB4" w:rsidP="00B82B51">
      <w:pPr>
        <w:autoSpaceDE w:val="0"/>
        <w:autoSpaceDN w:val="0"/>
        <w:adjustRightInd w:val="0"/>
        <w:spacing w:after="0" w:line="240" w:lineRule="auto"/>
        <w:jc w:val="center"/>
        <w:rPr>
          <w:rStyle w:val="Hipercze"/>
          <w:rFonts w:ascii="TimesNewRoman,Bold" w:eastAsia="Times New Roman" w:hAnsi="TimesNewRoman,Bold" w:cs="TimesNewRoman,Bold"/>
          <w:b/>
          <w:bCs/>
          <w:sz w:val="24"/>
          <w:szCs w:val="24"/>
        </w:rPr>
      </w:pPr>
      <w:hyperlink r:id="rId8" w:history="1">
        <w:r w:rsidR="00201758" w:rsidRPr="003128DB">
          <w:rPr>
            <w:rStyle w:val="Hipercze"/>
            <w:rFonts w:ascii="TimesNewRoman,Bold" w:eastAsia="Times New Roman" w:hAnsi="TimesNewRoman,Bold" w:cs="TimesNewRoman,Bold"/>
            <w:b/>
            <w:bCs/>
            <w:sz w:val="24"/>
            <w:szCs w:val="24"/>
          </w:rPr>
          <w:t>hugg@loyno.edu</w:t>
        </w:r>
      </w:hyperlink>
    </w:p>
    <w:p w14:paraId="0A75A055" w14:textId="04A44788" w:rsidR="008F178D" w:rsidRPr="00E7083F" w:rsidRDefault="008F178D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Cs/>
          <w:color w:val="0000FF"/>
          <w:sz w:val="24"/>
          <w:szCs w:val="24"/>
        </w:rPr>
      </w:pPr>
      <w:r w:rsidRPr="00E7083F">
        <w:rPr>
          <w:rFonts w:ascii="TimesNewRoman,Bold" w:eastAsia="Times New Roman" w:hAnsi="TimesNewRoman,Bold" w:cs="TimesNewRoman,Bold"/>
          <w:bCs/>
          <w:color w:val="0000FF"/>
          <w:sz w:val="24"/>
          <w:szCs w:val="24"/>
        </w:rPr>
        <w:t xml:space="preserve"> </w:t>
      </w:r>
    </w:p>
    <w:p w14:paraId="063E15D1" w14:textId="77777777" w:rsidR="00B0398A" w:rsidRDefault="00B0398A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</w:p>
    <w:p w14:paraId="3ABE8A61" w14:textId="1151B29E" w:rsidR="00B82B51" w:rsidRPr="008B0B8A" w:rsidRDefault="00B82B51" w:rsidP="00B82B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sz w:val="28"/>
          <w:szCs w:val="28"/>
        </w:rPr>
      </w:pPr>
      <w:r w:rsidRPr="008B0B8A">
        <w:rPr>
          <w:rFonts w:ascii="TimesNewRoman,Bold" w:eastAsia="Times New Roman" w:hAnsi="TimesNewRoman,Bold" w:cs="TimesNewRoman,Bold"/>
          <w:b/>
          <w:bCs/>
          <w:sz w:val="28"/>
          <w:szCs w:val="28"/>
        </w:rPr>
        <w:t>Syllabus</w:t>
      </w:r>
    </w:p>
    <w:p w14:paraId="48382C3E" w14:textId="77777777" w:rsidR="008C53E2" w:rsidRPr="008C53E2" w:rsidRDefault="008C53E2" w:rsidP="008C53E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sz w:val="24"/>
          <w:szCs w:val="24"/>
        </w:rPr>
      </w:pPr>
    </w:p>
    <w:p w14:paraId="30E4F015" w14:textId="3AC67A31" w:rsidR="00677ACA" w:rsidRDefault="00D56101" w:rsidP="00B253FA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D56101">
        <w:rPr>
          <w:rFonts w:ascii="TimesNewRoman" w:eastAsia="Times New Roman" w:hAnsi="TimesNewRoman" w:cs="TimesNewRoman"/>
          <w:b/>
          <w:sz w:val="24"/>
          <w:szCs w:val="24"/>
        </w:rPr>
        <w:t>Introduction,</w:t>
      </w:r>
      <w:r w:rsidRPr="00D56101">
        <w:rPr>
          <w:rFonts w:ascii="TimesNewRoman" w:eastAsia="Times New Roman" w:hAnsi="TimesNewRoman" w:cs="TimesNewRoman"/>
          <w:b/>
          <w:bCs/>
          <w:sz w:val="24"/>
          <w:szCs w:val="24"/>
        </w:rPr>
        <w:t xml:space="preserve"> Course Description and Purpose: </w:t>
      </w:r>
      <w:r w:rsidR="00097403">
        <w:rPr>
          <w:rFonts w:ascii="TimesNewRoman" w:eastAsia="Times New Roman" w:hAnsi="TimesNewRoman" w:cs="TimesNewRoman"/>
          <w:b/>
          <w:bCs/>
          <w:sz w:val="24"/>
          <w:szCs w:val="24"/>
        </w:rPr>
        <w:t xml:space="preserve"> </w:t>
      </w:r>
      <w:r w:rsidR="001A4876">
        <w:rPr>
          <w:rFonts w:ascii="TimesNewRoman" w:eastAsia="Times New Roman" w:hAnsi="TimesNewRoman" w:cs="TimesNewRoman"/>
          <w:sz w:val="24"/>
          <w:szCs w:val="24"/>
        </w:rPr>
        <w:t>All</w:t>
      </w:r>
      <w:r w:rsidR="002C0691">
        <w:rPr>
          <w:rFonts w:ascii="TimesNewRoman" w:eastAsia="Times New Roman" w:hAnsi="TimesNewRoman" w:cs="TimesNewRoman"/>
          <w:sz w:val="24"/>
          <w:szCs w:val="24"/>
        </w:rPr>
        <w:t xml:space="preserve"> introductory </w:t>
      </w:r>
      <w:r w:rsidR="00101EBC">
        <w:rPr>
          <w:rFonts w:ascii="TimesNewRoman" w:eastAsia="Times New Roman" w:hAnsi="TimesNewRoman" w:cs="TimesNewRoman"/>
          <w:sz w:val="24"/>
          <w:szCs w:val="24"/>
        </w:rPr>
        <w:t>courses in</w:t>
      </w:r>
      <w:r w:rsidR="002C0691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100872">
        <w:rPr>
          <w:rFonts w:ascii="TimesNewRoman" w:eastAsia="Times New Roman" w:hAnsi="TimesNewRoman" w:cs="TimesNewRoman"/>
          <w:sz w:val="24"/>
          <w:szCs w:val="24"/>
        </w:rPr>
        <w:t>International Law ha</w:t>
      </w:r>
      <w:r w:rsidR="00CD673A">
        <w:rPr>
          <w:rFonts w:ascii="TimesNewRoman" w:eastAsia="Times New Roman" w:hAnsi="TimesNewRoman" w:cs="TimesNewRoman"/>
          <w:sz w:val="24"/>
          <w:szCs w:val="24"/>
        </w:rPr>
        <w:t>ve</w:t>
      </w:r>
      <w:r w:rsidR="00100872">
        <w:rPr>
          <w:rFonts w:ascii="TimesNewRoman" w:eastAsia="Times New Roman" w:hAnsi="TimesNewRoman" w:cs="TimesNewRoman"/>
          <w:sz w:val="24"/>
          <w:szCs w:val="24"/>
        </w:rPr>
        <w:t xml:space="preserve"> been </w:t>
      </w:r>
      <w:r w:rsidR="002C63CC">
        <w:rPr>
          <w:rFonts w:ascii="TimesNewRoman" w:eastAsia="Times New Roman" w:hAnsi="TimesNewRoman" w:cs="TimesNewRoman"/>
          <w:sz w:val="24"/>
          <w:szCs w:val="24"/>
        </w:rPr>
        <w:t>dramatica</w:t>
      </w:r>
      <w:r w:rsidR="00100872">
        <w:rPr>
          <w:rFonts w:ascii="TimesNewRoman" w:eastAsia="Times New Roman" w:hAnsi="TimesNewRoman" w:cs="TimesNewRoman"/>
          <w:sz w:val="24"/>
          <w:szCs w:val="24"/>
        </w:rPr>
        <w:t xml:space="preserve">lly </w:t>
      </w:r>
      <w:r w:rsidR="002C63CC">
        <w:rPr>
          <w:rFonts w:ascii="TimesNewRoman" w:eastAsia="Times New Roman" w:hAnsi="TimesNewRoman" w:cs="TimesNewRoman"/>
          <w:sz w:val="24"/>
          <w:szCs w:val="24"/>
        </w:rPr>
        <w:t>refocused</w:t>
      </w:r>
      <w:r w:rsidR="00100872">
        <w:rPr>
          <w:rFonts w:ascii="TimesNewRoman" w:eastAsia="Times New Roman" w:hAnsi="TimesNewRoman" w:cs="TimesNewRoman"/>
          <w:sz w:val="24"/>
          <w:szCs w:val="24"/>
        </w:rPr>
        <w:t xml:space="preserve"> in the months since Russia’s February 24</w:t>
      </w:r>
      <w:r w:rsidR="003E3200">
        <w:rPr>
          <w:rFonts w:ascii="TimesNewRoman" w:eastAsia="Times New Roman" w:hAnsi="TimesNewRoman" w:cs="TimesNewRoman"/>
          <w:sz w:val="24"/>
          <w:szCs w:val="24"/>
        </w:rPr>
        <w:t>, 2022,</w:t>
      </w:r>
      <w:r w:rsidR="00100872">
        <w:rPr>
          <w:rFonts w:ascii="TimesNewRoman" w:eastAsia="Times New Roman" w:hAnsi="TimesNewRoman" w:cs="TimesNewRoman"/>
          <w:sz w:val="24"/>
          <w:szCs w:val="24"/>
        </w:rPr>
        <w:t xml:space="preserve"> invasion of Ukraine. </w:t>
      </w:r>
      <w:r>
        <w:rPr>
          <w:rFonts w:ascii="TimesNewRoman" w:eastAsia="Times New Roman" w:hAnsi="TimesNewRoman" w:cs="TimesNewRoman"/>
          <w:sz w:val="24"/>
          <w:szCs w:val="24"/>
        </w:rPr>
        <w:t>U</w:t>
      </w:r>
      <w:r w:rsidR="002C0691">
        <w:rPr>
          <w:rFonts w:ascii="TimesNewRoman" w:eastAsia="Times New Roman" w:hAnsi="TimesNewRoman" w:cs="TimesNewRoman"/>
          <w:sz w:val="24"/>
          <w:szCs w:val="24"/>
        </w:rPr>
        <w:t>ndoubtedly</w:t>
      </w:r>
      <w:r>
        <w:rPr>
          <w:rFonts w:ascii="TimesNewRoman" w:eastAsia="Times New Roman" w:hAnsi="TimesNewRoman" w:cs="TimesNewRoman"/>
          <w:sz w:val="24"/>
          <w:szCs w:val="24"/>
        </w:rPr>
        <w:t>, you</w:t>
      </w:r>
      <w:r w:rsidR="002C0691">
        <w:rPr>
          <w:rFonts w:ascii="TimesNewRoman" w:eastAsia="Times New Roman" w:hAnsi="TimesNewRoman" w:cs="TimesNewRoman"/>
          <w:sz w:val="24"/>
          <w:szCs w:val="24"/>
        </w:rPr>
        <w:t xml:space="preserve"> have already seen </w:t>
      </w:r>
      <w:r>
        <w:rPr>
          <w:rFonts w:ascii="TimesNewRoman" w:eastAsia="Times New Roman" w:hAnsi="TimesNewRoman" w:cs="TimesNewRoman"/>
          <w:sz w:val="24"/>
          <w:szCs w:val="24"/>
        </w:rPr>
        <w:t xml:space="preserve">far too </w:t>
      </w:r>
      <w:r w:rsidR="002C0691">
        <w:rPr>
          <w:rFonts w:ascii="TimesNewRoman" w:eastAsia="Times New Roman" w:hAnsi="TimesNewRoman" w:cs="TimesNewRoman"/>
          <w:sz w:val="24"/>
          <w:szCs w:val="24"/>
        </w:rPr>
        <w:t>many images of the human toll that has been exacted by the destruction of this war,</w:t>
      </w:r>
      <w:r w:rsidR="002C63C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2C0691">
        <w:rPr>
          <w:rFonts w:ascii="TimesNewRoman" w:eastAsia="Times New Roman" w:hAnsi="TimesNewRoman" w:cs="TimesNewRoman"/>
          <w:sz w:val="24"/>
          <w:szCs w:val="24"/>
        </w:rPr>
        <w:t xml:space="preserve">and you will soon discover the fracture it has caused in the advance of peaceful international governance, human rights, and </w:t>
      </w:r>
      <w:r w:rsidR="002C63CC">
        <w:rPr>
          <w:rFonts w:ascii="TimesNewRoman" w:eastAsia="Times New Roman" w:hAnsi="TimesNewRoman" w:cs="TimesNewRoman"/>
          <w:sz w:val="24"/>
          <w:szCs w:val="24"/>
        </w:rPr>
        <w:t>international law</w:t>
      </w:r>
      <w:r w:rsidR="002C0691">
        <w:rPr>
          <w:rFonts w:ascii="TimesNewRoman" w:eastAsia="Times New Roman" w:hAnsi="TimesNewRoman" w:cs="TimesNewRoman"/>
          <w:sz w:val="24"/>
          <w:szCs w:val="24"/>
        </w:rPr>
        <w:t>.</w:t>
      </w:r>
    </w:p>
    <w:p w14:paraId="42EAA5F7" w14:textId="77777777" w:rsidR="00082B2A" w:rsidRDefault="00082B2A" w:rsidP="000974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</w:p>
    <w:p w14:paraId="383BDDFD" w14:textId="237DCD96" w:rsidR="00CD673A" w:rsidRDefault="00082B2A" w:rsidP="000974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>Welcome to this special</w:t>
      </w:r>
      <w:r w:rsidR="00CD673A">
        <w:rPr>
          <w:rFonts w:ascii="TimesNewRoman" w:eastAsia="Times New Roman" w:hAnsi="TimesNewRoman" w:cs="TimesNewRoman"/>
          <w:sz w:val="24"/>
          <w:szCs w:val="24"/>
        </w:rPr>
        <w:t>, relevant seminar</w:t>
      </w:r>
      <w:r>
        <w:rPr>
          <w:rFonts w:ascii="TimesNewRoman" w:eastAsia="Times New Roman" w:hAnsi="TimesNewRoman" w:cs="TimesNewRoman"/>
          <w:sz w:val="24"/>
          <w:szCs w:val="24"/>
        </w:rPr>
        <w:t xml:space="preserve">: first, because we will </w:t>
      </w:r>
      <w:r w:rsidR="001A63C6">
        <w:rPr>
          <w:rFonts w:ascii="TimesNewRoman" w:eastAsia="Times New Roman" w:hAnsi="TimesNewRoman" w:cs="TimesNewRoman"/>
          <w:sz w:val="24"/>
          <w:szCs w:val="24"/>
        </w:rPr>
        <w:t>examine</w:t>
      </w:r>
      <w:r>
        <w:rPr>
          <w:rFonts w:ascii="TimesNewRoman" w:eastAsia="Times New Roman" w:hAnsi="TimesNewRoman" w:cs="TimesNewRoman"/>
          <w:sz w:val="24"/>
          <w:szCs w:val="24"/>
        </w:rPr>
        <w:t xml:space="preserve"> the </w:t>
      </w:r>
      <w:r w:rsidR="00770662">
        <w:rPr>
          <w:rFonts w:ascii="TimesNewRoman" w:eastAsia="Times New Roman" w:hAnsi="TimesNewRoman" w:cs="TimesNewRoman"/>
          <w:sz w:val="24"/>
          <w:szCs w:val="24"/>
        </w:rPr>
        <w:t xml:space="preserve">basic </w:t>
      </w:r>
      <w:r w:rsidR="00CD673A">
        <w:rPr>
          <w:rFonts w:ascii="TimesNewRoman" w:eastAsia="Times New Roman" w:hAnsi="TimesNewRoman" w:cs="TimesNewRoman"/>
          <w:sz w:val="24"/>
          <w:szCs w:val="24"/>
        </w:rPr>
        <w:t xml:space="preserve">legal framework and general </w:t>
      </w:r>
      <w:r w:rsidR="00770662">
        <w:rPr>
          <w:rFonts w:ascii="TimesNewRoman" w:eastAsia="Times New Roman" w:hAnsi="TimesNewRoman" w:cs="TimesNewRoman"/>
          <w:sz w:val="24"/>
          <w:szCs w:val="24"/>
        </w:rPr>
        <w:t>principles</w:t>
      </w:r>
      <w:r>
        <w:rPr>
          <w:rFonts w:ascii="TimesNewRoman" w:eastAsia="Times New Roman" w:hAnsi="TimesNewRoman" w:cs="TimesNewRoman"/>
          <w:sz w:val="24"/>
          <w:szCs w:val="24"/>
        </w:rPr>
        <w:t xml:space="preserve"> of international law, and second, because </w:t>
      </w:r>
      <w:r w:rsidR="00CD673A">
        <w:rPr>
          <w:rFonts w:ascii="TimesNewRoman" w:eastAsia="Times New Roman" w:hAnsi="TimesNewRoman" w:cs="TimesNewRoman"/>
          <w:sz w:val="24"/>
          <w:szCs w:val="24"/>
        </w:rPr>
        <w:t xml:space="preserve">we will have the opportunity to examine these principles in the context of the ongoing legal and political struggles about Ukraine, Russia, China, </w:t>
      </w:r>
      <w:r w:rsidR="00D56101">
        <w:rPr>
          <w:rFonts w:ascii="TimesNewRoman" w:eastAsia="Times New Roman" w:hAnsi="TimesNewRoman" w:cs="TimesNewRoman"/>
          <w:sz w:val="24"/>
          <w:szCs w:val="24"/>
        </w:rPr>
        <w:t xml:space="preserve">Africa, </w:t>
      </w:r>
      <w:r w:rsidR="00CD673A">
        <w:rPr>
          <w:rFonts w:ascii="TimesNewRoman" w:eastAsia="Times New Roman" w:hAnsi="TimesNewRoman" w:cs="TimesNewRoman"/>
          <w:sz w:val="24"/>
          <w:szCs w:val="24"/>
        </w:rPr>
        <w:t xml:space="preserve">and other </w:t>
      </w:r>
      <w:r w:rsidR="00CD673A" w:rsidRPr="00B253FA">
        <w:rPr>
          <w:rFonts w:ascii="TimesNewRoman" w:eastAsia="Times New Roman" w:hAnsi="TimesNewRoman" w:cs="TimesNewRoman"/>
          <w:sz w:val="24"/>
          <w:szCs w:val="24"/>
        </w:rPr>
        <w:t>major</w:t>
      </w:r>
      <w:r w:rsidR="00B253FA">
        <w:rPr>
          <w:rFonts w:ascii="TimesNewRoman" w:eastAsia="Times New Roman" w:hAnsi="TimesNewRoman" w:cs="TimesNewRoman"/>
          <w:sz w:val="24"/>
          <w:szCs w:val="24"/>
        </w:rPr>
        <w:t xml:space="preserve"> pressing </w:t>
      </w:r>
      <w:r w:rsidR="00CD673A" w:rsidRPr="00B253FA">
        <w:rPr>
          <w:rFonts w:ascii="TimesNewRoman" w:eastAsia="Times New Roman" w:hAnsi="TimesNewRoman" w:cs="TimesNewRoman"/>
          <w:sz w:val="24"/>
          <w:szCs w:val="24"/>
        </w:rPr>
        <w:t xml:space="preserve">issues </w:t>
      </w:r>
      <w:r w:rsidR="00CD673A">
        <w:rPr>
          <w:rFonts w:ascii="TimesNewRoman" w:eastAsia="Times New Roman" w:hAnsi="TimesNewRoman" w:cs="TimesNewRoman"/>
          <w:sz w:val="24"/>
          <w:szCs w:val="24"/>
        </w:rPr>
        <w:t>around the globe today.</w:t>
      </w:r>
    </w:p>
    <w:p w14:paraId="0BEC9229" w14:textId="7A58B59A" w:rsidR="00CD673A" w:rsidRDefault="00CD673A" w:rsidP="000974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 </w:t>
      </w:r>
    </w:p>
    <w:p w14:paraId="57C3E538" w14:textId="5F770195" w:rsidR="003A4FFB" w:rsidRDefault="003E3200" w:rsidP="000974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The course will </w:t>
      </w:r>
      <w:r w:rsidR="00E018A5">
        <w:rPr>
          <w:rFonts w:ascii="TimesNewRoman" w:eastAsia="Times New Roman" w:hAnsi="TimesNewRoman" w:cs="TimesNewRoman"/>
          <w:sz w:val="24"/>
          <w:szCs w:val="24"/>
        </w:rPr>
        <w:t xml:space="preserve">also </w:t>
      </w:r>
      <w:r>
        <w:rPr>
          <w:rFonts w:ascii="TimesNewRoman" w:eastAsia="Times New Roman" w:hAnsi="TimesNewRoman" w:cs="TimesNewRoman"/>
          <w:sz w:val="24"/>
          <w:szCs w:val="24"/>
        </w:rPr>
        <w:t xml:space="preserve">lead its participants to engage in individual and group research and </w:t>
      </w:r>
      <w:r w:rsidR="00F429A2">
        <w:rPr>
          <w:rFonts w:ascii="TimesNewRoman" w:eastAsia="Times New Roman" w:hAnsi="TimesNewRoman" w:cs="TimesNewRoman"/>
          <w:sz w:val="24"/>
          <w:szCs w:val="24"/>
        </w:rPr>
        <w:t>discussions/</w:t>
      </w:r>
      <w:r w:rsidR="00770662">
        <w:rPr>
          <w:rFonts w:ascii="TimesNewRoman" w:eastAsia="Times New Roman" w:hAnsi="TimesNewRoman" w:cs="TimesNewRoman"/>
          <w:sz w:val="24"/>
          <w:szCs w:val="24"/>
        </w:rPr>
        <w:t xml:space="preserve">study </w:t>
      </w:r>
      <w:r w:rsidR="00F429A2">
        <w:rPr>
          <w:rFonts w:ascii="TimesNewRoman" w:eastAsia="Times New Roman" w:hAnsi="TimesNewRoman" w:cs="TimesNewRoman"/>
          <w:sz w:val="24"/>
          <w:szCs w:val="24"/>
        </w:rPr>
        <w:t xml:space="preserve">projects </w:t>
      </w:r>
      <w:r w:rsidR="00770662">
        <w:rPr>
          <w:rFonts w:ascii="TimesNewRoman" w:eastAsia="Times New Roman" w:hAnsi="TimesNewRoman" w:cs="TimesNewRoman"/>
          <w:sz w:val="24"/>
          <w:szCs w:val="24"/>
        </w:rPr>
        <w:t xml:space="preserve">among our seminar group.  </w:t>
      </w:r>
      <w:r w:rsidR="003B7C52">
        <w:rPr>
          <w:rFonts w:ascii="TimesNewRoman" w:eastAsia="Times New Roman" w:hAnsi="TimesNewRoman" w:cs="TimesNewRoman"/>
          <w:sz w:val="24"/>
          <w:szCs w:val="24"/>
        </w:rPr>
        <w:t>We will use no formal textbook - y</w:t>
      </w:r>
      <w:r w:rsidR="00C90A87">
        <w:rPr>
          <w:rFonts w:ascii="TimesNewRoman" w:eastAsia="Times New Roman" w:hAnsi="TimesNewRoman" w:cs="TimesNewRoman"/>
          <w:sz w:val="24"/>
          <w:szCs w:val="24"/>
        </w:rPr>
        <w:t>ou will need to bring your computer for in-class research and collaboration.</w:t>
      </w:r>
    </w:p>
    <w:p w14:paraId="5A8E8E00" w14:textId="29EA7C5B" w:rsidR="00225F6B" w:rsidRDefault="00225F6B" w:rsidP="008C53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sz w:val="24"/>
          <w:szCs w:val="24"/>
        </w:rPr>
      </w:pPr>
    </w:p>
    <w:p w14:paraId="5E993614" w14:textId="792AD00A" w:rsidR="00B94AB4" w:rsidRPr="00220187" w:rsidRDefault="00323A08" w:rsidP="0009740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bCs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Our international world </w:t>
      </w:r>
      <w:r w:rsidR="00A742AE">
        <w:rPr>
          <w:rFonts w:ascii="TimesNewRoman" w:eastAsia="Times New Roman" w:hAnsi="TimesNewRoman" w:cs="TimesNewRoman"/>
          <w:sz w:val="24"/>
          <w:szCs w:val="24"/>
        </w:rPr>
        <w:t>i</w:t>
      </w:r>
      <w:r>
        <w:rPr>
          <w:rFonts w:ascii="TimesNewRoman" w:eastAsia="Times New Roman" w:hAnsi="TimesNewRoman" w:cs="TimesNewRoman"/>
          <w:sz w:val="24"/>
          <w:szCs w:val="24"/>
        </w:rPr>
        <w:t>s</w:t>
      </w:r>
      <w:r w:rsidR="00D80644">
        <w:rPr>
          <w:rFonts w:ascii="TimesNewRoman" w:eastAsia="Times New Roman" w:hAnsi="TimesNewRoman" w:cs="TimesNewRoman"/>
          <w:sz w:val="24"/>
          <w:szCs w:val="24"/>
        </w:rPr>
        <w:t xml:space="preserve"> complex</w:t>
      </w:r>
      <w:r w:rsidR="00E04B32">
        <w:rPr>
          <w:rFonts w:ascii="TimesNewRoman" w:eastAsia="Times New Roman" w:hAnsi="TimesNewRoman" w:cs="TimesNewRoman"/>
          <w:sz w:val="24"/>
          <w:szCs w:val="24"/>
        </w:rPr>
        <w:t>, and it has n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ever been more so </w:t>
      </w:r>
      <w:r w:rsidR="00FA3B91">
        <w:rPr>
          <w:rFonts w:ascii="TimesNewRoman" w:eastAsia="Times New Roman" w:hAnsi="TimesNewRoman" w:cs="TimesNewRoman"/>
          <w:sz w:val="24"/>
          <w:szCs w:val="24"/>
        </w:rPr>
        <w:t xml:space="preserve">than </w:t>
      </w:r>
      <w:r w:rsidR="00F97BAB" w:rsidRPr="00A742AE">
        <w:rPr>
          <w:rFonts w:ascii="TimesNewRoman" w:eastAsia="Times New Roman" w:hAnsi="TimesNewRoman" w:cs="TimesNewRoman"/>
          <w:sz w:val="24"/>
          <w:szCs w:val="24"/>
        </w:rPr>
        <w:t>today</w:t>
      </w:r>
      <w:r w:rsidR="00F97BAB">
        <w:rPr>
          <w:rFonts w:ascii="TimesNewRoman" w:eastAsia="Times New Roman" w:hAnsi="TimesNewRoman" w:cs="TimesNewRoman"/>
          <w:sz w:val="24"/>
          <w:szCs w:val="24"/>
        </w:rPr>
        <w:t>.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  Yes, th</w:t>
      </w:r>
      <w:r w:rsidR="00F97BAB">
        <w:rPr>
          <w:rFonts w:ascii="TimesNewRoman" w:eastAsia="Times New Roman" w:hAnsi="TimesNewRoman" w:cs="TimesNewRoman"/>
          <w:sz w:val="24"/>
          <w:szCs w:val="24"/>
        </w:rPr>
        <w:t>e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 invasion </w:t>
      </w:r>
      <w:r w:rsidR="00F97BAB">
        <w:rPr>
          <w:rFonts w:ascii="TimesNewRoman" w:eastAsia="Times New Roman" w:hAnsi="TimesNewRoman" w:cs="TimesNewRoman"/>
          <w:sz w:val="24"/>
          <w:szCs w:val="24"/>
        </w:rPr>
        <w:t xml:space="preserve">of Ukraine </w:t>
      </w:r>
      <w:r w:rsidR="00C061B1">
        <w:rPr>
          <w:rFonts w:ascii="TimesNewRoman" w:eastAsia="Times New Roman" w:hAnsi="TimesNewRoman" w:cs="TimesNewRoman"/>
          <w:sz w:val="24"/>
          <w:szCs w:val="24"/>
        </w:rPr>
        <w:t>exploded</w:t>
      </w:r>
      <w:r w:rsidR="00D80644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our presumptions of order at the grander level of international relations, </w:t>
      </w:r>
      <w:r w:rsidR="00F97BAB">
        <w:rPr>
          <w:rFonts w:ascii="TimesNewRoman" w:eastAsia="Times New Roman" w:hAnsi="TimesNewRoman" w:cs="TimesNewRoman"/>
          <w:sz w:val="24"/>
          <w:szCs w:val="24"/>
        </w:rPr>
        <w:t xml:space="preserve">and we can 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look </w:t>
      </w:r>
      <w:r w:rsidR="00F97BAB">
        <w:rPr>
          <w:rFonts w:ascii="TimesNewRoman" w:eastAsia="Times New Roman" w:hAnsi="TimesNewRoman" w:cs="TimesNewRoman"/>
          <w:sz w:val="24"/>
          <w:szCs w:val="24"/>
        </w:rPr>
        <w:t>further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 to China, </w:t>
      </w:r>
      <w:r w:rsidR="00D80644">
        <w:rPr>
          <w:rFonts w:ascii="TimesNewRoman" w:eastAsia="Times New Roman" w:hAnsi="TimesNewRoman" w:cs="TimesNewRoman"/>
          <w:sz w:val="24"/>
          <w:szCs w:val="24"/>
        </w:rPr>
        <w:t xml:space="preserve">a Middle East in turmoil, </w:t>
      </w:r>
      <w:r w:rsidR="00876A14">
        <w:rPr>
          <w:rFonts w:ascii="TimesNewRoman" w:eastAsia="Times New Roman" w:hAnsi="TimesNewRoman" w:cs="TimesNewRoman"/>
          <w:sz w:val="24"/>
          <w:szCs w:val="24"/>
        </w:rPr>
        <w:t xml:space="preserve">nationalistic populism twisting the rhetoric of ideology, </w:t>
      </w:r>
      <w:r w:rsidR="00B94AB4">
        <w:rPr>
          <w:rFonts w:ascii="TimesNewRoman" w:eastAsia="Times New Roman" w:hAnsi="TimesNewRoman" w:cs="TimesNewRoman"/>
          <w:sz w:val="24"/>
          <w:szCs w:val="24"/>
        </w:rPr>
        <w:t xml:space="preserve">a Taliban controlled Afghanistan, </w:t>
      </w:r>
      <w:r w:rsidR="00170A6D">
        <w:rPr>
          <w:rFonts w:ascii="TimesNewRoman" w:eastAsia="Times New Roman" w:hAnsi="TimesNewRoman" w:cs="TimesNewRoman"/>
          <w:sz w:val="24"/>
          <w:szCs w:val="24"/>
        </w:rPr>
        <w:t>an Africa</w:t>
      </w:r>
      <w:r w:rsidR="00F97BAB">
        <w:rPr>
          <w:rFonts w:ascii="TimesNewRoman" w:eastAsia="Times New Roman" w:hAnsi="TimesNewRoman" w:cs="TimesNewRoman"/>
          <w:sz w:val="24"/>
          <w:szCs w:val="24"/>
        </w:rPr>
        <w:t xml:space="preserve"> with much military conflict and human suffering</w:t>
      </w:r>
      <w:r w:rsidR="00170A6D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r w:rsidR="00B94AB4">
        <w:rPr>
          <w:rFonts w:ascii="TimesNewRoman" w:eastAsia="Times New Roman" w:hAnsi="TimesNewRoman" w:cs="TimesNewRoman"/>
          <w:sz w:val="24"/>
          <w:szCs w:val="24"/>
        </w:rPr>
        <w:t xml:space="preserve">human rights threatened across the globe, </w:t>
      </w:r>
      <w:r w:rsidR="008D2D24">
        <w:rPr>
          <w:rFonts w:ascii="TimesNewRoman" w:eastAsia="Times New Roman" w:hAnsi="TimesNewRoman" w:cs="TimesNewRoman"/>
          <w:sz w:val="24"/>
          <w:szCs w:val="24"/>
        </w:rPr>
        <w:t xml:space="preserve">displaced refugees and other immigrants flowing in the millions, </w:t>
      </w:r>
      <w:r w:rsidR="00D80644">
        <w:rPr>
          <w:rFonts w:ascii="TimesNewRoman" w:eastAsia="Times New Roman" w:hAnsi="TimesNewRoman" w:cs="TimesNewRoman"/>
          <w:sz w:val="24"/>
          <w:szCs w:val="24"/>
        </w:rPr>
        <w:t xml:space="preserve">and a </w:t>
      </w:r>
      <w:r w:rsidR="00B94AB4">
        <w:rPr>
          <w:rFonts w:ascii="TimesNewRoman" w:eastAsia="Times New Roman" w:hAnsi="TimesNewRoman" w:cs="TimesNewRoman"/>
          <w:sz w:val="24"/>
          <w:szCs w:val="24"/>
        </w:rPr>
        <w:t>climate disaster loomin</w:t>
      </w:r>
      <w:r w:rsidR="00F97BAB">
        <w:rPr>
          <w:rFonts w:ascii="TimesNewRoman" w:eastAsia="Times New Roman" w:hAnsi="TimesNewRoman" w:cs="TimesNewRoman"/>
          <w:sz w:val="24"/>
          <w:szCs w:val="24"/>
        </w:rPr>
        <w:t>g</w:t>
      </w:r>
      <w:r w:rsidR="00876A14">
        <w:rPr>
          <w:rFonts w:ascii="TimesNewRoman" w:eastAsia="Times New Roman" w:hAnsi="TimesNewRoman" w:cs="TimesNewRoman"/>
          <w:sz w:val="24"/>
          <w:szCs w:val="24"/>
        </w:rPr>
        <w:t xml:space="preserve">.  </w:t>
      </w:r>
      <w:r w:rsidR="007C6ED8">
        <w:rPr>
          <w:rFonts w:ascii="TimesNewRoman" w:eastAsia="Times New Roman" w:hAnsi="TimesNewRoman" w:cs="TimesNewRoman"/>
          <w:sz w:val="24"/>
          <w:szCs w:val="24"/>
        </w:rPr>
        <w:t xml:space="preserve"> International Law today overflows with vital issues that engage international lawyers</w:t>
      </w:r>
      <w:r w:rsidR="00770662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r w:rsidR="007C6ED8">
        <w:rPr>
          <w:rFonts w:ascii="TimesNewRoman" w:eastAsia="Times New Roman" w:hAnsi="TimesNewRoman" w:cs="TimesNewRoman"/>
          <w:sz w:val="24"/>
          <w:szCs w:val="24"/>
        </w:rPr>
        <w:t>law students</w:t>
      </w:r>
      <w:r w:rsidR="00770662">
        <w:rPr>
          <w:rFonts w:ascii="TimesNewRoman" w:eastAsia="Times New Roman" w:hAnsi="TimesNewRoman" w:cs="TimesNewRoman"/>
          <w:sz w:val="24"/>
          <w:szCs w:val="24"/>
        </w:rPr>
        <w:t xml:space="preserve">, and </w:t>
      </w:r>
      <w:r w:rsidR="00876A14">
        <w:rPr>
          <w:rFonts w:ascii="TimesNewRoman" w:eastAsia="Times New Roman" w:hAnsi="TimesNewRoman" w:cs="TimesNewRoman"/>
          <w:sz w:val="24"/>
          <w:szCs w:val="24"/>
        </w:rPr>
        <w:t>thinkers everywhere</w:t>
      </w:r>
      <w:r w:rsidR="007C6ED8">
        <w:rPr>
          <w:rFonts w:ascii="TimesNewRoman" w:eastAsia="Times New Roman" w:hAnsi="TimesNewRoman" w:cs="TimesNewRoman"/>
          <w:sz w:val="24"/>
          <w:szCs w:val="24"/>
        </w:rPr>
        <w:t xml:space="preserve">. </w:t>
      </w:r>
      <w:r w:rsidR="00D80644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A97D8D">
        <w:rPr>
          <w:rFonts w:ascii="TimesNewRoman" w:eastAsia="Times New Roman" w:hAnsi="TimesNewRoman" w:cs="TimesNewRoman"/>
          <w:sz w:val="24"/>
          <w:szCs w:val="24"/>
        </w:rPr>
        <w:t xml:space="preserve"> </w:t>
      </w:r>
    </w:p>
    <w:p w14:paraId="7A9BF12A" w14:textId="77777777" w:rsidR="00B94AB4" w:rsidRDefault="00B94AB4" w:rsidP="008C5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10FD88E3" w14:textId="515BFAB6" w:rsidR="00170A6D" w:rsidRDefault="00C061B1" w:rsidP="008C5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The good news is </w:t>
      </w:r>
      <w:r w:rsidR="00FA3B91">
        <w:rPr>
          <w:rFonts w:ascii="TimesNewRoman" w:eastAsia="Times New Roman" w:hAnsi="TimesNewRoman" w:cs="TimesNewRoman"/>
          <w:bCs/>
          <w:sz w:val="24"/>
          <w:szCs w:val="24"/>
        </w:rPr>
        <w:t xml:space="preserve">that </w:t>
      </w:r>
      <w:r w:rsidR="00CB0E13">
        <w:rPr>
          <w:rFonts w:ascii="TimesNewRoman" w:eastAsia="Times New Roman" w:hAnsi="TimesNewRoman" w:cs="TimesNewRoman"/>
          <w:bCs/>
          <w:sz w:val="24"/>
          <w:szCs w:val="24"/>
        </w:rPr>
        <w:t xml:space="preserve">we do have a system of international law – our </w:t>
      </w:r>
      <w:r w:rsidR="009A58BA">
        <w:rPr>
          <w:rFonts w:ascii="TimesNewRoman" w:eastAsia="Times New Roman" w:hAnsi="TimesNewRoman" w:cs="TimesNewRoman"/>
          <w:bCs/>
          <w:sz w:val="24"/>
          <w:szCs w:val="24"/>
        </w:rPr>
        <w:t>nations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have not </w:t>
      </w:r>
      <w:r w:rsidR="00CB0E13">
        <w:rPr>
          <w:rFonts w:ascii="TimesNewRoman" w:eastAsia="Times New Roman" w:hAnsi="TimesNewRoman" w:cs="TimesNewRoman"/>
          <w:bCs/>
          <w:sz w:val="24"/>
          <w:szCs w:val="24"/>
        </w:rPr>
        <w:t>descended into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“World War Three</w:t>
      </w:r>
      <w:r w:rsidRPr="00B253FA">
        <w:rPr>
          <w:rFonts w:ascii="TimesNewRoman" w:eastAsia="Times New Roman" w:hAnsi="TimesNewRoman" w:cs="TimesNewRoman"/>
          <w:b/>
          <w:sz w:val="24"/>
          <w:szCs w:val="24"/>
        </w:rPr>
        <w:t>.”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  <w:r w:rsidR="00B94AB4">
        <w:rPr>
          <w:rFonts w:ascii="TimesNewRoman" w:eastAsia="Times New Roman" w:hAnsi="TimesNewRoman" w:cs="TimesNewRoman"/>
          <w:bCs/>
          <w:sz w:val="24"/>
          <w:szCs w:val="24"/>
        </w:rPr>
        <w:t>In the face of all these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 xml:space="preserve"> challenges, the basic global order has remained functional, though we would wish more effective. 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The United Nations, the World Trade Organization, </w:t>
      </w:r>
      <w:r w:rsidR="009A58BA">
        <w:rPr>
          <w:rFonts w:ascii="TimesNewRoman" w:eastAsia="Times New Roman" w:hAnsi="TimesNewRoman" w:cs="TimesNewRoman"/>
          <w:bCs/>
          <w:sz w:val="24"/>
          <w:szCs w:val="24"/>
        </w:rPr>
        <w:t xml:space="preserve">the Council of Europe, the European Union, </w:t>
      </w:r>
      <w:r>
        <w:rPr>
          <w:rFonts w:ascii="TimesNewRoman" w:eastAsia="Times New Roman" w:hAnsi="TimesNewRoman" w:cs="TimesNewRoman"/>
          <w:bCs/>
          <w:sz w:val="24"/>
          <w:szCs w:val="24"/>
        </w:rPr>
        <w:t>and other constructive international organization</w:t>
      </w:r>
      <w:r w:rsidR="008608C5">
        <w:rPr>
          <w:rFonts w:ascii="TimesNewRoman" w:eastAsia="Times New Roman" w:hAnsi="TimesNewRoman" w:cs="TimesNewRoman"/>
          <w:bCs/>
          <w:sz w:val="24"/>
          <w:szCs w:val="24"/>
        </w:rPr>
        <w:t>s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A742AE">
        <w:rPr>
          <w:rFonts w:ascii="TimesNewRoman" w:eastAsia="Times New Roman" w:hAnsi="TimesNewRoman" w:cs="TimesNewRoman"/>
          <w:bCs/>
          <w:sz w:val="24"/>
          <w:szCs w:val="24"/>
        </w:rPr>
        <w:t xml:space="preserve">still 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function, economies are not in depression, </w:t>
      </w:r>
      <w:r w:rsidR="00CB0E13">
        <w:rPr>
          <w:rFonts w:ascii="TimesNewRoman" w:eastAsia="Times New Roman" w:hAnsi="TimesNewRoman" w:cs="TimesNewRoman"/>
          <w:bCs/>
          <w:sz w:val="24"/>
          <w:szCs w:val="24"/>
        </w:rPr>
        <w:t xml:space="preserve">and </w:t>
      </w:r>
      <w:r w:rsidR="00587ECA">
        <w:rPr>
          <w:rFonts w:ascii="TimesNewRoman" w:eastAsia="Times New Roman" w:hAnsi="TimesNewRoman" w:cs="TimesNewRoman"/>
          <w:bCs/>
          <w:sz w:val="24"/>
          <w:szCs w:val="24"/>
        </w:rPr>
        <w:t xml:space="preserve">we enjoy 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reasonable </w:t>
      </w:r>
      <w:r w:rsidR="00587ECA">
        <w:rPr>
          <w:rFonts w:ascii="TimesNewRoman" w:eastAsia="Times New Roman" w:hAnsi="TimesNewRoman" w:cs="TimesNewRoman"/>
          <w:bCs/>
          <w:sz w:val="24"/>
          <w:szCs w:val="24"/>
        </w:rPr>
        <w:t>market competition.</w:t>
      </w:r>
      <w:r w:rsidR="00714A09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 xml:space="preserve"> Human Rights are </w:t>
      </w:r>
      <w:r w:rsidR="00587ECA">
        <w:rPr>
          <w:rFonts w:ascii="TimesNewRoman" w:eastAsia="Times New Roman" w:hAnsi="TimesNewRoman" w:cs="TimesNewRoman"/>
          <w:bCs/>
          <w:sz w:val="24"/>
          <w:szCs w:val="24"/>
        </w:rPr>
        <w:t xml:space="preserve">widely 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 xml:space="preserve">promoted and </w:t>
      </w:r>
      <w:r w:rsidR="00B30E68">
        <w:rPr>
          <w:rFonts w:ascii="TimesNewRoman" w:eastAsia="Times New Roman" w:hAnsi="TimesNewRoman" w:cs="TimesNewRoman"/>
          <w:bCs/>
          <w:sz w:val="24"/>
          <w:szCs w:val="24"/>
        </w:rPr>
        <w:t>h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>umanitarian</w:t>
      </w:r>
      <w:r w:rsidR="00B94AB4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 xml:space="preserve">aid does flow, though sometimes </w:t>
      </w:r>
      <w:r w:rsidR="00CB0E13">
        <w:rPr>
          <w:rFonts w:ascii="TimesNewRoman" w:eastAsia="Times New Roman" w:hAnsi="TimesNewRoman" w:cs="TimesNewRoman"/>
          <w:bCs/>
          <w:sz w:val="24"/>
          <w:szCs w:val="24"/>
        </w:rPr>
        <w:t>with burdensome obstacles</w:t>
      </w:r>
      <w:r w:rsidR="008D2D24">
        <w:rPr>
          <w:rFonts w:ascii="TimesNewRoman" w:eastAsia="Times New Roman" w:hAnsi="TimesNewRoman" w:cs="TimesNewRoman"/>
          <w:bCs/>
          <w:sz w:val="24"/>
          <w:szCs w:val="24"/>
        </w:rPr>
        <w:t>.</w:t>
      </w:r>
    </w:p>
    <w:p w14:paraId="69941226" w14:textId="77777777" w:rsidR="00170A6D" w:rsidRDefault="00170A6D" w:rsidP="008C5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</w:p>
    <w:p w14:paraId="575E4E84" w14:textId="108F1E7D" w:rsidR="001923E4" w:rsidRDefault="00170A6D" w:rsidP="001923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sz w:val="24"/>
          <w:szCs w:val="24"/>
        </w:rPr>
        <w:t xml:space="preserve">What </w:t>
      </w:r>
      <w:r w:rsidR="001923E4">
        <w:rPr>
          <w:rFonts w:ascii="TimesNewRoman" w:eastAsia="Times New Roman" w:hAnsi="TimesNewRoman" w:cs="TimesNewRoman"/>
          <w:sz w:val="24"/>
          <w:szCs w:val="24"/>
        </w:rPr>
        <w:t xml:space="preserve">brings </w:t>
      </w:r>
      <w:r w:rsidR="008D2D24">
        <w:rPr>
          <w:rFonts w:ascii="TimesNewRoman" w:eastAsia="Times New Roman" w:hAnsi="TimesNewRoman" w:cs="TimesNewRoman"/>
          <w:sz w:val="24"/>
          <w:szCs w:val="24"/>
        </w:rPr>
        <w:t xml:space="preserve">this level of </w:t>
      </w:r>
      <w:r w:rsidR="001923E4">
        <w:rPr>
          <w:rFonts w:ascii="TimesNewRoman" w:eastAsia="Times New Roman" w:hAnsi="TimesNewRoman" w:cs="TimesNewRoman"/>
          <w:sz w:val="24"/>
          <w:szCs w:val="24"/>
        </w:rPr>
        <w:t>order to</w:t>
      </w:r>
      <w:r w:rsidR="00714A09">
        <w:rPr>
          <w:rFonts w:ascii="TimesNewRoman" w:eastAsia="Times New Roman" w:hAnsi="TimesNewRoman" w:cs="TimesNewRoman"/>
          <w:sz w:val="24"/>
          <w:szCs w:val="24"/>
        </w:rPr>
        <w:t xml:space="preserve"> the</w:t>
      </w:r>
      <w:r w:rsidR="001923E4">
        <w:rPr>
          <w:rFonts w:ascii="TimesNewRoman" w:eastAsia="Times New Roman" w:hAnsi="TimesNewRoman" w:cs="TimesNewRoman"/>
          <w:sz w:val="24"/>
          <w:szCs w:val="24"/>
        </w:rPr>
        <w:t xml:space="preserve"> seeming chaos</w:t>
      </w:r>
      <w:r w:rsidR="00714A09">
        <w:rPr>
          <w:rFonts w:ascii="TimesNewRoman" w:eastAsia="Times New Roman" w:hAnsi="TimesNewRoman" w:cs="TimesNewRoman"/>
          <w:sz w:val="24"/>
          <w:szCs w:val="24"/>
        </w:rPr>
        <w:t xml:space="preserve"> of 195 </w:t>
      </w:r>
      <w:r w:rsidR="008D2D24">
        <w:rPr>
          <w:rFonts w:ascii="TimesNewRoman" w:eastAsia="Times New Roman" w:hAnsi="TimesNewRoman" w:cs="TimesNewRoman"/>
          <w:sz w:val="24"/>
          <w:szCs w:val="24"/>
        </w:rPr>
        <w:t xml:space="preserve">competing </w:t>
      </w:r>
      <w:r w:rsidR="006B07F9">
        <w:rPr>
          <w:rFonts w:ascii="TimesNewRoman" w:eastAsia="Times New Roman" w:hAnsi="TimesNewRoman" w:cs="TimesNewRoman"/>
          <w:sz w:val="24"/>
          <w:szCs w:val="24"/>
        </w:rPr>
        <w:t>“</w:t>
      </w:r>
      <w:r w:rsidR="001A63C6">
        <w:rPr>
          <w:rFonts w:ascii="TimesNewRoman" w:eastAsia="Times New Roman" w:hAnsi="TimesNewRoman" w:cs="TimesNewRoman"/>
          <w:sz w:val="24"/>
          <w:szCs w:val="24"/>
        </w:rPr>
        <w:t>State</w:t>
      </w:r>
      <w:r w:rsidR="00714A09">
        <w:rPr>
          <w:rFonts w:ascii="TimesNewRoman" w:eastAsia="Times New Roman" w:hAnsi="TimesNewRoman" w:cs="TimesNewRoman"/>
          <w:sz w:val="24"/>
          <w:szCs w:val="24"/>
        </w:rPr>
        <w:t>s</w:t>
      </w:r>
      <w:r w:rsidR="006B07F9">
        <w:rPr>
          <w:rFonts w:ascii="TimesNewRoman" w:eastAsia="Times New Roman" w:hAnsi="TimesNewRoman" w:cs="TimesNewRoman"/>
          <w:sz w:val="24"/>
          <w:szCs w:val="24"/>
        </w:rPr>
        <w:t>”</w:t>
      </w:r>
      <w:r w:rsidR="00714A09">
        <w:rPr>
          <w:rFonts w:ascii="TimesNewRoman" w:eastAsia="Times New Roman" w:hAnsi="TimesNewRoman" w:cs="TimesNewRoman"/>
          <w:sz w:val="24"/>
          <w:szCs w:val="24"/>
        </w:rPr>
        <w:t xml:space="preserve"> and</w:t>
      </w:r>
      <w:r w:rsidR="008D2D24">
        <w:rPr>
          <w:rFonts w:ascii="TimesNewRoman" w:eastAsia="Times New Roman" w:hAnsi="TimesNewRoman" w:cs="TimesNewRoman"/>
          <w:sz w:val="24"/>
          <w:szCs w:val="24"/>
        </w:rPr>
        <w:t xml:space="preserve"> their</w:t>
      </w:r>
      <w:r w:rsidR="00714A09">
        <w:rPr>
          <w:rFonts w:ascii="TimesNewRoman" w:eastAsia="Times New Roman" w:hAnsi="TimesNewRoman" w:cs="TimesNewRoman"/>
          <w:sz w:val="24"/>
          <w:szCs w:val="24"/>
        </w:rPr>
        <w:t xml:space="preserve"> innumerable competing </w:t>
      </w:r>
      <w:r w:rsidR="00C061B1">
        <w:rPr>
          <w:rFonts w:ascii="TimesNewRoman" w:eastAsia="Times New Roman" w:hAnsi="TimesNewRoman" w:cs="TimesNewRoman"/>
          <w:sz w:val="24"/>
          <w:szCs w:val="24"/>
        </w:rPr>
        <w:t xml:space="preserve">interests and </w:t>
      </w:r>
      <w:r w:rsidR="00714A09">
        <w:rPr>
          <w:rFonts w:ascii="TimesNewRoman" w:eastAsia="Times New Roman" w:hAnsi="TimesNewRoman" w:cs="TimesNewRoman"/>
          <w:sz w:val="24"/>
          <w:szCs w:val="24"/>
        </w:rPr>
        <w:t>businesses</w:t>
      </w:r>
      <w:r w:rsidR="001923E4">
        <w:rPr>
          <w:rFonts w:ascii="TimesNewRoman" w:eastAsia="Times New Roman" w:hAnsi="TimesNewRoman" w:cs="TimesNewRoman"/>
          <w:sz w:val="24"/>
          <w:szCs w:val="24"/>
        </w:rPr>
        <w:t xml:space="preserve">?  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 In today</w:t>
      </w:r>
      <w:r w:rsidR="00451724">
        <w:rPr>
          <w:rFonts w:ascii="TimesNewRoman" w:eastAsia="Times New Roman" w:hAnsi="TimesNewRoman" w:cs="TimesNewRoman"/>
          <w:bCs/>
          <w:sz w:val="24"/>
          <w:szCs w:val="24"/>
        </w:rPr>
        <w:t xml:space="preserve">’s increasingly 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interdependent world, why is our global system of “sovereign” nation states reasonably </w:t>
      </w:r>
      <w:r w:rsidR="00C061B1">
        <w:rPr>
          <w:rFonts w:ascii="TimesNewRoman" w:eastAsia="Times New Roman" w:hAnsi="TimesNewRoman" w:cs="TimesNewRoman"/>
          <w:bCs/>
          <w:sz w:val="24"/>
          <w:szCs w:val="24"/>
        </w:rPr>
        <w:t>functional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?  Why are today’s 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lastRenderedPageBreak/>
        <w:t>global supply chains, production</w:t>
      </w:r>
      <w:r w:rsidR="00B2543D">
        <w:rPr>
          <w:rFonts w:ascii="TimesNewRoman" w:eastAsia="Times New Roman" w:hAnsi="TimesNewRoman" w:cs="TimesNewRoman"/>
          <w:bCs/>
          <w:sz w:val="24"/>
          <w:szCs w:val="24"/>
        </w:rPr>
        <w:t>,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 and purchasing patterns for goods and services reasonably dependable</w:t>
      </w:r>
      <w:r w:rsidR="00B2543D">
        <w:rPr>
          <w:rFonts w:ascii="TimesNewRoman" w:eastAsia="Times New Roman" w:hAnsi="TimesNewRoman" w:cs="TimesNewRoman"/>
          <w:bCs/>
          <w:sz w:val="24"/>
          <w:szCs w:val="24"/>
        </w:rPr>
        <w:t xml:space="preserve">, even </w:t>
      </w:r>
      <w:proofErr w:type="spellStart"/>
      <w:r w:rsidR="00B2543D">
        <w:rPr>
          <w:rFonts w:ascii="TimesNewRoman" w:eastAsia="Times New Roman" w:hAnsi="TimesNewRoman" w:cs="TimesNewRoman"/>
          <w:bCs/>
          <w:sz w:val="24"/>
          <w:szCs w:val="24"/>
        </w:rPr>
        <w:t>through</w:t>
      </w:r>
      <w:proofErr w:type="spellEnd"/>
      <w:r w:rsidR="00B2543D">
        <w:rPr>
          <w:rFonts w:ascii="TimesNewRoman" w:eastAsia="Times New Roman" w:hAnsi="TimesNewRoman" w:cs="TimesNewRoman"/>
          <w:bCs/>
          <w:sz w:val="24"/>
          <w:szCs w:val="24"/>
        </w:rPr>
        <w:t xml:space="preserve"> successive </w:t>
      </w:r>
      <w:r w:rsidR="00285515">
        <w:rPr>
          <w:rFonts w:ascii="TimesNewRoman" w:eastAsia="Times New Roman" w:hAnsi="TimesNewRoman" w:cs="TimesNewRoman"/>
          <w:bCs/>
          <w:sz w:val="24"/>
          <w:szCs w:val="24"/>
        </w:rPr>
        <w:t xml:space="preserve">waves of </w:t>
      </w:r>
      <w:proofErr w:type="spellStart"/>
      <w:r w:rsidR="00B2543D">
        <w:rPr>
          <w:rFonts w:ascii="TimesNewRoman" w:eastAsia="Times New Roman" w:hAnsi="TimesNewRoman" w:cs="TimesNewRoman"/>
          <w:bCs/>
          <w:sz w:val="24"/>
          <w:szCs w:val="24"/>
        </w:rPr>
        <w:t>Covid</w:t>
      </w:r>
      <w:proofErr w:type="spellEnd"/>
      <w:r w:rsidR="00C061B1">
        <w:rPr>
          <w:rFonts w:ascii="TimesNewRoman" w:eastAsia="Times New Roman" w:hAnsi="TimesNewRoman" w:cs="TimesNewRoman"/>
          <w:bCs/>
          <w:sz w:val="24"/>
          <w:szCs w:val="24"/>
        </w:rPr>
        <w:t xml:space="preserve"> and </w:t>
      </w:r>
      <w:r w:rsidR="006315C3">
        <w:rPr>
          <w:rFonts w:ascii="TimesNewRoman" w:eastAsia="Times New Roman" w:hAnsi="TimesNewRoman" w:cs="TimesNewRoman"/>
          <w:bCs/>
          <w:sz w:val="24"/>
          <w:szCs w:val="24"/>
        </w:rPr>
        <w:t xml:space="preserve">massive economic </w:t>
      </w:r>
      <w:r w:rsidR="00C061B1">
        <w:rPr>
          <w:rFonts w:ascii="TimesNewRoman" w:eastAsia="Times New Roman" w:hAnsi="TimesNewRoman" w:cs="TimesNewRoman"/>
          <w:bCs/>
          <w:sz w:val="24"/>
          <w:szCs w:val="24"/>
        </w:rPr>
        <w:t>sanctions</w:t>
      </w:r>
      <w:r w:rsidR="001923E4" w:rsidRPr="001923E4">
        <w:rPr>
          <w:rFonts w:ascii="TimesNewRoman" w:eastAsia="Times New Roman" w:hAnsi="TimesNewRoman" w:cs="TimesNewRoman"/>
          <w:bCs/>
          <w:sz w:val="24"/>
          <w:szCs w:val="24"/>
        </w:rPr>
        <w:t>?</w:t>
      </w:r>
      <w:r w:rsidR="00B2543D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</w:p>
    <w:p w14:paraId="592C4CAA" w14:textId="77777777" w:rsidR="001923E4" w:rsidRPr="001923E4" w:rsidRDefault="001923E4" w:rsidP="001923E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4D30775E" w14:textId="77777777" w:rsidR="009A58BA" w:rsidRDefault="00C37841" w:rsidP="00170A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S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urely the answer to these </w:t>
      </w:r>
      <w:r w:rsidR="00B2543D">
        <w:rPr>
          <w:rFonts w:ascii="TimesNewRoman" w:eastAsia="Times New Roman" w:hAnsi="TimesNewRoman" w:cs="TimesNewRoman"/>
          <w:bCs/>
          <w:sz w:val="24"/>
          <w:szCs w:val="24"/>
        </w:rPr>
        <w:t>unsettling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questions is that there is a legal web of </w:t>
      </w:r>
      <w:r w:rsid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principles and 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rules that are generally respected and followed to </w:t>
      </w:r>
      <w:r w:rsidR="009A58BA">
        <w:rPr>
          <w:rFonts w:ascii="TimesNewRoman" w:eastAsia="Times New Roman" w:hAnsi="TimesNewRoman" w:cs="TimesNewRoman"/>
          <w:bCs/>
          <w:sz w:val="24"/>
          <w:szCs w:val="24"/>
        </w:rPr>
        <w:t>promote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a </w:t>
      </w:r>
      <w:r w:rsidR="00005D8A">
        <w:rPr>
          <w:rFonts w:ascii="TimesNewRoman" w:eastAsia="Times New Roman" w:hAnsi="TimesNewRoman" w:cs="TimesNewRoman"/>
          <w:bCs/>
          <w:sz w:val="24"/>
          <w:szCs w:val="24"/>
        </w:rPr>
        <w:t>reliable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environment in which we may live</w:t>
      </w:r>
      <w:r w:rsidR="009A58BA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>do business</w:t>
      </w:r>
      <w:r w:rsidR="009A58BA">
        <w:rPr>
          <w:rFonts w:ascii="TimesNewRoman" w:eastAsia="Times New Roman" w:hAnsi="TimesNewRoman" w:cs="TimesNewRoman"/>
          <w:bCs/>
          <w:sz w:val="24"/>
          <w:szCs w:val="24"/>
        </w:rPr>
        <w:t>, and do good for others</w:t>
      </w:r>
      <w:r w:rsidR="00170A6D"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. </w:t>
      </w:r>
      <w:r w:rsid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20D96C83" w14:textId="77777777" w:rsidR="009A58BA" w:rsidRDefault="009A58BA" w:rsidP="00170A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6F9CAAAC" w14:textId="19BDB113" w:rsidR="00D20C3E" w:rsidRDefault="00170A6D" w:rsidP="00170A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>This in</w:t>
      </w:r>
      <w:r w:rsidR="00BF73F4">
        <w:rPr>
          <w:rFonts w:ascii="TimesNewRoman" w:eastAsia="Times New Roman" w:hAnsi="TimesNewRoman" w:cs="TimesNewRoman"/>
          <w:bCs/>
          <w:sz w:val="24"/>
          <w:szCs w:val="24"/>
        </w:rPr>
        <w:t xml:space="preserve">troductory </w:t>
      </w:r>
      <w:r w:rsidR="00770662">
        <w:rPr>
          <w:rFonts w:ascii="TimesNewRoman" w:eastAsia="Times New Roman" w:hAnsi="TimesNewRoman" w:cs="TimesNewRoman"/>
          <w:bCs/>
          <w:sz w:val="24"/>
          <w:szCs w:val="24"/>
        </w:rPr>
        <w:t>seminar</w:t>
      </w:r>
      <w:r w:rsidR="00BF73F4">
        <w:rPr>
          <w:rFonts w:ascii="TimesNewRoman" w:eastAsia="Times New Roman" w:hAnsi="TimesNewRoman" w:cs="TimesNewRoman"/>
          <w:bCs/>
          <w:sz w:val="24"/>
          <w:szCs w:val="24"/>
        </w:rPr>
        <w:t xml:space="preserve"> will present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the </w:t>
      </w:r>
      <w:r w:rsidR="00BF73F4">
        <w:rPr>
          <w:rFonts w:ascii="TimesNewRoman" w:eastAsia="Times New Roman" w:hAnsi="TimesNewRoman" w:cs="TimesNewRoman"/>
          <w:bCs/>
          <w:sz w:val="24"/>
          <w:szCs w:val="24"/>
        </w:rPr>
        <w:t>fundamentals of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224095">
        <w:rPr>
          <w:rFonts w:ascii="TimesNewRoman" w:eastAsia="Times New Roman" w:hAnsi="TimesNewRoman" w:cs="TimesNewRoman"/>
          <w:bCs/>
          <w:sz w:val="24"/>
          <w:szCs w:val="24"/>
        </w:rPr>
        <w:t xml:space="preserve">today’s </w:t>
      </w:r>
      <w:r w:rsidRPr="00224095">
        <w:rPr>
          <w:rFonts w:ascii="TimesNewRoman" w:eastAsia="Times New Roman" w:hAnsi="TimesNewRoman" w:cs="TimesNewRoman"/>
          <w:b/>
          <w:bCs/>
          <w:i/>
          <w:sz w:val="24"/>
          <w:szCs w:val="24"/>
        </w:rPr>
        <w:t>International Law</w:t>
      </w:r>
      <w:r w:rsidR="008608C5">
        <w:rPr>
          <w:rFonts w:ascii="TimesNewRoman" w:eastAsia="Times New Roman" w:hAnsi="TimesNewRoman" w:cs="TimesNewRoman"/>
          <w:bCs/>
          <w:sz w:val="24"/>
          <w:szCs w:val="24"/>
        </w:rPr>
        <w:t>, w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hat it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i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s and how it works.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  <w:r w:rsidR="001923E4">
        <w:rPr>
          <w:rFonts w:ascii="TimesNewRoman" w:eastAsia="Times New Roman" w:hAnsi="TimesNewRoman" w:cs="TimesNewRoman"/>
          <w:bCs/>
          <w:sz w:val="24"/>
          <w:szCs w:val="24"/>
        </w:rPr>
        <w:t>W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e will explore</w:t>
      </w:r>
      <w:r w:rsid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 the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sources, l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>egal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 xml:space="preserve"> f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>ramework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,</w:t>
      </w:r>
      <w:r w:rsidR="00524E96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and m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echanics for </w:t>
      </w:r>
      <w:r w:rsidRPr="008F178D">
        <w:rPr>
          <w:rFonts w:ascii="TimesNewRoman" w:eastAsia="Times New Roman" w:hAnsi="TimesNewRoman" w:cs="TimesNewRoman"/>
          <w:b/>
          <w:bCs/>
          <w:i/>
          <w:sz w:val="24"/>
          <w:szCs w:val="24"/>
        </w:rPr>
        <w:t>International Law</w:t>
      </w:r>
      <w:r w:rsidR="008608C5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why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3006E2">
        <w:rPr>
          <w:rFonts w:ascii="TimesNewRoman" w:eastAsia="Times New Roman" w:hAnsi="TimesNewRoman" w:cs="TimesNewRoman"/>
          <w:bCs/>
          <w:sz w:val="24"/>
          <w:szCs w:val="24"/>
        </w:rPr>
        <w:t xml:space="preserve">“most of 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the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rules are followed most of the time</w:t>
      </w:r>
      <w:r w:rsidR="00005D8A">
        <w:rPr>
          <w:rFonts w:ascii="TimesNewRoman" w:eastAsia="Times New Roman" w:hAnsi="TimesNewRoman" w:cs="TimesNewRoman"/>
          <w:bCs/>
          <w:sz w:val="24"/>
          <w:szCs w:val="24"/>
        </w:rPr>
        <w:t xml:space="preserve"> by most of the legal actors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,</w:t>
      </w:r>
      <w:r w:rsidR="003006E2">
        <w:rPr>
          <w:rFonts w:ascii="TimesNewRoman" w:eastAsia="Times New Roman" w:hAnsi="TimesNewRoman" w:cs="TimesNewRoman"/>
          <w:bCs/>
          <w:sz w:val="24"/>
          <w:szCs w:val="24"/>
        </w:rPr>
        <w:t>”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 xml:space="preserve"> and what happens</w:t>
      </w:r>
      <w:r w:rsidR="00524E96">
        <w:rPr>
          <w:rFonts w:ascii="TimesNewRoman" w:eastAsia="Times New Roman" w:hAnsi="TimesNewRoman" w:cs="TimesNewRoman"/>
          <w:bCs/>
          <w:sz w:val="24"/>
          <w:szCs w:val="24"/>
        </w:rPr>
        <w:t xml:space="preserve"> when th</w:t>
      </w:r>
      <w:r w:rsidR="003A4FFB">
        <w:rPr>
          <w:rFonts w:ascii="TimesNewRoman" w:eastAsia="Times New Roman" w:hAnsi="TimesNewRoman" w:cs="TimesNewRoman"/>
          <w:bCs/>
          <w:sz w:val="24"/>
          <w:szCs w:val="24"/>
        </w:rPr>
        <w:t>e</w:t>
      </w:r>
      <w:r w:rsidR="00524E96">
        <w:rPr>
          <w:rFonts w:ascii="TimesNewRoman" w:eastAsia="Times New Roman" w:hAnsi="TimesNewRoman" w:cs="TimesNewRoman"/>
          <w:bCs/>
          <w:sz w:val="24"/>
          <w:szCs w:val="24"/>
        </w:rPr>
        <w:t>y are not.</w:t>
      </w:r>
      <w:r w:rsidR="00BF73F4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We will investigate how the global rules are enforced, interpreted, and litigated.</w:t>
      </w:r>
      <w:r w:rsidR="00BF73F4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We will see w</w:t>
      </w:r>
      <w:r w:rsidR="00524E96">
        <w:rPr>
          <w:rFonts w:ascii="TimesNewRoman" w:eastAsia="Times New Roman" w:hAnsi="TimesNewRoman" w:cs="TimesNewRoman"/>
          <w:bCs/>
          <w:sz w:val="24"/>
          <w:szCs w:val="24"/>
        </w:rPr>
        <w:t xml:space="preserve">hen 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nations </w:t>
      </w:r>
      <w:r w:rsidR="00524E96">
        <w:rPr>
          <w:rFonts w:ascii="TimesNewRoman" w:eastAsia="Times New Roman" w:hAnsi="TimesNewRoman" w:cs="TimesNewRoman"/>
          <w:bCs/>
          <w:sz w:val="24"/>
          <w:szCs w:val="24"/>
        </w:rPr>
        <w:t xml:space="preserve">are 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>allowed to resort to force to prote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>ct themselves or their “rights,”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D20C3E">
        <w:rPr>
          <w:rFonts w:ascii="TimesNewRoman" w:eastAsia="Times New Roman" w:hAnsi="TimesNewRoman" w:cs="TimesNewRoman"/>
          <w:bCs/>
          <w:sz w:val="24"/>
          <w:szCs w:val="24"/>
        </w:rPr>
        <w:t xml:space="preserve">and 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>what is legal in war</w:t>
      </w:r>
      <w:r w:rsidR="00A742AE">
        <w:rPr>
          <w:rFonts w:ascii="TimesNewRoman" w:eastAsia="Times New Roman" w:hAnsi="TimesNewRoman" w:cs="TimesNewRoman"/>
          <w:bCs/>
          <w:sz w:val="24"/>
          <w:szCs w:val="24"/>
        </w:rPr>
        <w:t>, as well as</w:t>
      </w:r>
      <w:r w:rsidRPr="00912081">
        <w:rPr>
          <w:rFonts w:ascii="TimesNewRoman" w:eastAsia="Times New Roman" w:hAnsi="TimesNewRoman" w:cs="TimesNewRoman"/>
          <w:bCs/>
          <w:sz w:val="24"/>
          <w:szCs w:val="24"/>
        </w:rPr>
        <w:t xml:space="preserve"> what is forbidden</w:t>
      </w:r>
      <w:r w:rsidR="008608C5">
        <w:rPr>
          <w:rFonts w:ascii="TimesNewRoman" w:eastAsia="Times New Roman" w:hAnsi="TimesNewRoman" w:cs="TimesNewRoman"/>
          <w:bCs/>
          <w:sz w:val="24"/>
          <w:szCs w:val="24"/>
        </w:rPr>
        <w:t>.</w:t>
      </w:r>
      <w:r w:rsidR="001923E4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 w:rsidR="00CB0E13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22F88AC9" w14:textId="77777777" w:rsidR="00D20C3E" w:rsidRDefault="00D20C3E" w:rsidP="00170A6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77FB3BBE" w14:textId="35A00FC1" w:rsidR="00BB44CD" w:rsidRPr="00BB44CD" w:rsidRDefault="004325CD" w:rsidP="00A055DF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325CD">
        <w:rPr>
          <w:rFonts w:ascii="TimesNewRoman" w:eastAsia="Times New Roman" w:hAnsi="TimesNewRoman" w:cs="TimesNewRoman"/>
          <w:b/>
          <w:sz w:val="24"/>
          <w:szCs w:val="24"/>
        </w:rPr>
        <w:t>Course Text and Other Resources</w:t>
      </w:r>
      <w:r w:rsidRPr="004325CD">
        <w:rPr>
          <w:rFonts w:ascii="TimesNewRoman" w:eastAsia="Times New Roman" w:hAnsi="TimesNewRoman" w:cs="TimesNewRoman"/>
          <w:sz w:val="24"/>
          <w:szCs w:val="24"/>
        </w:rPr>
        <w:t xml:space="preserve">:   </w:t>
      </w:r>
      <w:r w:rsidR="00A055DF">
        <w:rPr>
          <w:rFonts w:ascii="TimesNewRoman" w:eastAsia="Times New Roman" w:hAnsi="TimesNewRoman" w:cs="TimesNewRoman"/>
          <w:sz w:val="24"/>
          <w:szCs w:val="24"/>
        </w:rPr>
        <w:t xml:space="preserve">All materials needed for this course are available on the </w:t>
      </w:r>
      <w:r w:rsidR="00E018A5">
        <w:rPr>
          <w:rFonts w:ascii="TimesNewRoman" w:eastAsia="Times New Roman" w:hAnsi="TimesNewRoman" w:cs="TimesNewRoman"/>
          <w:sz w:val="24"/>
          <w:szCs w:val="24"/>
        </w:rPr>
        <w:t>I</w:t>
      </w:r>
      <w:r w:rsidR="00A055DF">
        <w:rPr>
          <w:rFonts w:ascii="TimesNewRoman" w:eastAsia="Times New Roman" w:hAnsi="TimesNewRoman" w:cs="TimesNewRoman"/>
          <w:sz w:val="24"/>
          <w:szCs w:val="24"/>
        </w:rPr>
        <w:t>nternet</w:t>
      </w:r>
      <w:r w:rsidR="00E93FD8">
        <w:rPr>
          <w:rFonts w:ascii="TimesNewRoman" w:eastAsia="Times New Roman" w:hAnsi="TimesNewRoman" w:cs="TimesNewRoman"/>
          <w:sz w:val="24"/>
          <w:szCs w:val="24"/>
        </w:rPr>
        <w:t xml:space="preserve"> or will be provided in the class.</w:t>
      </w:r>
      <w:r w:rsidR="00E018A5">
        <w:rPr>
          <w:rFonts w:ascii="TimesNewRoman" w:eastAsia="Times New Roman" w:hAnsi="TimesNewRoman" w:cs="TimesNewRoman"/>
          <w:sz w:val="24"/>
          <w:szCs w:val="24"/>
        </w:rPr>
        <w:t xml:space="preserve">  Some form of Internet access will be important.</w:t>
      </w:r>
    </w:p>
    <w:p w14:paraId="3F15C7F7" w14:textId="77777777" w:rsidR="00BB44CD" w:rsidRPr="004325CD" w:rsidRDefault="00BB44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4543ABD7" w14:textId="359A9110" w:rsidR="004325CD" w:rsidRPr="004325CD" w:rsidRDefault="004325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325CD">
        <w:rPr>
          <w:rFonts w:ascii="TimesNewRoman" w:eastAsia="Times New Roman" w:hAnsi="TimesNewRoman" w:cs="TimesNewRoman"/>
          <w:b/>
          <w:sz w:val="24"/>
          <w:szCs w:val="24"/>
        </w:rPr>
        <w:t>Course Schedule</w:t>
      </w:r>
      <w:r w:rsidRPr="004325CD">
        <w:rPr>
          <w:rFonts w:ascii="TimesNewRoman" w:eastAsia="Times New Roman" w:hAnsi="TimesNewRoman" w:cs="TimesNewRoman"/>
          <w:sz w:val="24"/>
          <w:szCs w:val="24"/>
        </w:rPr>
        <w:t>:  Classes</w:t>
      </w:r>
      <w:r w:rsidR="00B06034">
        <w:rPr>
          <w:rFonts w:ascii="TimesNewRoman" w:eastAsia="Times New Roman" w:hAnsi="TimesNewRoman" w:cs="TimesNewRoman"/>
          <w:sz w:val="24"/>
          <w:szCs w:val="24"/>
        </w:rPr>
        <w:t xml:space="preserve"> meet</w:t>
      </w:r>
      <w:r w:rsidR="006B07F9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in the designated classroom </w:t>
      </w:r>
      <w:r w:rsidR="006B07F9">
        <w:rPr>
          <w:rFonts w:ascii="TimesNewRoman" w:eastAsia="Times New Roman" w:hAnsi="TimesNewRoman" w:cs="TimesNewRoman"/>
          <w:sz w:val="24"/>
          <w:szCs w:val="24"/>
        </w:rPr>
        <w:t xml:space="preserve">on week days, starting </w:t>
      </w:r>
      <w:r w:rsidR="00D4762B">
        <w:rPr>
          <w:rFonts w:ascii="TimesNewRoman" w:eastAsia="Times New Roman" w:hAnsi="TimesNewRoman" w:cs="TimesNewRoman"/>
          <w:bCs/>
          <w:sz w:val="24"/>
          <w:szCs w:val="24"/>
        </w:rPr>
        <w:t>Monday</w:t>
      </w:r>
      <w:r w:rsidR="006B07F9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r w:rsidR="00D4762B">
        <w:rPr>
          <w:rFonts w:ascii="TimesNewRoman" w:eastAsia="Times New Roman" w:hAnsi="TimesNewRoman" w:cs="TimesNewRoman"/>
          <w:sz w:val="24"/>
          <w:szCs w:val="24"/>
        </w:rPr>
        <w:t>May 8</w:t>
      </w:r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 through </w:t>
      </w:r>
      <w:r w:rsidR="00D4762B">
        <w:rPr>
          <w:rFonts w:ascii="TimesNewRoman" w:eastAsia="Times New Roman" w:hAnsi="TimesNewRoman" w:cs="TimesNewRoman"/>
          <w:bCs/>
          <w:sz w:val="24"/>
          <w:szCs w:val="24"/>
        </w:rPr>
        <w:t>Friday</w:t>
      </w:r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r w:rsidR="00D4762B">
        <w:rPr>
          <w:rFonts w:ascii="TimesNewRoman" w:eastAsia="Times New Roman" w:hAnsi="TimesNewRoman" w:cs="TimesNewRoman"/>
          <w:sz w:val="24"/>
          <w:szCs w:val="24"/>
        </w:rPr>
        <w:t>May 19</w:t>
      </w:r>
      <w:bookmarkStart w:id="0" w:name="_GoBack"/>
      <w:bookmarkEnd w:id="0"/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, </w:t>
      </w:r>
      <w:r w:rsidR="001A63C6">
        <w:rPr>
          <w:rFonts w:ascii="TimesNewRoman" w:eastAsia="Times New Roman" w:hAnsi="TimesNewRoman" w:cs="TimesNewRoman"/>
          <w:sz w:val="24"/>
          <w:szCs w:val="24"/>
        </w:rPr>
        <w:t>specific time to be determined</w:t>
      </w:r>
      <w:r w:rsidR="00C90A87">
        <w:rPr>
          <w:rFonts w:ascii="TimesNewRoman" w:eastAsia="Times New Roman" w:hAnsi="TimesNewRoman" w:cs="TimesNewRoman"/>
          <w:sz w:val="24"/>
          <w:szCs w:val="24"/>
        </w:rPr>
        <w:t>.</w:t>
      </w:r>
      <w:r w:rsidRPr="004325CD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 Afternoon session on these days will </w:t>
      </w:r>
      <w:r w:rsidR="00B30E68">
        <w:rPr>
          <w:rFonts w:ascii="TimesNewRoman" w:eastAsia="Times New Roman" w:hAnsi="TimesNewRoman" w:cs="TimesNewRoman"/>
          <w:sz w:val="24"/>
          <w:szCs w:val="24"/>
        </w:rPr>
        <w:t>be available for</w:t>
      </w:r>
      <w:r w:rsidR="008A1BC0">
        <w:rPr>
          <w:rFonts w:ascii="TimesNewRoman" w:eastAsia="Times New Roman" w:hAnsi="TimesNewRoman" w:cs="TimesNewRoman"/>
          <w:sz w:val="24"/>
          <w:szCs w:val="24"/>
        </w:rPr>
        <w:t xml:space="preserve"> consultation with the course professor</w:t>
      </w:r>
      <w:r w:rsidR="00E018A5">
        <w:rPr>
          <w:rFonts w:ascii="TimesNewRoman" w:eastAsia="Times New Roman" w:hAnsi="TimesNewRoman" w:cs="TimesNewRoman"/>
          <w:sz w:val="24"/>
          <w:szCs w:val="24"/>
        </w:rPr>
        <w:t>.</w:t>
      </w:r>
      <w:r w:rsidRPr="004325CD">
        <w:rPr>
          <w:rFonts w:ascii="TimesNewRoman" w:eastAsia="Times New Roman" w:hAnsi="TimesNewRoman" w:cs="TimesNewRoman"/>
          <w:sz w:val="24"/>
          <w:szCs w:val="24"/>
        </w:rPr>
        <w:t xml:space="preserve"> </w:t>
      </w:r>
    </w:p>
    <w:p w14:paraId="5024221C" w14:textId="77777777" w:rsidR="004325CD" w:rsidRPr="004325CD" w:rsidRDefault="004325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134BC954" w14:textId="2DFCB212" w:rsidR="00B27428" w:rsidRDefault="00B27428" w:rsidP="00191F33">
      <w:pPr>
        <w:pStyle w:val="m-1078942074589503212level1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7602D">
        <w:rPr>
          <w:b/>
          <w:bCs/>
          <w:color w:val="222222"/>
        </w:rPr>
        <w:t>Class Format</w:t>
      </w:r>
      <w:r w:rsidR="0077602D" w:rsidRPr="0077602D">
        <w:rPr>
          <w:b/>
          <w:bCs/>
          <w:color w:val="222222"/>
        </w:rPr>
        <w:t xml:space="preserve">:   </w:t>
      </w:r>
      <w:r w:rsidRPr="0077602D">
        <w:rPr>
          <w:bCs/>
          <w:color w:val="222222"/>
        </w:rPr>
        <w:t>This c</w:t>
      </w:r>
      <w:r w:rsidR="003006E2">
        <w:rPr>
          <w:bCs/>
          <w:color w:val="222222"/>
        </w:rPr>
        <w:t>ourse</w:t>
      </w:r>
      <w:r w:rsidRPr="0077602D">
        <w:rPr>
          <w:bCs/>
          <w:color w:val="222222"/>
        </w:rPr>
        <w:t xml:space="preserve"> is being offered in </w:t>
      </w:r>
      <w:r w:rsidR="0077602D">
        <w:rPr>
          <w:bCs/>
          <w:color w:val="222222"/>
        </w:rPr>
        <w:t>the</w:t>
      </w:r>
      <w:r w:rsidRPr="0077602D">
        <w:rPr>
          <w:bCs/>
          <w:color w:val="222222"/>
        </w:rPr>
        <w:t xml:space="preserve"> traditional, “in-person” format.</w:t>
      </w:r>
      <w:r>
        <w:rPr>
          <w:color w:val="222222"/>
        </w:rPr>
        <w:t xml:space="preserve">  Students are </w:t>
      </w:r>
      <w:r w:rsidR="001A63C6">
        <w:rPr>
          <w:color w:val="222222"/>
        </w:rPr>
        <w:t>invit</w:t>
      </w:r>
      <w:r>
        <w:rPr>
          <w:color w:val="222222"/>
        </w:rPr>
        <w:t xml:space="preserve">ed to attend </w:t>
      </w:r>
      <w:r w:rsidR="001A63C6">
        <w:rPr>
          <w:color w:val="222222"/>
        </w:rPr>
        <w:t xml:space="preserve">the </w:t>
      </w:r>
      <w:r>
        <w:rPr>
          <w:color w:val="222222"/>
        </w:rPr>
        <w:t>regular class session</w:t>
      </w:r>
      <w:r w:rsidR="001A63C6">
        <w:rPr>
          <w:color w:val="222222"/>
        </w:rPr>
        <w:t>s</w:t>
      </w:r>
      <w:r>
        <w:rPr>
          <w:color w:val="222222"/>
        </w:rPr>
        <w:t xml:space="preserve"> in-person</w:t>
      </w:r>
      <w:r w:rsidR="001A63C6">
        <w:rPr>
          <w:color w:val="222222"/>
        </w:rPr>
        <w:t>, each day at the law faculty building</w:t>
      </w:r>
      <w:r>
        <w:rPr>
          <w:color w:val="222222"/>
        </w:rPr>
        <w:t xml:space="preserve">.  </w:t>
      </w:r>
      <w:r w:rsidR="003006E2">
        <w:rPr>
          <w:color w:val="222222"/>
        </w:rPr>
        <w:t xml:space="preserve"> The</w:t>
      </w:r>
      <w:r>
        <w:rPr>
          <w:color w:val="222222"/>
        </w:rPr>
        <w:t xml:space="preserve"> course </w:t>
      </w:r>
      <w:r w:rsidR="003006E2">
        <w:rPr>
          <w:color w:val="222222"/>
        </w:rPr>
        <w:t xml:space="preserve">will also </w:t>
      </w:r>
      <w:r>
        <w:rPr>
          <w:color w:val="222222"/>
        </w:rPr>
        <w:t>use the Team Based Learning approach</w:t>
      </w:r>
      <w:r w:rsidR="001A63C6">
        <w:rPr>
          <w:color w:val="222222"/>
        </w:rPr>
        <w:t xml:space="preserve"> for some group research</w:t>
      </w:r>
      <w:r w:rsidR="00E018A5">
        <w:rPr>
          <w:color w:val="222222"/>
        </w:rPr>
        <w:t xml:space="preserve"> and reporting</w:t>
      </w:r>
      <w:r>
        <w:rPr>
          <w:color w:val="222222"/>
        </w:rPr>
        <w:t xml:space="preserve">.  </w:t>
      </w:r>
    </w:p>
    <w:p w14:paraId="3F8B3426" w14:textId="77777777" w:rsidR="00B27428" w:rsidRDefault="00B27428" w:rsidP="00B27428">
      <w:pPr>
        <w:pStyle w:val="m-1078942074589503212level1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1C63310C" w14:textId="0FBBA930" w:rsidR="00F12C90" w:rsidRPr="00F12C90" w:rsidRDefault="00042C20" w:rsidP="005635D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>
        <w:rPr>
          <w:rFonts w:ascii="TimesNewRoman" w:eastAsia="Times New Roman" w:hAnsi="TimesNewRoman" w:cs="TimesNewRoman"/>
          <w:b/>
          <w:sz w:val="24"/>
          <w:szCs w:val="24"/>
        </w:rPr>
        <w:t xml:space="preserve">Class Participation:  </w:t>
      </w:r>
      <w:r w:rsidR="00F12C90" w:rsidRPr="00042C20">
        <w:rPr>
          <w:rFonts w:ascii="TimesNewRoman" w:eastAsia="Times New Roman" w:hAnsi="TimesNewRoman" w:cs="TimesNewRoman"/>
          <w:sz w:val="24"/>
          <w:szCs w:val="24"/>
        </w:rPr>
        <w:t xml:space="preserve">The quality of our class </w:t>
      </w:r>
      <w:r w:rsidR="00C6201B">
        <w:rPr>
          <w:rFonts w:ascii="TimesNewRoman" w:eastAsia="Times New Roman" w:hAnsi="TimesNewRoman" w:cs="TimesNewRoman"/>
          <w:sz w:val="24"/>
          <w:szCs w:val="24"/>
        </w:rPr>
        <w:t xml:space="preserve">research projects and </w:t>
      </w:r>
      <w:r w:rsidR="00F12C90" w:rsidRPr="00042C20">
        <w:rPr>
          <w:rFonts w:ascii="TimesNewRoman" w:eastAsia="Times New Roman" w:hAnsi="TimesNewRoman" w:cs="TimesNewRoman"/>
          <w:sz w:val="24"/>
          <w:szCs w:val="24"/>
        </w:rPr>
        <w:t>discussions is vital to our course.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  Our goal </w:t>
      </w:r>
      <w:r w:rsidR="00D56101">
        <w:rPr>
          <w:rFonts w:ascii="TimesNewRoman" w:eastAsia="Times New Roman" w:hAnsi="TimesNewRoman" w:cs="TimesNewRoman"/>
          <w:sz w:val="24"/>
          <w:szCs w:val="24"/>
        </w:rPr>
        <w:t xml:space="preserve">for 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our </w:t>
      </w:r>
      <w:r w:rsidR="00775980">
        <w:rPr>
          <w:rFonts w:ascii="TimesNewRoman" w:eastAsia="Times New Roman" w:hAnsi="TimesNewRoman" w:cs="TimesNewRoman"/>
          <w:sz w:val="24"/>
          <w:szCs w:val="24"/>
        </w:rPr>
        <w:t>b</w:t>
      </w:r>
      <w:r w:rsidR="008D4305" w:rsidRPr="00F12C90">
        <w:rPr>
          <w:rFonts w:ascii="TimesNewRoman" w:eastAsia="Times New Roman" w:hAnsi="TimesNewRoman" w:cs="TimesNewRoman"/>
          <w:sz w:val="24"/>
          <w:szCs w:val="24"/>
        </w:rPr>
        <w:t>reak</w:t>
      </w:r>
      <w:r w:rsidR="00775980">
        <w:rPr>
          <w:rFonts w:ascii="TimesNewRoman" w:eastAsia="Times New Roman" w:hAnsi="TimesNewRoman" w:cs="TimesNewRoman"/>
          <w:sz w:val="24"/>
          <w:szCs w:val="24"/>
        </w:rPr>
        <w:t>-</w:t>
      </w:r>
      <w:r w:rsidR="008D4305" w:rsidRPr="00F12C90">
        <w:rPr>
          <w:rFonts w:ascii="TimesNewRoman" w:eastAsia="Times New Roman" w:hAnsi="TimesNewRoman" w:cs="TimesNewRoman"/>
          <w:sz w:val="24"/>
          <w:szCs w:val="24"/>
        </w:rPr>
        <w:t>out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C6201B">
        <w:rPr>
          <w:rFonts w:ascii="TimesNewRoman" w:eastAsia="Times New Roman" w:hAnsi="TimesNewRoman" w:cs="TimesNewRoman"/>
          <w:sz w:val="24"/>
          <w:szCs w:val="24"/>
        </w:rPr>
        <w:t xml:space="preserve">research 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>group</w:t>
      </w:r>
      <w:r w:rsidR="00C6201B">
        <w:rPr>
          <w:rFonts w:ascii="TimesNewRoman" w:eastAsia="Times New Roman" w:hAnsi="TimesNewRoman" w:cs="TimesNewRoman"/>
          <w:sz w:val="24"/>
          <w:szCs w:val="24"/>
        </w:rPr>
        <w:t>s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 is to create an environment </w:t>
      </w:r>
      <w:r w:rsidR="00191F33">
        <w:rPr>
          <w:rFonts w:ascii="TimesNewRoman" w:eastAsia="Times New Roman" w:hAnsi="TimesNewRoman" w:cs="TimesNewRoman"/>
          <w:sz w:val="24"/>
          <w:szCs w:val="24"/>
        </w:rPr>
        <w:t>in which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 we can </w:t>
      </w:r>
      <w:r w:rsidR="00C6201B">
        <w:rPr>
          <w:rFonts w:ascii="TimesNewRoman" w:eastAsia="Times New Roman" w:hAnsi="TimesNewRoman" w:cs="TimesNewRoman"/>
          <w:sz w:val="24"/>
          <w:szCs w:val="24"/>
        </w:rPr>
        <w:t xml:space="preserve">stimulate authentic learning, as well as to 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>get to know each other</w:t>
      </w:r>
      <w:r w:rsidR="00C6201B">
        <w:rPr>
          <w:rFonts w:ascii="TimesNewRoman" w:eastAsia="Times New Roman" w:hAnsi="TimesNewRoman" w:cs="TimesNewRoman"/>
          <w:sz w:val="24"/>
          <w:szCs w:val="24"/>
        </w:rPr>
        <w:t>,</w:t>
      </w:r>
      <w:r w:rsidR="00F12C90" w:rsidRPr="00F12C90">
        <w:rPr>
          <w:rFonts w:ascii="TimesNewRoman" w:eastAsia="Times New Roman" w:hAnsi="TimesNewRoman" w:cs="TimesNewRoman"/>
          <w:sz w:val="24"/>
          <w:szCs w:val="24"/>
        </w:rPr>
        <w:t xml:space="preserve"> and have thoughtful, productive conversations.  And </w:t>
      </w:r>
      <w:r w:rsidR="001A63C6">
        <w:rPr>
          <w:rFonts w:ascii="TimesNewRoman" w:eastAsia="Times New Roman" w:hAnsi="TimesNewRoman" w:cs="TimesNewRoman"/>
          <w:sz w:val="24"/>
          <w:szCs w:val="24"/>
        </w:rPr>
        <w:t>each participant will be asked to</w:t>
      </w:r>
      <w:r w:rsidR="00F82CED">
        <w:rPr>
          <w:rFonts w:ascii="TimesNewRoman" w:eastAsia="Times New Roman" w:hAnsi="TimesNewRoman" w:cs="TimesNewRoman"/>
          <w:sz w:val="24"/>
          <w:szCs w:val="24"/>
        </w:rPr>
        <w:t xml:space="preserve"> prepare and prese</w:t>
      </w:r>
      <w:r w:rsidR="00E018A5">
        <w:rPr>
          <w:rFonts w:ascii="TimesNewRoman" w:eastAsia="Times New Roman" w:hAnsi="TimesNewRoman" w:cs="TimesNewRoman"/>
          <w:sz w:val="24"/>
          <w:szCs w:val="24"/>
        </w:rPr>
        <w:t xml:space="preserve">nt </w:t>
      </w:r>
      <w:r w:rsidR="00F82CED">
        <w:rPr>
          <w:rFonts w:ascii="TimesNewRoman" w:eastAsia="Times New Roman" w:hAnsi="TimesNewRoman" w:cs="TimesNewRoman"/>
          <w:sz w:val="24"/>
          <w:szCs w:val="24"/>
        </w:rPr>
        <w:t xml:space="preserve">a) a </w:t>
      </w:r>
      <w:r w:rsidR="001A63C6">
        <w:rPr>
          <w:rFonts w:ascii="TimesNewRoman" w:eastAsia="Times New Roman" w:hAnsi="TimesNewRoman" w:cs="TimesNewRoman"/>
          <w:sz w:val="24"/>
          <w:szCs w:val="24"/>
        </w:rPr>
        <w:t xml:space="preserve">US style </w:t>
      </w:r>
      <w:r w:rsidR="00F82CED">
        <w:rPr>
          <w:rFonts w:ascii="TimesNewRoman" w:eastAsia="Times New Roman" w:hAnsi="TimesNewRoman" w:cs="TimesNewRoman"/>
          <w:sz w:val="24"/>
          <w:szCs w:val="24"/>
        </w:rPr>
        <w:t>case brief of a landmark International Law judicial decision, arbitration, or such (usually a ten</w:t>
      </w:r>
      <w:r w:rsidR="00A742AE">
        <w:rPr>
          <w:rFonts w:ascii="TimesNewRoman" w:eastAsia="Times New Roman" w:hAnsi="TimesNewRoman" w:cs="TimesNewRoman"/>
          <w:sz w:val="24"/>
          <w:szCs w:val="24"/>
        </w:rPr>
        <w:t>-</w:t>
      </w:r>
      <w:r w:rsidR="00F82CED">
        <w:rPr>
          <w:rFonts w:ascii="TimesNewRoman" w:eastAsia="Times New Roman" w:hAnsi="TimesNewRoman" w:cs="TimesNewRoman"/>
          <w:sz w:val="24"/>
          <w:szCs w:val="24"/>
        </w:rPr>
        <w:t xml:space="preserve">minute Power Point presentation), and (b) </w:t>
      </w:r>
      <w:r w:rsidR="00B00F18">
        <w:rPr>
          <w:rFonts w:ascii="TimesNewRoman" w:eastAsia="Times New Roman" w:hAnsi="TimesNewRoman" w:cs="TimesNewRoman"/>
          <w:sz w:val="24"/>
          <w:szCs w:val="24"/>
        </w:rPr>
        <w:t>each team group</w:t>
      </w:r>
      <w:r w:rsidR="00F82CED">
        <w:rPr>
          <w:rFonts w:ascii="TimesNewRoman" w:eastAsia="Times New Roman" w:hAnsi="TimesNewRoman" w:cs="TimesNewRoman"/>
          <w:sz w:val="24"/>
          <w:szCs w:val="24"/>
        </w:rPr>
        <w:t xml:space="preserve"> will research and present to the class a team report on a current</w:t>
      </w:r>
      <w:r w:rsidR="00D56101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="00F82CED">
        <w:rPr>
          <w:rFonts w:ascii="TimesNewRoman" w:eastAsia="Times New Roman" w:hAnsi="TimesNewRoman" w:cs="TimesNewRoman"/>
          <w:sz w:val="24"/>
          <w:szCs w:val="24"/>
        </w:rPr>
        <w:t xml:space="preserve">issue in international law today (such as the China-Taiwan conflict or </w:t>
      </w:r>
      <w:r w:rsidR="00536F9C">
        <w:rPr>
          <w:rFonts w:ascii="TimesNewRoman" w:eastAsia="Times New Roman" w:hAnsi="TimesNewRoman" w:cs="TimesNewRoman"/>
          <w:sz w:val="24"/>
          <w:szCs w:val="24"/>
        </w:rPr>
        <w:t xml:space="preserve">the War in Syria).  </w:t>
      </w:r>
      <w:r w:rsidR="00F82CED" w:rsidRPr="00F82CED">
        <w:t xml:space="preserve"> </w:t>
      </w:r>
    </w:p>
    <w:p w14:paraId="6E79BE87" w14:textId="77777777" w:rsidR="004325CD" w:rsidRPr="004325CD" w:rsidRDefault="004325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5A38FD4F" w14:textId="0EF54785" w:rsidR="004325CD" w:rsidRDefault="004325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4325CD">
        <w:rPr>
          <w:rFonts w:ascii="TimesNewRoman" w:eastAsia="Times New Roman" w:hAnsi="TimesNewRoman" w:cs="TimesNewRoman"/>
          <w:b/>
          <w:sz w:val="24"/>
          <w:szCs w:val="24"/>
        </w:rPr>
        <w:t>Office Hours:</w:t>
      </w:r>
      <w:r w:rsidRPr="004325CD">
        <w:rPr>
          <w:rFonts w:ascii="TimesNewRoman" w:eastAsia="Times New Roman" w:hAnsi="TimesNewRoman" w:cs="TimesNewRoman"/>
          <w:sz w:val="24"/>
          <w:szCs w:val="24"/>
        </w:rPr>
        <w:t xml:space="preserve">  Prof. </w:t>
      </w:r>
      <w:proofErr w:type="spellStart"/>
      <w:r w:rsidRPr="004325CD">
        <w:rPr>
          <w:rFonts w:ascii="TimesNewRoman" w:eastAsia="Times New Roman" w:hAnsi="TimesNewRoman" w:cs="TimesNewRoman"/>
          <w:sz w:val="24"/>
          <w:szCs w:val="24"/>
        </w:rPr>
        <w:t>Hugg</w:t>
      </w:r>
      <w:proofErr w:type="spellEnd"/>
      <w:r w:rsidR="003D712D">
        <w:rPr>
          <w:rFonts w:ascii="TimesNewRoman" w:eastAsia="Times New Roman" w:hAnsi="TimesNewRoman" w:cs="TimesNewRoman"/>
          <w:sz w:val="24"/>
          <w:szCs w:val="24"/>
        </w:rPr>
        <w:t xml:space="preserve"> will be happy to meet with students after class each day, and by special appointment (which can be arranged via email at</w:t>
      </w:r>
      <w:r w:rsidRPr="004325CD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hyperlink r:id="rId9" w:history="1">
        <w:r w:rsidR="00E7083F" w:rsidRPr="00BA3D76">
          <w:rPr>
            <w:rStyle w:val="Hipercze"/>
            <w:rFonts w:ascii="TimesNewRoman" w:eastAsia="Times New Roman" w:hAnsi="TimesNewRoman" w:cs="TimesNewRoman"/>
            <w:sz w:val="24"/>
            <w:szCs w:val="24"/>
          </w:rPr>
          <w:t>hugg@loyno.edu</w:t>
        </w:r>
      </w:hyperlink>
      <w:r w:rsidRPr="004325CD">
        <w:rPr>
          <w:rFonts w:ascii="TimesNewRoman" w:eastAsia="Times New Roman" w:hAnsi="TimesNewRoman" w:cs="TimesNewRoman"/>
          <w:sz w:val="24"/>
          <w:szCs w:val="24"/>
        </w:rPr>
        <w:t>.</w:t>
      </w:r>
      <w:r w:rsidR="003D712D">
        <w:rPr>
          <w:rFonts w:ascii="TimesNewRoman" w:eastAsia="Times New Roman" w:hAnsi="TimesNewRoman" w:cs="TimesNewRoman"/>
          <w:sz w:val="24"/>
          <w:szCs w:val="24"/>
        </w:rPr>
        <w:t>).</w:t>
      </w:r>
    </w:p>
    <w:p w14:paraId="575AA513" w14:textId="77777777" w:rsidR="004325CD" w:rsidRPr="004325CD" w:rsidRDefault="004325CD" w:rsidP="004325CD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</w:p>
    <w:p w14:paraId="66D2A6C0" w14:textId="7D3B419A" w:rsidR="00B56100" w:rsidRDefault="00B56100" w:rsidP="00B56100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</w:rPr>
      </w:pPr>
      <w:r w:rsidRPr="00B56100">
        <w:rPr>
          <w:rFonts w:ascii="TimesNewRoman" w:eastAsia="Times New Roman" w:hAnsi="TimesNewRoman" w:cs="TimesNewRoman"/>
          <w:b/>
          <w:sz w:val="24"/>
          <w:szCs w:val="24"/>
        </w:rPr>
        <w:t xml:space="preserve">Briefing Judicial Opinions:  </w:t>
      </w:r>
      <w:r w:rsidR="00B00F18">
        <w:rPr>
          <w:rFonts w:ascii="TimesNewRoman" w:eastAsia="Times New Roman" w:hAnsi="TimesNewRoman" w:cs="TimesNewRoman"/>
          <w:sz w:val="24"/>
          <w:szCs w:val="24"/>
        </w:rPr>
        <w:t>D</w:t>
      </w:r>
      <w:r w:rsidRPr="00B56100">
        <w:rPr>
          <w:rFonts w:ascii="TimesNewRoman" w:eastAsia="Times New Roman" w:hAnsi="TimesNewRoman" w:cs="TimesNewRoman"/>
          <w:sz w:val="24"/>
          <w:szCs w:val="24"/>
        </w:rPr>
        <w:t xml:space="preserve">uring the </w:t>
      </w:r>
      <w:r w:rsidR="00DA4E1E">
        <w:rPr>
          <w:rFonts w:ascii="TimesNewRoman" w:eastAsia="Times New Roman" w:hAnsi="TimesNewRoman" w:cs="TimesNewRoman"/>
          <w:sz w:val="24"/>
          <w:szCs w:val="24"/>
        </w:rPr>
        <w:t>seminar</w:t>
      </w:r>
      <w:r w:rsidRPr="00B56100">
        <w:rPr>
          <w:rFonts w:ascii="TimesNewRoman" w:eastAsia="Times New Roman" w:hAnsi="TimesNewRoman" w:cs="TimesNewRoman"/>
          <w:sz w:val="24"/>
          <w:szCs w:val="24"/>
        </w:rPr>
        <w:t xml:space="preserve">, students will be </w:t>
      </w:r>
      <w:r w:rsidR="00DA4E1E">
        <w:rPr>
          <w:rFonts w:ascii="TimesNewRoman" w:eastAsia="Times New Roman" w:hAnsi="TimesNewRoman" w:cs="TimesNewRoman"/>
          <w:sz w:val="24"/>
          <w:szCs w:val="24"/>
        </w:rPr>
        <w:t xml:space="preserve">assigned </w:t>
      </w:r>
      <w:r w:rsidRPr="00B56100">
        <w:rPr>
          <w:rFonts w:ascii="TimesNewRoman" w:eastAsia="Times New Roman" w:hAnsi="TimesNewRoman" w:cs="TimesNewRoman"/>
          <w:sz w:val="24"/>
          <w:szCs w:val="24"/>
        </w:rPr>
        <w:t xml:space="preserve">to </w:t>
      </w:r>
      <w:r w:rsidR="00DA4E1E">
        <w:rPr>
          <w:rFonts w:ascii="TimesNewRoman" w:eastAsia="Times New Roman" w:hAnsi="TimesNewRoman" w:cs="TimesNewRoman"/>
          <w:sz w:val="24"/>
          <w:szCs w:val="24"/>
        </w:rPr>
        <w:t>“</w:t>
      </w:r>
      <w:r w:rsidRPr="00B56100">
        <w:rPr>
          <w:rFonts w:ascii="TimesNewRoman" w:eastAsia="Times New Roman" w:hAnsi="TimesNewRoman" w:cs="TimesNewRoman"/>
          <w:sz w:val="24"/>
          <w:szCs w:val="24"/>
        </w:rPr>
        <w:t>brief</w:t>
      </w:r>
      <w:r w:rsidR="00DA4E1E">
        <w:rPr>
          <w:rFonts w:ascii="TimesNewRoman" w:eastAsia="Times New Roman" w:hAnsi="TimesNewRoman" w:cs="TimesNewRoman"/>
          <w:sz w:val="24"/>
          <w:szCs w:val="24"/>
        </w:rPr>
        <w:t>”</w:t>
      </w:r>
      <w:r w:rsidRPr="00B56100">
        <w:rPr>
          <w:rFonts w:ascii="TimesNewRoman" w:eastAsia="Times New Roman" w:hAnsi="TimesNewRoman" w:cs="TimesNewRoman"/>
          <w:sz w:val="24"/>
          <w:szCs w:val="24"/>
        </w:rPr>
        <w:t xml:space="preserve"> various </w:t>
      </w:r>
      <w:r w:rsidR="00C134D1">
        <w:rPr>
          <w:rFonts w:ascii="TimesNewRoman" w:eastAsia="Times New Roman" w:hAnsi="TimesNewRoman" w:cs="TimesNewRoman"/>
          <w:sz w:val="24"/>
          <w:szCs w:val="24"/>
        </w:rPr>
        <w:t xml:space="preserve">landmark </w:t>
      </w:r>
      <w:r w:rsidRPr="00B56100">
        <w:rPr>
          <w:rFonts w:ascii="TimesNewRoman" w:eastAsia="Times New Roman" w:hAnsi="TimesNewRoman" w:cs="TimesNewRoman"/>
          <w:sz w:val="24"/>
          <w:szCs w:val="24"/>
        </w:rPr>
        <w:t>cases</w:t>
      </w:r>
      <w:r w:rsidR="00DA4E1E">
        <w:rPr>
          <w:rFonts w:ascii="TimesNewRoman" w:eastAsia="Times New Roman" w:hAnsi="TimesNewRoman" w:cs="TimesNewRoman"/>
          <w:sz w:val="24"/>
          <w:szCs w:val="24"/>
        </w:rPr>
        <w:t xml:space="preserve"> in International Law</w:t>
      </w:r>
      <w:r w:rsidRPr="00B56100">
        <w:rPr>
          <w:rFonts w:ascii="TimesNewRoman" w:eastAsia="Times New Roman" w:hAnsi="TimesNewRoman" w:cs="TimesNewRoman"/>
          <w:sz w:val="24"/>
          <w:szCs w:val="24"/>
        </w:rPr>
        <w:t>.  B</w:t>
      </w:r>
      <w:r w:rsidR="008A1BC0">
        <w:rPr>
          <w:rFonts w:ascii="TimesNewRoman" w:eastAsia="Times New Roman" w:hAnsi="TimesNewRoman" w:cs="TimesNewRoman"/>
          <w:sz w:val="24"/>
          <w:szCs w:val="24"/>
        </w:rPr>
        <w:t>riefing the case adds a dynamic element to the course</w:t>
      </w:r>
      <w:r w:rsidR="00B00F18">
        <w:rPr>
          <w:rFonts w:ascii="TimesNewRoman" w:eastAsia="Times New Roman" w:hAnsi="TimesNewRoman" w:cs="TimesNewRoman"/>
          <w:sz w:val="24"/>
          <w:szCs w:val="24"/>
        </w:rPr>
        <w:t>.</w:t>
      </w:r>
      <w:r w:rsidR="00AA32D4">
        <w:rPr>
          <w:rFonts w:ascii="TimesNewRoman" w:eastAsia="Times New Roman" w:hAnsi="TimesNewRoman" w:cs="TimesNewRoman"/>
          <w:sz w:val="24"/>
          <w:szCs w:val="24"/>
        </w:rPr>
        <w:t xml:space="preserve">  </w:t>
      </w:r>
    </w:p>
    <w:p w14:paraId="7B377C44" w14:textId="3E18E4D2" w:rsidR="008C53E2" w:rsidRPr="008C53E2" w:rsidRDefault="008C53E2" w:rsidP="008C53E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sz w:val="24"/>
          <w:szCs w:val="24"/>
        </w:rPr>
      </w:pPr>
    </w:p>
    <w:p w14:paraId="773F4119" w14:textId="799B354F" w:rsidR="00F73251" w:rsidRPr="00F73251" w:rsidRDefault="0054537A" w:rsidP="00B56100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54537A">
        <w:rPr>
          <w:rFonts w:ascii="TimesNewRoman" w:eastAsia="Times New Roman" w:hAnsi="TimesNewRoman" w:cs="TimesNewRoman"/>
          <w:b/>
          <w:bCs/>
          <w:sz w:val="24"/>
          <w:szCs w:val="24"/>
        </w:rPr>
        <w:t>Expected Student Learning Outcomes:</w:t>
      </w:r>
      <w:r w:rsidR="00B4762E">
        <w:rPr>
          <w:rFonts w:ascii="TimesNewRoman" w:eastAsia="Times New Roman" w:hAnsi="TimesNewRoman" w:cs="TimesNewRoman"/>
          <w:b/>
          <w:bCs/>
          <w:sz w:val="24"/>
          <w:szCs w:val="24"/>
        </w:rPr>
        <w:t xml:space="preserve">   </w:t>
      </w:r>
      <w:r w:rsidRPr="0054537A">
        <w:rPr>
          <w:rFonts w:ascii="TimesNewRoman" w:eastAsia="Times New Roman" w:hAnsi="TimesNewRoman" w:cs="TimesNewRoman"/>
          <w:bCs/>
          <w:sz w:val="24"/>
          <w:szCs w:val="24"/>
        </w:rPr>
        <w:t xml:space="preserve"> First and foremost, students completing this course can expect to understand the unique nature of </w:t>
      </w:r>
      <w:r w:rsidRPr="00683BE3">
        <w:rPr>
          <w:rFonts w:ascii="TimesNewRoman" w:eastAsia="Times New Roman" w:hAnsi="TimesNewRoman" w:cs="TimesNewRoman"/>
          <w:b/>
          <w:bCs/>
          <w:i/>
          <w:sz w:val="24"/>
          <w:szCs w:val="24"/>
        </w:rPr>
        <w:t>International L</w:t>
      </w:r>
      <w:r w:rsidR="00DF192D" w:rsidRPr="00683BE3">
        <w:rPr>
          <w:rFonts w:ascii="TimesNewRoman" w:eastAsia="Times New Roman" w:hAnsi="TimesNewRoman" w:cs="TimesNewRoman"/>
          <w:b/>
          <w:bCs/>
          <w:i/>
          <w:sz w:val="24"/>
          <w:szCs w:val="24"/>
        </w:rPr>
        <w:t>aw</w:t>
      </w:r>
      <w:r w:rsidR="00DF192D">
        <w:rPr>
          <w:rFonts w:ascii="TimesNewRoman" w:eastAsia="Times New Roman" w:hAnsi="TimesNewRoman" w:cs="TimesNewRoman"/>
          <w:bCs/>
          <w:sz w:val="24"/>
          <w:szCs w:val="24"/>
        </w:rPr>
        <w:t xml:space="preserve"> and its fundamental operation in the world today.</w:t>
      </w:r>
      <w:r w:rsidR="00F73251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  <w:r w:rsidR="00F73251" w:rsidRPr="00F73251">
        <w:rPr>
          <w:rFonts w:ascii="TimesNewRoman" w:eastAsia="Times New Roman" w:hAnsi="TimesNewRoman" w:cs="TimesNewRoman"/>
          <w:bCs/>
          <w:sz w:val="24"/>
          <w:szCs w:val="24"/>
        </w:rPr>
        <w:t xml:space="preserve">Particular emphasis will be placed on inquiry into the coherence and philosophical underpinnings of the governmental and legal institutions, processes, and values advanced by International Law today.   </w:t>
      </w:r>
    </w:p>
    <w:p w14:paraId="444933F3" w14:textId="77777777" w:rsidR="0054537A" w:rsidRPr="0054537A" w:rsidRDefault="0054537A" w:rsidP="0054537A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2CB7E25A" w14:textId="00D7270E" w:rsidR="00A10216" w:rsidRPr="00A10216" w:rsidRDefault="00DF192D" w:rsidP="00A1021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lastRenderedPageBreak/>
        <w:t>Further course objectives and learning outcomes include:</w:t>
      </w:r>
      <w:r w:rsidR="00A10216" w:rsidRPr="00A10216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257367FF" w14:textId="20D5A164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understand the interplay among the key historical, legal, political, </w:t>
      </w:r>
      <w:r w:rsidR="00775980" w:rsidRPr="00775980">
        <w:rPr>
          <w:rFonts w:ascii="TimesNewRoman" w:eastAsia="Times New Roman" w:hAnsi="TimesNewRoman" w:cs="TimesNewRoman"/>
          <w:bCs/>
          <w:sz w:val="24"/>
          <w:szCs w:val="24"/>
        </w:rPr>
        <w:t>ethical,</w:t>
      </w: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 and other factors that have influenced the evolution of international law; </w:t>
      </w:r>
    </w:p>
    <w:p w14:paraId="5769582F" w14:textId="50241CA9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become familiar with the leading fora, institutions and actors that contribute to international law, and learn the vocabulary they employ; </w:t>
      </w:r>
    </w:p>
    <w:p w14:paraId="7F68E5E7" w14:textId="6BA45067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know the basic procedures for creating, interpreting, and applying treaties, custom, and other sources of international law; </w:t>
      </w:r>
    </w:p>
    <w:p w14:paraId="7648BF28" w14:textId="1E254B76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learn some of the basic substantive rules of international law that currently do, or should, govern the behavior of states; </w:t>
      </w:r>
    </w:p>
    <w:p w14:paraId="5FDA65A1" w14:textId="09FA43F5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appreciate the pluralism of international law, where different modes of analysis, different types of tribunals, and different rules of engagement can lead to different solutions to shared problems; </w:t>
      </w:r>
    </w:p>
    <w:p w14:paraId="5879B451" w14:textId="575345E4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explore the idea that international law (like domestic law) is highly contingent upon particular historical, </w:t>
      </w:r>
      <w:r w:rsidR="00775980" w:rsidRPr="00775980">
        <w:rPr>
          <w:rFonts w:ascii="TimesNewRoman" w:eastAsia="Times New Roman" w:hAnsi="TimesNewRoman" w:cs="TimesNewRoman"/>
          <w:bCs/>
          <w:sz w:val="24"/>
          <w:szCs w:val="24"/>
        </w:rPr>
        <w:t>political,</w:t>
      </w: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 and social facts, so law is made or chosen, not </w:t>
      </w:r>
      <w:r w:rsidR="00775980" w:rsidRPr="00775980">
        <w:rPr>
          <w:rFonts w:ascii="TimesNewRoman" w:eastAsia="Times New Roman" w:hAnsi="TimesNewRoman" w:cs="TimesNewRoman"/>
          <w:bCs/>
          <w:sz w:val="24"/>
          <w:szCs w:val="24"/>
        </w:rPr>
        <w:t>received,</w:t>
      </w: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 or discovered; </w:t>
      </w:r>
    </w:p>
    <w:p w14:paraId="500777AB" w14:textId="3D929437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become more comfortable with the uncertainty, incompleteness, and contestability of international law, where “black letter” rules are less dominant; </w:t>
      </w:r>
    </w:p>
    <w:p w14:paraId="5068CC92" w14:textId="6901BD98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understand the role of international law in the U.S. legal system and how the United States organizes itself to participate in international life; </w:t>
      </w:r>
    </w:p>
    <w:p w14:paraId="56D89E8B" w14:textId="0BDE1E68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understand the legal aspects of emerging international current events; </w:t>
      </w:r>
    </w:p>
    <w:p w14:paraId="4F4715FC" w14:textId="3A86B238" w:rsidR="00A10216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participate in policy and legal debates in a manner both rigorous and respectful; </w:t>
      </w:r>
    </w:p>
    <w:p w14:paraId="5569C703" w14:textId="2C83F1B6" w:rsidR="00DF192D" w:rsidRPr="00775980" w:rsidRDefault="00A10216" w:rsidP="007759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Cs/>
          <w:sz w:val="24"/>
          <w:szCs w:val="24"/>
        </w:rPr>
      </w:pP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be exposed to some of the typical challenges and tasks of a lawyer in the international </w:t>
      </w:r>
      <w:r w:rsidR="00775980" w:rsidRPr="00775980">
        <w:rPr>
          <w:rFonts w:ascii="TimesNewRoman" w:eastAsia="Times New Roman" w:hAnsi="TimesNewRoman" w:cs="TimesNewRoman"/>
          <w:bCs/>
          <w:sz w:val="24"/>
          <w:szCs w:val="24"/>
        </w:rPr>
        <w:t>field and</w:t>
      </w:r>
      <w:r w:rsidRPr="00775980">
        <w:rPr>
          <w:rFonts w:ascii="TimesNewRoman" w:eastAsia="Times New Roman" w:hAnsi="TimesNewRoman" w:cs="TimesNewRoman"/>
          <w:bCs/>
          <w:sz w:val="24"/>
          <w:szCs w:val="24"/>
        </w:rPr>
        <w:t xml:space="preserve"> have some simulated practice in the modes of analysis, argumentation, advocacy.</w:t>
      </w:r>
    </w:p>
    <w:p w14:paraId="169AC5EF" w14:textId="77777777" w:rsidR="00967BB2" w:rsidRDefault="00A10216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 w:rsidRPr="00A10216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31061173" w14:textId="6B3CE729" w:rsidR="00967BB2" w:rsidRDefault="00967BB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34C66B0E" w14:textId="50D846D0" w:rsidR="00DF192D" w:rsidRPr="00937D5C" w:rsidRDefault="0057793D" w:rsidP="00A742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6"/>
          <w:szCs w:val="26"/>
        </w:rPr>
      </w:pPr>
      <w:r w:rsidRPr="00937D5C">
        <w:rPr>
          <w:rFonts w:ascii="TimesNewRoman" w:eastAsia="Times New Roman" w:hAnsi="TimesNewRoman" w:cs="TimesNewRoman"/>
          <w:b/>
          <w:sz w:val="26"/>
          <w:szCs w:val="26"/>
        </w:rPr>
        <w:t>Course Daily Plan</w:t>
      </w:r>
    </w:p>
    <w:p w14:paraId="5DC593A6" w14:textId="7FBE3B24" w:rsidR="00A81C34" w:rsidRDefault="00A81C34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2CD8D535" w14:textId="48D32712" w:rsidR="00937D5C" w:rsidRPr="00A958D3" w:rsidRDefault="00937D5C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bCs/>
          <w:color w:val="FF0000"/>
          <w:sz w:val="24"/>
          <w:szCs w:val="24"/>
          <w:u w:val="single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Please note that the course plan will adjust according to the number of students in the course and the students’ previous studies and experience in International Law.  Also, Prof. </w:t>
      </w:r>
      <w:proofErr w:type="spellStart"/>
      <w:r>
        <w:rPr>
          <w:rFonts w:ascii="TimesNewRoman" w:eastAsia="Times New Roman" w:hAnsi="TimesNewRoman" w:cs="TimesNewRoman"/>
          <w:bCs/>
          <w:sz w:val="24"/>
          <w:szCs w:val="24"/>
        </w:rPr>
        <w:t>Hugg</w:t>
      </w:r>
      <w:proofErr w:type="spellEnd"/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will be available for </w:t>
      </w:r>
      <w:r w:rsidRPr="00A13494">
        <w:rPr>
          <w:rFonts w:ascii="TimesNewRoman" w:eastAsia="Times New Roman" w:hAnsi="TimesNewRoman" w:cs="TimesNewRoman"/>
          <w:bCs/>
          <w:sz w:val="24"/>
          <w:szCs w:val="24"/>
        </w:rPr>
        <w:t>consultation and discussion each afternoon</w:t>
      </w:r>
      <w:r w:rsidR="00AD7473" w:rsidRPr="00A13494">
        <w:rPr>
          <w:rFonts w:ascii="TimesNewRoman" w:eastAsia="Times New Roman" w:hAnsi="TimesNewRoman" w:cs="TimesNewRoman"/>
          <w:bCs/>
          <w:sz w:val="24"/>
          <w:szCs w:val="24"/>
        </w:rPr>
        <w:t xml:space="preserve"> and on Days 9 and 10</w:t>
      </w:r>
      <w:r w:rsidR="00226AC2" w:rsidRPr="00A13494">
        <w:rPr>
          <w:rFonts w:ascii="TimesNewRoman" w:eastAsia="Times New Roman" w:hAnsi="TimesNewRoman" w:cs="TimesNewRoman"/>
          <w:bCs/>
          <w:sz w:val="24"/>
          <w:szCs w:val="24"/>
        </w:rPr>
        <w:t xml:space="preserve">, as scheduled </w:t>
      </w:r>
      <w:r w:rsidR="00AD7473" w:rsidRPr="00A13494">
        <w:rPr>
          <w:rFonts w:ascii="TimesNewRoman" w:eastAsia="Times New Roman" w:hAnsi="TimesNewRoman" w:cs="TimesNewRoman"/>
          <w:bCs/>
          <w:sz w:val="24"/>
          <w:szCs w:val="24"/>
        </w:rPr>
        <w:t xml:space="preserve">and </w:t>
      </w:r>
      <w:r w:rsidR="00226AC2" w:rsidRPr="00A13494">
        <w:rPr>
          <w:rFonts w:ascii="TimesNewRoman" w:eastAsia="Times New Roman" w:hAnsi="TimesNewRoman" w:cs="TimesNewRoman"/>
          <w:bCs/>
          <w:sz w:val="24"/>
          <w:szCs w:val="24"/>
        </w:rPr>
        <w:t>on request of students.</w:t>
      </w:r>
    </w:p>
    <w:p w14:paraId="3A3704E2" w14:textId="77777777" w:rsidR="00937D5C" w:rsidRDefault="00937D5C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37B938C3" w14:textId="57C3735F" w:rsidR="00A742AE" w:rsidRPr="00A742AE" w:rsidRDefault="008069A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 xml:space="preserve">Day 1 </w:t>
      </w:r>
    </w:p>
    <w:p w14:paraId="3FEFCD3D" w14:textId="23AF13FA" w:rsidR="00A81C34" w:rsidRDefault="00502061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Monday</w:t>
      </w:r>
      <w:r w:rsidR="00A81C34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</w:t>
      </w:r>
      <w:r w:rsidR="00A81C34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>
        <w:rPr>
          <w:rFonts w:ascii="TimesNewRoman" w:eastAsia="Times New Roman" w:hAnsi="TimesNewRoman" w:cs="TimesNewRoman"/>
          <w:bCs/>
          <w:sz w:val="24"/>
          <w:szCs w:val="24"/>
        </w:rPr>
        <w:t>8</w:t>
      </w:r>
      <w:r w:rsidR="00A81C34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66CD599C" w14:textId="2D56595A" w:rsidR="00027AEC" w:rsidRDefault="00A81C34" w:rsidP="005C773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Introduction to International Law and the Course</w:t>
      </w:r>
      <w:r w:rsidR="005C7735">
        <w:rPr>
          <w:rFonts w:ascii="TimesNewRoman" w:eastAsia="Times New Roman" w:hAnsi="TimesNewRoman" w:cs="TimesNewRoman"/>
          <w:bCs/>
          <w:sz w:val="24"/>
          <w:szCs w:val="24"/>
        </w:rPr>
        <w:t xml:space="preserve">; </w:t>
      </w:r>
      <w:r w:rsidR="00027AEC">
        <w:rPr>
          <w:rFonts w:ascii="TimesNewRoman" w:eastAsia="Times New Roman" w:hAnsi="TimesNewRoman" w:cs="TimesNewRoman"/>
          <w:bCs/>
          <w:sz w:val="24"/>
          <w:szCs w:val="24"/>
        </w:rPr>
        <w:t>Defining International Law; History of International Law;</w:t>
      </w:r>
      <w:r w:rsidR="009C570D">
        <w:rPr>
          <w:rFonts w:ascii="TimesNewRoman" w:eastAsia="Times New Roman" w:hAnsi="TimesNewRoman" w:cs="TimesNewRoman"/>
          <w:bCs/>
          <w:sz w:val="24"/>
          <w:szCs w:val="24"/>
        </w:rPr>
        <w:t xml:space="preserve"> Public International Law; </w:t>
      </w:r>
      <w:r w:rsidR="00027AEC">
        <w:rPr>
          <w:rFonts w:ascii="TimesNewRoman" w:eastAsia="Times New Roman" w:hAnsi="TimesNewRoman" w:cs="TimesNewRoman"/>
          <w:bCs/>
          <w:sz w:val="24"/>
          <w:szCs w:val="24"/>
        </w:rPr>
        <w:t>Sources of International Law</w:t>
      </w:r>
      <w:r w:rsidR="008F73C5">
        <w:rPr>
          <w:rFonts w:ascii="TimesNewRoman" w:eastAsia="Times New Roman" w:hAnsi="TimesNewRoman" w:cs="TimesNewRoman"/>
          <w:bCs/>
          <w:sz w:val="24"/>
          <w:szCs w:val="24"/>
        </w:rPr>
        <w:t>.</w:t>
      </w:r>
    </w:p>
    <w:p w14:paraId="37503E31" w14:textId="39B4E188" w:rsidR="00A81C34" w:rsidRDefault="00A81C34" w:rsidP="005C773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Workshop:  Case Brief </w:t>
      </w:r>
      <w:r w:rsidR="002221BD">
        <w:rPr>
          <w:rFonts w:ascii="TimesNewRoman" w:eastAsia="Times New Roman" w:hAnsi="TimesNewRoman" w:cs="TimesNewRoman"/>
          <w:bCs/>
          <w:sz w:val="24"/>
          <w:szCs w:val="24"/>
        </w:rPr>
        <w:t>Selections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, First </w:t>
      </w:r>
      <w:r w:rsidR="00B00F18">
        <w:rPr>
          <w:rFonts w:ascii="TimesNewRoman" w:eastAsia="Times New Roman" w:hAnsi="TimesNewRoman" w:cs="TimesNewRoman"/>
          <w:bCs/>
          <w:sz w:val="24"/>
          <w:szCs w:val="24"/>
        </w:rPr>
        <w:t xml:space="preserve">Group </w:t>
      </w:r>
      <w:r>
        <w:rPr>
          <w:rFonts w:ascii="TimesNewRoman" w:eastAsia="Times New Roman" w:hAnsi="TimesNewRoman" w:cs="TimesNewRoman"/>
          <w:bCs/>
          <w:sz w:val="24"/>
          <w:szCs w:val="24"/>
        </w:rPr>
        <w:t>Meeting</w:t>
      </w:r>
      <w:r w:rsidR="002221BD">
        <w:rPr>
          <w:rFonts w:ascii="TimesNewRoman" w:eastAsia="Times New Roman" w:hAnsi="TimesNewRoman" w:cs="TimesNewRoman"/>
          <w:bCs/>
          <w:sz w:val="24"/>
          <w:szCs w:val="24"/>
        </w:rPr>
        <w:t xml:space="preserve"> &amp; Project Topic Submission</w:t>
      </w:r>
      <w:r w:rsidR="008F73C5">
        <w:rPr>
          <w:rFonts w:ascii="TimesNewRoman" w:eastAsia="Times New Roman" w:hAnsi="TimesNewRoman" w:cs="TimesNewRoman"/>
          <w:bCs/>
          <w:sz w:val="24"/>
          <w:szCs w:val="24"/>
        </w:rPr>
        <w:t>s.</w:t>
      </w:r>
    </w:p>
    <w:p w14:paraId="014E155B" w14:textId="2B95FD28" w:rsidR="00937D5C" w:rsidRDefault="00937D5C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646C0DF1" w14:textId="77777777" w:rsidR="00A742AE" w:rsidRPr="00A742AE" w:rsidRDefault="008069A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2</w:t>
      </w:r>
    </w:p>
    <w:p w14:paraId="341DAABF" w14:textId="5D8C3C87" w:rsidR="00937D5C" w:rsidRDefault="00502061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Tuesday</w:t>
      </w:r>
      <w:r w:rsidR="00937D5C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9</w:t>
      </w:r>
    </w:p>
    <w:p w14:paraId="1329C9DA" w14:textId="2DE206F1" w:rsidR="00937D5C" w:rsidRDefault="005C7735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Customary International Law, General Principles, </w:t>
      </w:r>
      <w:r w:rsidR="00993EB4">
        <w:rPr>
          <w:rFonts w:ascii="TimesNewRoman" w:eastAsia="Times New Roman" w:hAnsi="TimesNewRoman" w:cs="TimesNewRoman"/>
          <w:bCs/>
          <w:sz w:val="24"/>
          <w:szCs w:val="24"/>
        </w:rPr>
        <w:t>In</w:t>
      </w:r>
      <w:r>
        <w:rPr>
          <w:rFonts w:ascii="TimesNewRoman" w:eastAsia="Times New Roman" w:hAnsi="TimesNewRoman" w:cs="TimesNewRoman"/>
          <w:bCs/>
          <w:sz w:val="24"/>
          <w:szCs w:val="24"/>
        </w:rPr>
        <w:t>ternational</w:t>
      </w:r>
      <w:r w:rsidR="00993EB4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Conventions, Treaties; </w:t>
      </w:r>
      <w:r w:rsidR="00B00F18">
        <w:rPr>
          <w:rFonts w:ascii="TimesNewRoman" w:eastAsia="Times New Roman" w:hAnsi="TimesNewRoman" w:cs="TimesNewRoman"/>
          <w:bCs/>
          <w:sz w:val="24"/>
          <w:szCs w:val="24"/>
        </w:rPr>
        <w:t xml:space="preserve">Workshop:  </w:t>
      </w:r>
      <w:r w:rsidR="00993EB4">
        <w:rPr>
          <w:rFonts w:ascii="TimesNewRoman" w:eastAsia="Times New Roman" w:hAnsi="TimesNewRoman" w:cs="TimesNewRoman"/>
          <w:bCs/>
          <w:sz w:val="24"/>
          <w:szCs w:val="24"/>
        </w:rPr>
        <w:t>Case Briefs Begin</w:t>
      </w:r>
    </w:p>
    <w:p w14:paraId="5115BEE0" w14:textId="77777777" w:rsidR="00993EB4" w:rsidRDefault="00993EB4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2D2B5340" w14:textId="5A1CD29D" w:rsidR="00A742AE" w:rsidRPr="00A742AE" w:rsidRDefault="008069A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3</w:t>
      </w:r>
    </w:p>
    <w:p w14:paraId="3D22BD6E" w14:textId="5127228A" w:rsidR="00226AC2" w:rsidRDefault="00502061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Wednesday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>,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 May 10</w:t>
      </w:r>
    </w:p>
    <w:p w14:paraId="7DD5DCC2" w14:textId="77777777" w:rsidR="00B00F18" w:rsidRDefault="00616EDA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lastRenderedPageBreak/>
        <w:t>United Nations</w:t>
      </w:r>
      <w:r w:rsidR="001F297A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</w:p>
    <w:p w14:paraId="69D041BD" w14:textId="7DFC3DF5" w:rsidR="00993EB4" w:rsidRDefault="00B00F18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Workshop:  </w:t>
      </w:r>
      <w:r w:rsidR="00993EB4">
        <w:rPr>
          <w:rFonts w:ascii="TimesNewRoman" w:eastAsia="Times New Roman" w:hAnsi="TimesNewRoman" w:cs="TimesNewRoman"/>
          <w:bCs/>
          <w:sz w:val="24"/>
          <w:szCs w:val="24"/>
        </w:rPr>
        <w:t>Individual Case Briefs Continue</w:t>
      </w:r>
    </w:p>
    <w:p w14:paraId="6816625C" w14:textId="3DC85E9B" w:rsidR="00226AC2" w:rsidRDefault="00226AC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62EA7DBB" w14:textId="77777777" w:rsidR="00A742AE" w:rsidRPr="00A742AE" w:rsidRDefault="008069A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4</w:t>
      </w:r>
    </w:p>
    <w:p w14:paraId="4AE22B76" w14:textId="01F3F470" w:rsidR="00226AC2" w:rsidRDefault="00502061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Thursday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11</w:t>
      </w:r>
    </w:p>
    <w:p w14:paraId="7B3E4AF8" w14:textId="04A81FE7" w:rsidR="005C7735" w:rsidRDefault="005C7735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International Dispute Resolution</w:t>
      </w:r>
      <w:r w:rsidR="008F73C5">
        <w:rPr>
          <w:rFonts w:ascii="TimesNewRoman" w:eastAsia="Times New Roman" w:hAnsi="TimesNewRoman" w:cs="TimesNewRoman"/>
          <w:bCs/>
          <w:sz w:val="24"/>
          <w:szCs w:val="24"/>
        </w:rPr>
        <w:t>;</w:t>
      </w:r>
      <w:r w:rsidR="001F297A">
        <w:rPr>
          <w:rFonts w:ascii="TimesNewRoman" w:eastAsia="Times New Roman" w:hAnsi="TimesNewRoman" w:cs="TimesNewRoman"/>
          <w:bCs/>
          <w:sz w:val="24"/>
          <w:szCs w:val="24"/>
        </w:rPr>
        <w:t xml:space="preserve"> International Tribunals</w:t>
      </w:r>
    </w:p>
    <w:p w14:paraId="106FD1A4" w14:textId="77777777" w:rsidR="00B00F18" w:rsidRDefault="00B00F18" w:rsidP="00B00F18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Workshop: Individual Case Briefs Continue;</w:t>
      </w:r>
    </w:p>
    <w:p w14:paraId="2F1AA052" w14:textId="2B85486D" w:rsidR="00226AC2" w:rsidRDefault="00226AC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5438A7BE" w14:textId="77777777" w:rsidR="00A742AE" w:rsidRPr="00A742AE" w:rsidRDefault="008069A2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5</w:t>
      </w:r>
    </w:p>
    <w:p w14:paraId="333840E2" w14:textId="27005463" w:rsidR="00226AC2" w:rsidRDefault="00502061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Friday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12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0FAD5804" w14:textId="3813E27C" w:rsidR="009C570D" w:rsidRDefault="009C570D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International Tribunals</w:t>
      </w:r>
      <w:r w:rsidR="001F297A">
        <w:rPr>
          <w:rFonts w:ascii="TimesNewRoman" w:eastAsia="Times New Roman" w:hAnsi="TimesNewRoman" w:cs="TimesNewRoman"/>
          <w:bCs/>
          <w:sz w:val="24"/>
          <w:szCs w:val="24"/>
        </w:rPr>
        <w:t>, continued</w:t>
      </w:r>
    </w:p>
    <w:p w14:paraId="6DE483F0" w14:textId="613B0283" w:rsidR="00B00F18" w:rsidRDefault="00B00F18" w:rsidP="002221B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Workshop:  </w:t>
      </w:r>
      <w:r w:rsidR="004D4FF9">
        <w:rPr>
          <w:rFonts w:ascii="TimesNewRoman" w:eastAsia="Times New Roman" w:hAnsi="TimesNewRoman" w:cs="TimesNewRoman"/>
          <w:bCs/>
          <w:sz w:val="24"/>
          <w:szCs w:val="24"/>
        </w:rPr>
        <w:t xml:space="preserve">Case Briefs continue and </w:t>
      </w:r>
      <w:r>
        <w:rPr>
          <w:rFonts w:ascii="TimesNewRoman" w:eastAsia="Times New Roman" w:hAnsi="TimesNewRoman" w:cs="TimesNewRoman"/>
          <w:bCs/>
          <w:sz w:val="24"/>
          <w:szCs w:val="24"/>
        </w:rPr>
        <w:t>Group Report on First Topic</w:t>
      </w:r>
    </w:p>
    <w:p w14:paraId="3CEB5788" w14:textId="6CAD433A" w:rsidR="00DF192D" w:rsidRDefault="00DF192D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40B26046" w14:textId="77777777" w:rsidR="00A742AE" w:rsidRPr="00A742AE" w:rsidRDefault="008069A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6</w:t>
      </w:r>
    </w:p>
    <w:p w14:paraId="7B63C648" w14:textId="0DA4BEEE" w:rsidR="00B00F18" w:rsidRDefault="00502061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Monday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15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</w:p>
    <w:p w14:paraId="2CA8F1A1" w14:textId="67351B43" w:rsidR="00993EB4" w:rsidRDefault="001F297A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International Humanitarian Law; War Crimes</w:t>
      </w:r>
    </w:p>
    <w:p w14:paraId="02F1EEF4" w14:textId="5EA3C16D" w:rsidR="00B00F18" w:rsidRDefault="00B00F18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Workshop:  </w:t>
      </w:r>
      <w:r w:rsidR="004D4FF9">
        <w:rPr>
          <w:rFonts w:ascii="TimesNewRoman" w:eastAsia="Times New Roman" w:hAnsi="TimesNewRoman" w:cs="TimesNewRoman"/>
          <w:bCs/>
          <w:sz w:val="24"/>
          <w:szCs w:val="24"/>
        </w:rPr>
        <w:t xml:space="preserve">Case Briefs continue and </w:t>
      </w:r>
      <w:r>
        <w:rPr>
          <w:rFonts w:ascii="TimesNewRoman" w:eastAsia="Times New Roman" w:hAnsi="TimesNewRoman" w:cs="TimesNewRoman"/>
          <w:bCs/>
          <w:sz w:val="24"/>
          <w:szCs w:val="24"/>
        </w:rPr>
        <w:t>Group Report on 2d Topic</w:t>
      </w:r>
    </w:p>
    <w:p w14:paraId="62732E50" w14:textId="77777777" w:rsidR="00226AC2" w:rsidRDefault="00226AC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0AF2EBC0" w14:textId="77777777" w:rsidR="00A742AE" w:rsidRPr="00A742AE" w:rsidRDefault="008069A2" w:rsidP="00B00F1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7</w:t>
      </w:r>
    </w:p>
    <w:p w14:paraId="0B39CC62" w14:textId="70EAF7A0" w:rsidR="00B00F18" w:rsidRDefault="00502061" w:rsidP="00B00F1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Tuesday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 </w:t>
      </w:r>
      <w:r>
        <w:rPr>
          <w:rFonts w:ascii="TimesNewRoman" w:eastAsia="Times New Roman" w:hAnsi="TimesNewRoman" w:cs="TimesNewRoman"/>
          <w:bCs/>
          <w:sz w:val="24"/>
          <w:szCs w:val="24"/>
        </w:rPr>
        <w:t>16</w:t>
      </w:r>
      <w:r w:rsidR="00226AC2">
        <w:rPr>
          <w:rFonts w:ascii="TimesNewRoman" w:eastAsia="Times New Roman" w:hAnsi="TimesNewRoman" w:cs="TimesNewRoman"/>
          <w:bCs/>
          <w:sz w:val="24"/>
          <w:szCs w:val="24"/>
        </w:rPr>
        <w:t xml:space="preserve">  </w:t>
      </w:r>
    </w:p>
    <w:p w14:paraId="30EE8C3D" w14:textId="49A8D47C" w:rsidR="005C7735" w:rsidRDefault="005C7735" w:rsidP="004D4FF9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 w:rsidRPr="005C7735">
        <w:rPr>
          <w:rFonts w:ascii="TimesNewRoman" w:eastAsia="Times New Roman" w:hAnsi="TimesNewRoman" w:cs="TimesNewRoman"/>
          <w:bCs/>
          <w:sz w:val="24"/>
          <w:szCs w:val="24"/>
        </w:rPr>
        <w:t>Intergovernmental International Organizations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 w:rsidR="001F297A">
        <w:rPr>
          <w:rFonts w:ascii="TimesNewRoman" w:eastAsia="Times New Roman" w:hAnsi="TimesNewRoman" w:cs="TimesNewRoman"/>
          <w:bCs/>
          <w:sz w:val="24"/>
          <w:szCs w:val="24"/>
        </w:rPr>
        <w:t xml:space="preserve">Council of Europe, </w:t>
      </w:r>
      <w:r w:rsidR="007F69D8">
        <w:rPr>
          <w:rFonts w:ascii="TimesNewRoman" w:eastAsia="Times New Roman" w:hAnsi="TimesNewRoman" w:cs="TimesNewRoman"/>
          <w:bCs/>
          <w:sz w:val="24"/>
          <w:szCs w:val="24"/>
        </w:rPr>
        <w:t xml:space="preserve">African Union, ASEAN, Introduction to the </w:t>
      </w:r>
      <w:r>
        <w:rPr>
          <w:rFonts w:ascii="TimesNewRoman" w:eastAsia="Times New Roman" w:hAnsi="TimesNewRoman" w:cs="TimesNewRoman"/>
          <w:bCs/>
          <w:sz w:val="24"/>
          <w:szCs w:val="24"/>
        </w:rPr>
        <w:t>World Trade Organization</w:t>
      </w:r>
    </w:p>
    <w:p w14:paraId="6CEC683E" w14:textId="55BD3E9F" w:rsidR="004D4FF9" w:rsidRDefault="004D4FF9" w:rsidP="004D4FF9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Workshop:  Case Briefs and Group Reports continue</w:t>
      </w:r>
    </w:p>
    <w:p w14:paraId="2BE57085" w14:textId="1C1A68B9" w:rsidR="004431F2" w:rsidRDefault="004431F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1C1DBFD5" w14:textId="77777777" w:rsidR="00A742AE" w:rsidRPr="00A742AE" w:rsidRDefault="008069A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8</w:t>
      </w:r>
    </w:p>
    <w:p w14:paraId="3C3042D8" w14:textId="7B9168AA" w:rsidR="004431F2" w:rsidRDefault="00502061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Wednesday</w:t>
      </w:r>
      <w:r w:rsidR="004431F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17</w:t>
      </w:r>
    </w:p>
    <w:p w14:paraId="319516AE" w14:textId="584C4364" w:rsidR="005E61A7" w:rsidRDefault="00993EB4" w:rsidP="00502061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Supranational International Organization</w:t>
      </w:r>
      <w:r w:rsidR="007F69D8">
        <w:rPr>
          <w:rFonts w:ascii="TimesNewRoman" w:eastAsia="Times New Roman" w:hAnsi="TimesNewRoman" w:cs="TimesNewRoman"/>
          <w:bCs/>
          <w:sz w:val="24"/>
          <w:szCs w:val="24"/>
        </w:rPr>
        <w:t>s</w:t>
      </w:r>
      <w:r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 w:rsidR="005C7735">
        <w:rPr>
          <w:rFonts w:ascii="TimesNewRoman" w:eastAsia="Times New Roman" w:hAnsi="TimesNewRoman" w:cs="TimesNewRoman"/>
          <w:bCs/>
          <w:sz w:val="24"/>
          <w:szCs w:val="24"/>
        </w:rPr>
        <w:t>European Union</w:t>
      </w:r>
      <w:r w:rsidR="005E61A7">
        <w:rPr>
          <w:rFonts w:ascii="TimesNewRoman" w:eastAsia="Times New Roman" w:hAnsi="TimesNewRoman" w:cs="TimesNewRoman"/>
          <w:bCs/>
          <w:sz w:val="24"/>
          <w:szCs w:val="24"/>
        </w:rPr>
        <w:t xml:space="preserve">, Law of the Sea; Environmental Law; Space Law: </w:t>
      </w:r>
    </w:p>
    <w:p w14:paraId="492A00A7" w14:textId="0DA37994" w:rsidR="004D4FF9" w:rsidRDefault="004D4FF9" w:rsidP="008F73C5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Workshop: Case Briefs and Group Reports continue</w:t>
      </w:r>
    </w:p>
    <w:p w14:paraId="02D3D255" w14:textId="1338A621" w:rsidR="004431F2" w:rsidRDefault="004431F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76A8E028" w14:textId="77777777" w:rsidR="00A742AE" w:rsidRPr="00A742AE" w:rsidRDefault="008069A2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9</w:t>
      </w:r>
    </w:p>
    <w:p w14:paraId="7F49E9A6" w14:textId="6E3B39F4" w:rsidR="004431F2" w:rsidRDefault="00502061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Thursday</w:t>
      </w:r>
      <w:r w:rsidR="004431F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18</w:t>
      </w:r>
    </w:p>
    <w:p w14:paraId="408859D8" w14:textId="10453629" w:rsidR="004431F2" w:rsidRDefault="005E61A7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Consultations</w:t>
      </w:r>
    </w:p>
    <w:p w14:paraId="4A3B6A89" w14:textId="77777777" w:rsidR="005E61A7" w:rsidRDefault="005E61A7" w:rsidP="00DF192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</w:p>
    <w:p w14:paraId="7BE9DBE1" w14:textId="77777777" w:rsidR="00A742AE" w:rsidRPr="00A742AE" w:rsidRDefault="008069A2" w:rsidP="008069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/>
          <w:sz w:val="24"/>
          <w:szCs w:val="24"/>
        </w:rPr>
      </w:pPr>
      <w:r w:rsidRPr="00A742AE">
        <w:rPr>
          <w:rFonts w:ascii="TimesNewRoman" w:eastAsia="Times New Roman" w:hAnsi="TimesNewRoman" w:cs="TimesNewRoman"/>
          <w:b/>
          <w:sz w:val="24"/>
          <w:szCs w:val="24"/>
        </w:rPr>
        <w:t>Day 10</w:t>
      </w:r>
    </w:p>
    <w:p w14:paraId="6C1A670F" w14:textId="78242041" w:rsidR="004431F2" w:rsidRDefault="00502061" w:rsidP="008069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Friday</w:t>
      </w:r>
      <w:r w:rsidR="004431F2">
        <w:rPr>
          <w:rFonts w:ascii="TimesNewRoman" w:eastAsia="Times New Roman" w:hAnsi="TimesNewRoman" w:cs="TimesNewRoman"/>
          <w:bCs/>
          <w:sz w:val="24"/>
          <w:szCs w:val="24"/>
        </w:rPr>
        <w:t xml:space="preserve">, </w:t>
      </w:r>
      <w:r>
        <w:rPr>
          <w:rFonts w:ascii="TimesNewRoman" w:eastAsia="Times New Roman" w:hAnsi="TimesNewRoman" w:cs="TimesNewRoman"/>
          <w:bCs/>
          <w:sz w:val="24"/>
          <w:szCs w:val="24"/>
        </w:rPr>
        <w:t>May 19</w:t>
      </w:r>
    </w:p>
    <w:p w14:paraId="77753FD9" w14:textId="7F49C890" w:rsidR="005E61A7" w:rsidRDefault="005E61A7" w:rsidP="008069A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eastAsia="Times New Roman" w:hAnsi="TimesNewRoman" w:cs="TimesNewRoman"/>
          <w:bCs/>
          <w:sz w:val="24"/>
          <w:szCs w:val="24"/>
        </w:rPr>
      </w:pPr>
      <w:r>
        <w:rPr>
          <w:rFonts w:ascii="TimesNewRoman" w:eastAsia="Times New Roman" w:hAnsi="TimesNewRoman" w:cs="TimesNewRoman"/>
          <w:bCs/>
          <w:sz w:val="24"/>
          <w:szCs w:val="24"/>
        </w:rPr>
        <w:t>Consultations</w:t>
      </w:r>
    </w:p>
    <w:sectPr w:rsidR="005E61A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4DE8" w14:textId="77777777" w:rsidR="00442AB4" w:rsidRDefault="00442AB4" w:rsidP="000B246E">
      <w:pPr>
        <w:spacing w:after="0" w:line="240" w:lineRule="auto"/>
      </w:pPr>
      <w:r>
        <w:separator/>
      </w:r>
    </w:p>
  </w:endnote>
  <w:endnote w:type="continuationSeparator" w:id="0">
    <w:p w14:paraId="7D774FEB" w14:textId="77777777" w:rsidR="00442AB4" w:rsidRDefault="00442AB4" w:rsidP="000B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508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13B" w14:textId="372FAE7F" w:rsidR="00D20C3E" w:rsidRDefault="00D20C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99CA4" w14:textId="77777777" w:rsidR="00D20C3E" w:rsidRDefault="00D20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F9440" w14:textId="77777777" w:rsidR="00442AB4" w:rsidRDefault="00442AB4" w:rsidP="000B246E">
      <w:pPr>
        <w:spacing w:after="0" w:line="240" w:lineRule="auto"/>
      </w:pPr>
      <w:r>
        <w:separator/>
      </w:r>
    </w:p>
  </w:footnote>
  <w:footnote w:type="continuationSeparator" w:id="0">
    <w:p w14:paraId="54DA97D6" w14:textId="77777777" w:rsidR="00442AB4" w:rsidRDefault="00442AB4" w:rsidP="000B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1C"/>
    <w:multiLevelType w:val="hybridMultilevel"/>
    <w:tmpl w:val="1D06CD5E"/>
    <w:lvl w:ilvl="0" w:tplc="64AA39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28C4"/>
    <w:multiLevelType w:val="hybridMultilevel"/>
    <w:tmpl w:val="514AFA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63549E"/>
    <w:multiLevelType w:val="hybridMultilevel"/>
    <w:tmpl w:val="2592CE7A"/>
    <w:lvl w:ilvl="0" w:tplc="4D0E7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C2644"/>
    <w:multiLevelType w:val="hybridMultilevel"/>
    <w:tmpl w:val="64B03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EC2932"/>
    <w:multiLevelType w:val="hybridMultilevel"/>
    <w:tmpl w:val="4800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4347"/>
    <w:multiLevelType w:val="hybridMultilevel"/>
    <w:tmpl w:val="6F7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A3E0C"/>
    <w:multiLevelType w:val="hybridMultilevel"/>
    <w:tmpl w:val="57A864EC"/>
    <w:lvl w:ilvl="0" w:tplc="0BBE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5"/>
    <w:rsid w:val="00004F89"/>
    <w:rsid w:val="00005D8A"/>
    <w:rsid w:val="00005E90"/>
    <w:rsid w:val="00014702"/>
    <w:rsid w:val="00016415"/>
    <w:rsid w:val="00022EC7"/>
    <w:rsid w:val="000265F9"/>
    <w:rsid w:val="00027AEC"/>
    <w:rsid w:val="000342D1"/>
    <w:rsid w:val="000361FD"/>
    <w:rsid w:val="00042C20"/>
    <w:rsid w:val="00046557"/>
    <w:rsid w:val="00046A36"/>
    <w:rsid w:val="00046C68"/>
    <w:rsid w:val="00051ED2"/>
    <w:rsid w:val="00056308"/>
    <w:rsid w:val="000566A5"/>
    <w:rsid w:val="00062C50"/>
    <w:rsid w:val="00075A77"/>
    <w:rsid w:val="00077D35"/>
    <w:rsid w:val="00082B2A"/>
    <w:rsid w:val="000845F6"/>
    <w:rsid w:val="00097103"/>
    <w:rsid w:val="00097403"/>
    <w:rsid w:val="00097E6C"/>
    <w:rsid w:val="000A14FF"/>
    <w:rsid w:val="000A298E"/>
    <w:rsid w:val="000B1C7D"/>
    <w:rsid w:val="000B246E"/>
    <w:rsid w:val="000C5842"/>
    <w:rsid w:val="000E084B"/>
    <w:rsid w:val="000F2098"/>
    <w:rsid w:val="000F38AF"/>
    <w:rsid w:val="00100872"/>
    <w:rsid w:val="00100B61"/>
    <w:rsid w:val="00101EBC"/>
    <w:rsid w:val="001040E3"/>
    <w:rsid w:val="00107E34"/>
    <w:rsid w:val="00120241"/>
    <w:rsid w:val="00120281"/>
    <w:rsid w:val="001324F0"/>
    <w:rsid w:val="001508EF"/>
    <w:rsid w:val="00152D13"/>
    <w:rsid w:val="00170A6D"/>
    <w:rsid w:val="00171023"/>
    <w:rsid w:val="00191F33"/>
    <w:rsid w:val="001923E4"/>
    <w:rsid w:val="001A4876"/>
    <w:rsid w:val="001A63C6"/>
    <w:rsid w:val="001B3E68"/>
    <w:rsid w:val="001C3E3D"/>
    <w:rsid w:val="001E0776"/>
    <w:rsid w:val="001E7719"/>
    <w:rsid w:val="001F297A"/>
    <w:rsid w:val="00201758"/>
    <w:rsid w:val="00205645"/>
    <w:rsid w:val="00212E6B"/>
    <w:rsid w:val="00220187"/>
    <w:rsid w:val="002221BD"/>
    <w:rsid w:val="00224095"/>
    <w:rsid w:val="00225F6B"/>
    <w:rsid w:val="00226AC2"/>
    <w:rsid w:val="00233B1F"/>
    <w:rsid w:val="0024442F"/>
    <w:rsid w:val="00245931"/>
    <w:rsid w:val="0024629B"/>
    <w:rsid w:val="00251374"/>
    <w:rsid w:val="00267300"/>
    <w:rsid w:val="00267C5C"/>
    <w:rsid w:val="0027113F"/>
    <w:rsid w:val="0027582A"/>
    <w:rsid w:val="002813CE"/>
    <w:rsid w:val="002843A3"/>
    <w:rsid w:val="00285515"/>
    <w:rsid w:val="00285880"/>
    <w:rsid w:val="00290789"/>
    <w:rsid w:val="00294D43"/>
    <w:rsid w:val="002A0C52"/>
    <w:rsid w:val="002A2D62"/>
    <w:rsid w:val="002B056D"/>
    <w:rsid w:val="002B76AE"/>
    <w:rsid w:val="002C0691"/>
    <w:rsid w:val="002C63CC"/>
    <w:rsid w:val="002E310B"/>
    <w:rsid w:val="003006E2"/>
    <w:rsid w:val="00307682"/>
    <w:rsid w:val="00310962"/>
    <w:rsid w:val="003149AB"/>
    <w:rsid w:val="00323A08"/>
    <w:rsid w:val="00323DFA"/>
    <w:rsid w:val="00334A6A"/>
    <w:rsid w:val="00347D54"/>
    <w:rsid w:val="003562CF"/>
    <w:rsid w:val="003638D8"/>
    <w:rsid w:val="0036451D"/>
    <w:rsid w:val="00376E62"/>
    <w:rsid w:val="00387A04"/>
    <w:rsid w:val="003A4FFB"/>
    <w:rsid w:val="003A5ACB"/>
    <w:rsid w:val="003B0631"/>
    <w:rsid w:val="003B4238"/>
    <w:rsid w:val="003B7C52"/>
    <w:rsid w:val="003C12EA"/>
    <w:rsid w:val="003D4431"/>
    <w:rsid w:val="003D58FE"/>
    <w:rsid w:val="003D712D"/>
    <w:rsid w:val="003E21F8"/>
    <w:rsid w:val="003E3200"/>
    <w:rsid w:val="003E4E4E"/>
    <w:rsid w:val="003E4EAE"/>
    <w:rsid w:val="003F668E"/>
    <w:rsid w:val="00427179"/>
    <w:rsid w:val="004325CD"/>
    <w:rsid w:val="00435BC2"/>
    <w:rsid w:val="00442AB4"/>
    <w:rsid w:val="004431F2"/>
    <w:rsid w:val="00443F05"/>
    <w:rsid w:val="00451724"/>
    <w:rsid w:val="004561B3"/>
    <w:rsid w:val="00456486"/>
    <w:rsid w:val="00462C7A"/>
    <w:rsid w:val="00465A94"/>
    <w:rsid w:val="004666B9"/>
    <w:rsid w:val="00482DA8"/>
    <w:rsid w:val="004B665D"/>
    <w:rsid w:val="004C54AF"/>
    <w:rsid w:val="004D0DB3"/>
    <w:rsid w:val="004D4FF9"/>
    <w:rsid w:val="004E5F95"/>
    <w:rsid w:val="004E6A46"/>
    <w:rsid w:val="005011A7"/>
    <w:rsid w:val="00502061"/>
    <w:rsid w:val="00513320"/>
    <w:rsid w:val="00524E96"/>
    <w:rsid w:val="00535238"/>
    <w:rsid w:val="00536F9C"/>
    <w:rsid w:val="0054537A"/>
    <w:rsid w:val="0055514A"/>
    <w:rsid w:val="00557C55"/>
    <w:rsid w:val="005635D3"/>
    <w:rsid w:val="005726BB"/>
    <w:rsid w:val="0057793D"/>
    <w:rsid w:val="00581CDE"/>
    <w:rsid w:val="00587ECA"/>
    <w:rsid w:val="00594A69"/>
    <w:rsid w:val="005964AC"/>
    <w:rsid w:val="005C2D5F"/>
    <w:rsid w:val="005C7735"/>
    <w:rsid w:val="005C7C23"/>
    <w:rsid w:val="005E2EE1"/>
    <w:rsid w:val="005E61A7"/>
    <w:rsid w:val="005F0C4C"/>
    <w:rsid w:val="00603889"/>
    <w:rsid w:val="0060612C"/>
    <w:rsid w:val="006168AA"/>
    <w:rsid w:val="00616EC7"/>
    <w:rsid w:val="00616EDA"/>
    <w:rsid w:val="006315C3"/>
    <w:rsid w:val="006335A1"/>
    <w:rsid w:val="006348BB"/>
    <w:rsid w:val="006566E5"/>
    <w:rsid w:val="006718D1"/>
    <w:rsid w:val="00677ACA"/>
    <w:rsid w:val="00683BE3"/>
    <w:rsid w:val="006A3743"/>
    <w:rsid w:val="006B07F9"/>
    <w:rsid w:val="006C02B9"/>
    <w:rsid w:val="006D5265"/>
    <w:rsid w:val="006D6526"/>
    <w:rsid w:val="006E3A17"/>
    <w:rsid w:val="006F03D6"/>
    <w:rsid w:val="00702FFE"/>
    <w:rsid w:val="00714A09"/>
    <w:rsid w:val="0072637F"/>
    <w:rsid w:val="0073407E"/>
    <w:rsid w:val="007351DF"/>
    <w:rsid w:val="0075677E"/>
    <w:rsid w:val="00764DAD"/>
    <w:rsid w:val="00770662"/>
    <w:rsid w:val="00775980"/>
    <w:rsid w:val="0077602D"/>
    <w:rsid w:val="00776592"/>
    <w:rsid w:val="007A1BCD"/>
    <w:rsid w:val="007B4039"/>
    <w:rsid w:val="007B7982"/>
    <w:rsid w:val="007C4DE2"/>
    <w:rsid w:val="007C4FD5"/>
    <w:rsid w:val="007C6ED8"/>
    <w:rsid w:val="007E1364"/>
    <w:rsid w:val="007E3F01"/>
    <w:rsid w:val="007F3625"/>
    <w:rsid w:val="007F69D8"/>
    <w:rsid w:val="008069A2"/>
    <w:rsid w:val="00806A5A"/>
    <w:rsid w:val="00811485"/>
    <w:rsid w:val="008158C4"/>
    <w:rsid w:val="008222CE"/>
    <w:rsid w:val="00852B5A"/>
    <w:rsid w:val="00853ADA"/>
    <w:rsid w:val="0085459F"/>
    <w:rsid w:val="008608C5"/>
    <w:rsid w:val="00863406"/>
    <w:rsid w:val="008661E9"/>
    <w:rsid w:val="00870C35"/>
    <w:rsid w:val="00874769"/>
    <w:rsid w:val="008754BC"/>
    <w:rsid w:val="008757D1"/>
    <w:rsid w:val="00876A14"/>
    <w:rsid w:val="00880BCB"/>
    <w:rsid w:val="008819DA"/>
    <w:rsid w:val="00884E18"/>
    <w:rsid w:val="00894022"/>
    <w:rsid w:val="00896AD9"/>
    <w:rsid w:val="008A1421"/>
    <w:rsid w:val="008A1BC0"/>
    <w:rsid w:val="008B0B8A"/>
    <w:rsid w:val="008B12A5"/>
    <w:rsid w:val="008C1024"/>
    <w:rsid w:val="008C53E2"/>
    <w:rsid w:val="008D1026"/>
    <w:rsid w:val="008D2D24"/>
    <w:rsid w:val="008D4305"/>
    <w:rsid w:val="008D6E7E"/>
    <w:rsid w:val="008F178D"/>
    <w:rsid w:val="008F43EF"/>
    <w:rsid w:val="008F73C5"/>
    <w:rsid w:val="009057C1"/>
    <w:rsid w:val="00906F30"/>
    <w:rsid w:val="00911B72"/>
    <w:rsid w:val="00912081"/>
    <w:rsid w:val="00930DD7"/>
    <w:rsid w:val="00937D5C"/>
    <w:rsid w:val="0095094A"/>
    <w:rsid w:val="00957384"/>
    <w:rsid w:val="009677E7"/>
    <w:rsid w:val="00967BB2"/>
    <w:rsid w:val="00974061"/>
    <w:rsid w:val="0098139C"/>
    <w:rsid w:val="00993EB4"/>
    <w:rsid w:val="0099594B"/>
    <w:rsid w:val="009A58BA"/>
    <w:rsid w:val="009C570D"/>
    <w:rsid w:val="009D268F"/>
    <w:rsid w:val="009E224E"/>
    <w:rsid w:val="009F423F"/>
    <w:rsid w:val="00A055DF"/>
    <w:rsid w:val="00A05F24"/>
    <w:rsid w:val="00A10216"/>
    <w:rsid w:val="00A13494"/>
    <w:rsid w:val="00A13771"/>
    <w:rsid w:val="00A24F0C"/>
    <w:rsid w:val="00A25F9D"/>
    <w:rsid w:val="00A52B06"/>
    <w:rsid w:val="00A63ACB"/>
    <w:rsid w:val="00A742AE"/>
    <w:rsid w:val="00A770D1"/>
    <w:rsid w:val="00A81C34"/>
    <w:rsid w:val="00A958D3"/>
    <w:rsid w:val="00A9611F"/>
    <w:rsid w:val="00A97D8D"/>
    <w:rsid w:val="00AA2071"/>
    <w:rsid w:val="00AA32D4"/>
    <w:rsid w:val="00AB5CCB"/>
    <w:rsid w:val="00AB6AD0"/>
    <w:rsid w:val="00AC0B47"/>
    <w:rsid w:val="00AC22D9"/>
    <w:rsid w:val="00AC2AA6"/>
    <w:rsid w:val="00AD4394"/>
    <w:rsid w:val="00AD4E52"/>
    <w:rsid w:val="00AD7473"/>
    <w:rsid w:val="00AE6909"/>
    <w:rsid w:val="00AF0074"/>
    <w:rsid w:val="00AF1077"/>
    <w:rsid w:val="00B00F18"/>
    <w:rsid w:val="00B0398A"/>
    <w:rsid w:val="00B05B2D"/>
    <w:rsid w:val="00B06034"/>
    <w:rsid w:val="00B11C2F"/>
    <w:rsid w:val="00B13F8D"/>
    <w:rsid w:val="00B1431D"/>
    <w:rsid w:val="00B253FA"/>
    <w:rsid w:val="00B2543D"/>
    <w:rsid w:val="00B26D4C"/>
    <w:rsid w:val="00B27428"/>
    <w:rsid w:val="00B30E68"/>
    <w:rsid w:val="00B41ED8"/>
    <w:rsid w:val="00B46784"/>
    <w:rsid w:val="00B4762E"/>
    <w:rsid w:val="00B56100"/>
    <w:rsid w:val="00B67B53"/>
    <w:rsid w:val="00B7142A"/>
    <w:rsid w:val="00B82918"/>
    <w:rsid w:val="00B82B51"/>
    <w:rsid w:val="00B86088"/>
    <w:rsid w:val="00B90CC1"/>
    <w:rsid w:val="00B94AB4"/>
    <w:rsid w:val="00BB44CD"/>
    <w:rsid w:val="00BC15C1"/>
    <w:rsid w:val="00BC7E1D"/>
    <w:rsid w:val="00BE17E1"/>
    <w:rsid w:val="00BE18D6"/>
    <w:rsid w:val="00BF2D68"/>
    <w:rsid w:val="00BF73F4"/>
    <w:rsid w:val="00C061B1"/>
    <w:rsid w:val="00C134D1"/>
    <w:rsid w:val="00C21D5D"/>
    <w:rsid w:val="00C2598E"/>
    <w:rsid w:val="00C35B25"/>
    <w:rsid w:val="00C37841"/>
    <w:rsid w:val="00C53981"/>
    <w:rsid w:val="00C552E1"/>
    <w:rsid w:val="00C55C0F"/>
    <w:rsid w:val="00C6201B"/>
    <w:rsid w:val="00C64A34"/>
    <w:rsid w:val="00C712F4"/>
    <w:rsid w:val="00C90A87"/>
    <w:rsid w:val="00CB0E13"/>
    <w:rsid w:val="00CB383A"/>
    <w:rsid w:val="00CD673A"/>
    <w:rsid w:val="00CE507B"/>
    <w:rsid w:val="00CE6398"/>
    <w:rsid w:val="00D00F41"/>
    <w:rsid w:val="00D01F96"/>
    <w:rsid w:val="00D04B70"/>
    <w:rsid w:val="00D16FD5"/>
    <w:rsid w:val="00D20C3E"/>
    <w:rsid w:val="00D401EB"/>
    <w:rsid w:val="00D4762B"/>
    <w:rsid w:val="00D56101"/>
    <w:rsid w:val="00D609BE"/>
    <w:rsid w:val="00D63EAB"/>
    <w:rsid w:val="00D66F19"/>
    <w:rsid w:val="00D76A8D"/>
    <w:rsid w:val="00D80644"/>
    <w:rsid w:val="00DA0EA5"/>
    <w:rsid w:val="00DA4E1E"/>
    <w:rsid w:val="00DA645D"/>
    <w:rsid w:val="00DA7197"/>
    <w:rsid w:val="00DC02B3"/>
    <w:rsid w:val="00DD6BB3"/>
    <w:rsid w:val="00DE2CC3"/>
    <w:rsid w:val="00DE5B57"/>
    <w:rsid w:val="00DF192D"/>
    <w:rsid w:val="00DF5D74"/>
    <w:rsid w:val="00E018A5"/>
    <w:rsid w:val="00E01F50"/>
    <w:rsid w:val="00E0474B"/>
    <w:rsid w:val="00E04B32"/>
    <w:rsid w:val="00E2276B"/>
    <w:rsid w:val="00E255EC"/>
    <w:rsid w:val="00E30FC8"/>
    <w:rsid w:val="00E3472C"/>
    <w:rsid w:val="00E528CC"/>
    <w:rsid w:val="00E52B66"/>
    <w:rsid w:val="00E533B0"/>
    <w:rsid w:val="00E7083F"/>
    <w:rsid w:val="00E921A3"/>
    <w:rsid w:val="00E93FD8"/>
    <w:rsid w:val="00E95551"/>
    <w:rsid w:val="00EA7041"/>
    <w:rsid w:val="00EB104E"/>
    <w:rsid w:val="00EB5803"/>
    <w:rsid w:val="00EC2CD3"/>
    <w:rsid w:val="00EC63AC"/>
    <w:rsid w:val="00ED1DE9"/>
    <w:rsid w:val="00EE6ED9"/>
    <w:rsid w:val="00EF2A6C"/>
    <w:rsid w:val="00F019AD"/>
    <w:rsid w:val="00F0397D"/>
    <w:rsid w:val="00F051A0"/>
    <w:rsid w:val="00F054B6"/>
    <w:rsid w:val="00F055A3"/>
    <w:rsid w:val="00F12C90"/>
    <w:rsid w:val="00F25D55"/>
    <w:rsid w:val="00F27DCB"/>
    <w:rsid w:val="00F3751C"/>
    <w:rsid w:val="00F429A2"/>
    <w:rsid w:val="00F6431E"/>
    <w:rsid w:val="00F73251"/>
    <w:rsid w:val="00F82CED"/>
    <w:rsid w:val="00F83AAA"/>
    <w:rsid w:val="00F920C3"/>
    <w:rsid w:val="00F9269D"/>
    <w:rsid w:val="00F97BAB"/>
    <w:rsid w:val="00FA3B91"/>
    <w:rsid w:val="00FB0514"/>
    <w:rsid w:val="00FC5504"/>
    <w:rsid w:val="00FC6CE0"/>
    <w:rsid w:val="00FE3966"/>
    <w:rsid w:val="00FE5CF7"/>
    <w:rsid w:val="00FF14B0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EB79"/>
  <w15:chartTrackingRefBased/>
  <w15:docId w15:val="{DA034670-6EE0-470E-9544-A944A05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38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67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E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9AB"/>
  </w:style>
  <w:style w:type="paragraph" w:styleId="Stopka">
    <w:name w:val="footer"/>
    <w:basedOn w:val="Normalny"/>
    <w:link w:val="StopkaZnak"/>
    <w:uiPriority w:val="99"/>
    <w:unhideWhenUsed/>
    <w:rsid w:val="0031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9AB"/>
  </w:style>
  <w:style w:type="paragraph" w:customStyle="1" w:styleId="m-1078942074589503212level1">
    <w:name w:val="m_-1078942074589503212level1"/>
    <w:basedOn w:val="Normalny"/>
    <w:rsid w:val="00B2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078942074589503212level2">
    <w:name w:val="m_-1078942074589503212level2"/>
    <w:basedOn w:val="Normalny"/>
    <w:rsid w:val="00B2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17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F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g@loyn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ugg@loy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4000-F71C-4AAA-B0B0-DF48E9FA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</dc:creator>
  <cp:keywords/>
  <dc:description/>
  <cp:lastModifiedBy>Katedra</cp:lastModifiedBy>
  <cp:revision>6</cp:revision>
  <cp:lastPrinted>2023-03-30T11:21:00Z</cp:lastPrinted>
  <dcterms:created xsi:type="dcterms:W3CDTF">2023-04-03T09:10:00Z</dcterms:created>
  <dcterms:modified xsi:type="dcterms:W3CDTF">2023-04-04T07:12:00Z</dcterms:modified>
</cp:coreProperties>
</file>